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FBE117">
      <w:pPr>
        <w:pStyle w:val="2"/>
        <w:spacing w:line="267" w:lineRule="auto"/>
      </w:pPr>
    </w:p>
    <w:p w14:paraId="7A668BB3">
      <w:pPr>
        <w:pStyle w:val="2"/>
        <w:spacing w:line="267" w:lineRule="auto"/>
      </w:pPr>
    </w:p>
    <w:p w14:paraId="7EA36D0E">
      <w:pPr>
        <w:pStyle w:val="2"/>
        <w:spacing w:line="268" w:lineRule="auto"/>
      </w:pPr>
    </w:p>
    <w:p w14:paraId="50FC0567">
      <w:pPr>
        <w:pStyle w:val="2"/>
        <w:spacing w:line="268" w:lineRule="auto"/>
      </w:pPr>
    </w:p>
    <w:p w14:paraId="45108F13">
      <w:pPr>
        <w:pStyle w:val="2"/>
        <w:spacing w:line="268" w:lineRule="auto"/>
      </w:pPr>
    </w:p>
    <w:p w14:paraId="183E6FE4">
      <w:pPr>
        <w:pStyle w:val="2"/>
        <w:spacing w:line="268" w:lineRule="auto"/>
      </w:pPr>
    </w:p>
    <w:p w14:paraId="452D9095">
      <w:pPr>
        <w:pStyle w:val="2"/>
        <w:spacing w:line="268" w:lineRule="auto"/>
      </w:pPr>
    </w:p>
    <w:p w14:paraId="120FC084">
      <w:pPr>
        <w:pStyle w:val="2"/>
        <w:spacing w:line="268" w:lineRule="auto"/>
      </w:pPr>
    </w:p>
    <w:p w14:paraId="6ED0F09D">
      <w:pPr>
        <w:spacing w:before="231" w:line="312" w:lineRule="auto"/>
        <w:ind w:left="920" w:hanging="920"/>
        <w:rPr>
          <w:rFonts w:ascii="宋体" w:hAnsi="宋体" w:eastAsia="宋体" w:cs="宋体"/>
          <w:sz w:val="71"/>
          <w:szCs w:val="71"/>
        </w:rPr>
      </w:pPr>
      <w:r>
        <w:rPr>
          <w:rFonts w:ascii="宋体" w:hAnsi="宋体" w:eastAsia="宋体" w:cs="宋体"/>
          <w:spacing w:val="2"/>
          <w:sz w:val="71"/>
          <w:szCs w:val="71"/>
        </w:rPr>
        <w:t>国家组织药品集中带量采购</w:t>
      </w:r>
      <w:r>
        <w:rPr>
          <w:rFonts w:ascii="宋体" w:hAnsi="宋体" w:eastAsia="宋体" w:cs="宋体"/>
          <w:spacing w:val="-10"/>
          <w:sz w:val="71"/>
          <w:szCs w:val="71"/>
        </w:rPr>
        <w:t>（第</w:t>
      </w:r>
      <w:r>
        <w:rPr>
          <w:rFonts w:ascii="宋体" w:hAnsi="宋体" w:eastAsia="宋体" w:cs="宋体"/>
          <w:spacing w:val="-88"/>
          <w:sz w:val="71"/>
          <w:szCs w:val="71"/>
        </w:rPr>
        <w:t xml:space="preserve"> </w:t>
      </w:r>
      <w:r>
        <w:rPr>
          <w:rFonts w:ascii="Times New Roman" w:hAnsi="Times New Roman" w:eastAsia="Times New Roman" w:cs="Times New Roman"/>
          <w:spacing w:val="-10"/>
          <w:sz w:val="71"/>
          <w:szCs w:val="71"/>
        </w:rPr>
        <w:t xml:space="preserve">12 </w:t>
      </w:r>
      <w:r>
        <w:rPr>
          <w:rFonts w:ascii="宋体" w:hAnsi="宋体" w:eastAsia="宋体" w:cs="宋体"/>
          <w:spacing w:val="-10"/>
          <w:sz w:val="71"/>
          <w:szCs w:val="71"/>
        </w:rPr>
        <w:t>批）采购文件</w:t>
      </w:r>
    </w:p>
    <w:p w14:paraId="4D76539C">
      <w:pPr>
        <w:pStyle w:val="2"/>
        <w:spacing w:line="242" w:lineRule="auto"/>
      </w:pPr>
    </w:p>
    <w:p w14:paraId="65887566">
      <w:pPr>
        <w:pStyle w:val="2"/>
        <w:spacing w:line="242" w:lineRule="auto"/>
      </w:pPr>
    </w:p>
    <w:p w14:paraId="75DDEC05">
      <w:pPr>
        <w:pStyle w:val="2"/>
        <w:spacing w:line="242" w:lineRule="auto"/>
      </w:pPr>
    </w:p>
    <w:p w14:paraId="47913EEC">
      <w:pPr>
        <w:pStyle w:val="2"/>
        <w:spacing w:line="242" w:lineRule="auto"/>
      </w:pPr>
    </w:p>
    <w:p w14:paraId="05E73EEA">
      <w:pPr>
        <w:pStyle w:val="2"/>
        <w:spacing w:line="242" w:lineRule="auto"/>
      </w:pPr>
    </w:p>
    <w:p w14:paraId="5611CC0E">
      <w:pPr>
        <w:pStyle w:val="2"/>
        <w:spacing w:line="243" w:lineRule="auto"/>
      </w:pPr>
    </w:p>
    <w:p w14:paraId="7973BB86">
      <w:pPr>
        <w:pStyle w:val="2"/>
        <w:spacing w:line="243" w:lineRule="auto"/>
      </w:pPr>
    </w:p>
    <w:p w14:paraId="3842915E">
      <w:pPr>
        <w:pStyle w:val="2"/>
        <w:spacing w:line="243" w:lineRule="auto"/>
      </w:pPr>
    </w:p>
    <w:p w14:paraId="7BBA907A">
      <w:pPr>
        <w:pStyle w:val="2"/>
        <w:spacing w:line="243" w:lineRule="auto"/>
      </w:pPr>
    </w:p>
    <w:p w14:paraId="0ADA98BE">
      <w:pPr>
        <w:spacing w:before="101" w:line="418" w:lineRule="exact"/>
        <w:ind w:left="2160"/>
        <w:rPr>
          <w:rFonts w:ascii="Times New Roman" w:hAnsi="Times New Roman" w:eastAsia="Times New Roman" w:cs="Times New Roman"/>
          <w:sz w:val="31"/>
          <w:szCs w:val="31"/>
        </w:rPr>
      </w:pPr>
      <w:r>
        <w:rPr>
          <w:rFonts w:ascii="宋体" w:hAnsi="宋体" w:eastAsia="宋体" w:cs="宋体"/>
          <w:spacing w:val="6"/>
          <w:position w:val="1"/>
          <w:sz w:val="31"/>
          <w:szCs w:val="31"/>
        </w:rPr>
        <w:t>采购文件编号：</w:t>
      </w:r>
      <w:r>
        <w:rPr>
          <w:rFonts w:ascii="Times New Roman" w:hAnsi="Times New Roman" w:eastAsia="Times New Roman" w:cs="Times New Roman"/>
          <w:position w:val="1"/>
          <w:sz w:val="31"/>
          <w:szCs w:val="31"/>
        </w:rPr>
        <w:t>GY</w:t>
      </w:r>
      <w:r>
        <w:rPr>
          <w:rFonts w:ascii="Times New Roman" w:hAnsi="Times New Roman" w:eastAsia="Times New Roman" w:cs="Times New Roman"/>
          <w:spacing w:val="6"/>
          <w:position w:val="1"/>
          <w:sz w:val="31"/>
          <w:szCs w:val="31"/>
        </w:rPr>
        <w:t>-</w:t>
      </w:r>
      <w:r>
        <w:rPr>
          <w:rFonts w:ascii="Times New Roman" w:hAnsi="Times New Roman" w:eastAsia="Times New Roman" w:cs="Times New Roman"/>
          <w:position w:val="1"/>
          <w:sz w:val="31"/>
          <w:szCs w:val="31"/>
        </w:rPr>
        <w:t>YD</w:t>
      </w:r>
      <w:r>
        <w:rPr>
          <w:rFonts w:ascii="Times New Roman" w:hAnsi="Times New Roman" w:eastAsia="Times New Roman" w:cs="Times New Roman"/>
          <w:spacing w:val="6"/>
          <w:position w:val="1"/>
          <w:sz w:val="31"/>
          <w:szCs w:val="31"/>
        </w:rPr>
        <w:t>2026-1</w:t>
      </w:r>
    </w:p>
    <w:p w14:paraId="6367491A">
      <w:pPr>
        <w:pStyle w:val="2"/>
        <w:spacing w:line="246" w:lineRule="auto"/>
      </w:pPr>
    </w:p>
    <w:p w14:paraId="17020D8B">
      <w:pPr>
        <w:pStyle w:val="2"/>
        <w:spacing w:line="246" w:lineRule="auto"/>
      </w:pPr>
    </w:p>
    <w:p w14:paraId="7B79C8C9">
      <w:pPr>
        <w:pStyle w:val="2"/>
        <w:spacing w:line="247" w:lineRule="auto"/>
      </w:pPr>
    </w:p>
    <w:p w14:paraId="750C2434">
      <w:pPr>
        <w:pStyle w:val="2"/>
        <w:spacing w:line="247" w:lineRule="auto"/>
      </w:pPr>
    </w:p>
    <w:p w14:paraId="41051463">
      <w:pPr>
        <w:pStyle w:val="2"/>
        <w:spacing w:line="247" w:lineRule="auto"/>
      </w:pPr>
    </w:p>
    <w:p w14:paraId="78799F97">
      <w:pPr>
        <w:pStyle w:val="2"/>
        <w:spacing w:line="247" w:lineRule="auto"/>
      </w:pPr>
    </w:p>
    <w:p w14:paraId="4299B3B5">
      <w:pPr>
        <w:pStyle w:val="2"/>
        <w:spacing w:line="247" w:lineRule="auto"/>
      </w:pPr>
    </w:p>
    <w:p w14:paraId="1750EB2D">
      <w:pPr>
        <w:pStyle w:val="2"/>
        <w:spacing w:line="247" w:lineRule="auto"/>
      </w:pPr>
    </w:p>
    <w:p w14:paraId="7040A0A6">
      <w:pPr>
        <w:pStyle w:val="2"/>
        <w:spacing w:line="247" w:lineRule="auto"/>
      </w:pPr>
    </w:p>
    <w:p w14:paraId="0D2B58F2">
      <w:pPr>
        <w:pStyle w:val="2"/>
        <w:spacing w:line="247" w:lineRule="auto"/>
      </w:pPr>
    </w:p>
    <w:p w14:paraId="0992AEDF">
      <w:pPr>
        <w:pStyle w:val="2"/>
        <w:spacing w:line="247" w:lineRule="auto"/>
      </w:pPr>
    </w:p>
    <w:p w14:paraId="563B6574">
      <w:pPr>
        <w:pStyle w:val="2"/>
        <w:spacing w:line="247" w:lineRule="auto"/>
      </w:pPr>
    </w:p>
    <w:p w14:paraId="4E95EE40">
      <w:pPr>
        <w:pStyle w:val="2"/>
        <w:spacing w:line="247" w:lineRule="auto"/>
      </w:pPr>
    </w:p>
    <w:p w14:paraId="3D742724">
      <w:pPr>
        <w:pStyle w:val="2"/>
        <w:spacing w:line="247" w:lineRule="auto"/>
      </w:pPr>
    </w:p>
    <w:p w14:paraId="1ED37DBF">
      <w:pPr>
        <w:pStyle w:val="2"/>
        <w:spacing w:line="247" w:lineRule="auto"/>
      </w:pPr>
    </w:p>
    <w:p w14:paraId="058BB841">
      <w:pPr>
        <w:spacing w:before="101" w:line="215" w:lineRule="auto"/>
        <w:ind w:left="3117"/>
        <w:rPr>
          <w:rFonts w:ascii="宋体" w:hAnsi="宋体" w:eastAsia="宋体" w:cs="宋体"/>
          <w:sz w:val="31"/>
          <w:szCs w:val="31"/>
        </w:rPr>
      </w:pPr>
      <w:r>
        <w:rPr>
          <w:rFonts w:ascii="宋体" w:hAnsi="宋体" w:eastAsia="宋体" w:cs="宋体"/>
          <w:spacing w:val="8"/>
          <w:sz w:val="31"/>
          <w:szCs w:val="31"/>
        </w:rPr>
        <w:t>联合采购办公室</w:t>
      </w:r>
    </w:p>
    <w:p w14:paraId="7459A5A2">
      <w:pPr>
        <w:spacing w:before="315" w:line="419" w:lineRule="exact"/>
        <w:ind w:left="3393"/>
        <w:rPr>
          <w:rFonts w:ascii="宋体" w:hAnsi="宋体" w:eastAsia="宋体" w:cs="宋体"/>
          <w:sz w:val="31"/>
          <w:szCs w:val="31"/>
        </w:rPr>
      </w:pPr>
      <w:r>
        <w:rPr>
          <w:rFonts w:ascii="Times New Roman" w:hAnsi="Times New Roman" w:eastAsia="Times New Roman" w:cs="Times New Roman"/>
          <w:spacing w:val="1"/>
          <w:position w:val="1"/>
          <w:sz w:val="31"/>
          <w:szCs w:val="31"/>
        </w:rPr>
        <w:t>2026</w:t>
      </w:r>
      <w:r>
        <w:rPr>
          <w:rFonts w:ascii="Times New Roman" w:hAnsi="Times New Roman" w:eastAsia="Times New Roman" w:cs="Times New Roman"/>
          <w:spacing w:val="21"/>
          <w:position w:val="1"/>
          <w:sz w:val="31"/>
          <w:szCs w:val="31"/>
        </w:rPr>
        <w:t xml:space="preserve"> </w:t>
      </w:r>
      <w:r>
        <w:rPr>
          <w:rFonts w:ascii="宋体" w:hAnsi="宋体" w:eastAsia="宋体" w:cs="宋体"/>
          <w:spacing w:val="1"/>
          <w:position w:val="1"/>
          <w:sz w:val="31"/>
          <w:szCs w:val="31"/>
        </w:rPr>
        <w:t>年</w:t>
      </w:r>
      <w:r>
        <w:rPr>
          <w:rFonts w:ascii="宋体" w:hAnsi="宋体" w:eastAsia="宋体" w:cs="宋体"/>
          <w:spacing w:val="-61"/>
          <w:position w:val="1"/>
          <w:sz w:val="31"/>
          <w:szCs w:val="31"/>
        </w:rPr>
        <w:t xml:space="preserve"> </w:t>
      </w:r>
      <w:r>
        <w:rPr>
          <w:rFonts w:ascii="Times New Roman" w:hAnsi="Times New Roman" w:eastAsia="Times New Roman" w:cs="Times New Roman"/>
          <w:spacing w:val="1"/>
          <w:position w:val="1"/>
          <w:sz w:val="31"/>
          <w:szCs w:val="31"/>
        </w:rPr>
        <w:t xml:space="preserve">7 </w:t>
      </w:r>
      <w:r>
        <w:rPr>
          <w:rFonts w:ascii="宋体" w:hAnsi="宋体" w:eastAsia="宋体" w:cs="宋体"/>
          <w:spacing w:val="1"/>
          <w:position w:val="1"/>
          <w:sz w:val="31"/>
          <w:szCs w:val="31"/>
        </w:rPr>
        <w:t>月</w:t>
      </w:r>
    </w:p>
    <w:p w14:paraId="41FADFDF">
      <w:pPr>
        <w:spacing w:line="419" w:lineRule="exact"/>
        <w:rPr>
          <w:rFonts w:ascii="宋体" w:hAnsi="宋体" w:eastAsia="宋体" w:cs="宋体"/>
          <w:sz w:val="31"/>
          <w:szCs w:val="31"/>
        </w:rPr>
        <w:sectPr>
          <w:pgSz w:w="11906" w:h="16839"/>
          <w:pgMar w:top="1431" w:right="1634" w:bottom="0" w:left="1725" w:header="0" w:footer="0" w:gutter="0"/>
          <w:cols w:space="720" w:num="1"/>
        </w:sectPr>
      </w:pPr>
    </w:p>
    <w:p w14:paraId="33B20761">
      <w:pPr>
        <w:pStyle w:val="2"/>
        <w:spacing w:line="282" w:lineRule="auto"/>
      </w:pPr>
    </w:p>
    <w:sdt>
      <w:sdtPr>
        <w:rPr>
          <w:rFonts w:ascii="宋体" w:hAnsi="宋体" w:eastAsia="宋体" w:cs="宋体"/>
          <w:sz w:val="40"/>
          <w:szCs w:val="40"/>
        </w:rPr>
        <w:id w:val="147480353"/>
        <w:docPartObj>
          <w:docPartGallery w:val="Table of Contents"/>
          <w:docPartUnique/>
        </w:docPartObj>
      </w:sdtPr>
      <w:sdtEndPr>
        <w:rPr>
          <w:rFonts w:ascii="Times New Roman" w:hAnsi="Times New Roman" w:eastAsia="Times New Roman" w:cs="Times New Roman"/>
          <w:position w:val="1"/>
          <w:sz w:val="30"/>
          <w:szCs w:val="30"/>
        </w:rPr>
      </w:sdtEndPr>
      <w:sdtContent>
        <w:p w14:paraId="0EC8D5AD">
          <w:pPr>
            <w:spacing w:before="130" w:line="192" w:lineRule="auto"/>
            <w:ind w:left="3851"/>
            <w:rPr>
              <w:rFonts w:ascii="宋体" w:hAnsi="宋体" w:eastAsia="宋体" w:cs="宋体"/>
              <w:sz w:val="40"/>
              <w:szCs w:val="40"/>
            </w:rPr>
          </w:pPr>
          <w:r>
            <w:rPr>
              <w:rFonts w:ascii="宋体" w:hAnsi="宋体" w:eastAsia="宋体" w:cs="宋体"/>
              <w:spacing w:val="-42"/>
              <w:sz w:val="40"/>
              <w:szCs w:val="40"/>
            </w:rPr>
            <w:t>目录</w:t>
          </w:r>
        </w:p>
        <w:p w14:paraId="107AAC66">
          <w:pPr>
            <w:tabs>
              <w:tab w:val="right" w:leader="dot" w:pos="8587"/>
            </w:tabs>
            <w:spacing w:before="145" w:line="242" w:lineRule="auto"/>
            <w:ind w:left="418"/>
            <w:rPr>
              <w:rFonts w:ascii="Times New Roman" w:hAnsi="Times New Roman" w:eastAsia="Times New Roman" w:cs="Times New Roman"/>
              <w:sz w:val="30"/>
              <w:szCs w:val="30"/>
            </w:rPr>
          </w:pPr>
          <w:r>
            <w:fldChar w:fldCharType="begin"/>
          </w:r>
          <w:r>
            <w:instrText xml:space="preserve"> HYPERLINK \l "bookmark1" </w:instrText>
          </w:r>
          <w:r>
            <w:fldChar w:fldCharType="separate"/>
          </w:r>
          <w:r>
            <w:rPr>
              <w:rFonts w:ascii="仿宋" w:hAnsi="仿宋" w:eastAsia="仿宋" w:cs="仿宋"/>
              <w:spacing w:val="-7"/>
              <w:sz w:val="30"/>
              <w:szCs w:val="30"/>
            </w:rPr>
            <w:t>第一部分</w:t>
          </w:r>
          <w:r>
            <w:rPr>
              <w:rFonts w:ascii="仿宋" w:hAnsi="仿宋" w:eastAsia="仿宋" w:cs="仿宋"/>
              <w:spacing w:val="21"/>
              <w:sz w:val="30"/>
              <w:szCs w:val="30"/>
            </w:rPr>
            <w:t xml:space="preserve"> </w:t>
          </w:r>
          <w:r>
            <w:rPr>
              <w:rFonts w:ascii="仿宋" w:hAnsi="仿宋" w:eastAsia="仿宋" w:cs="仿宋"/>
              <w:spacing w:val="-7"/>
              <w:sz w:val="30"/>
              <w:szCs w:val="30"/>
            </w:rPr>
            <w:t>采购邀请</w:t>
          </w:r>
          <w:r>
            <w:rPr>
              <w:rFonts w:ascii="仿宋" w:hAnsi="仿宋" w:eastAsia="仿宋" w:cs="仿宋"/>
              <w:spacing w:val="-93"/>
              <w:sz w:val="30"/>
              <w:szCs w:val="30"/>
            </w:rPr>
            <w:t xml:space="preserve"> </w:t>
          </w:r>
          <w:r>
            <w:rPr>
              <w:rFonts w:ascii="仿宋" w:hAnsi="仿宋" w:eastAsia="仿宋" w:cs="仿宋"/>
              <w:sz w:val="30"/>
              <w:szCs w:val="30"/>
            </w:rPr>
            <w:tab/>
          </w:r>
          <w:r>
            <w:rPr>
              <w:rFonts w:ascii="仿宋" w:hAnsi="仿宋" w:eastAsia="仿宋" w:cs="仿宋"/>
              <w:spacing w:val="-50"/>
              <w:sz w:val="30"/>
              <w:szCs w:val="30"/>
            </w:rPr>
            <w:t xml:space="preserve"> </w:t>
          </w:r>
          <w:r>
            <w:rPr>
              <w:rFonts w:ascii="Times New Roman" w:hAnsi="Times New Roman" w:eastAsia="Times New Roman" w:cs="Times New Roman"/>
              <w:spacing w:val="-36"/>
              <w:sz w:val="30"/>
              <w:szCs w:val="30"/>
            </w:rPr>
            <w:t>1</w:t>
          </w:r>
          <w:r>
            <w:rPr>
              <w:rFonts w:ascii="Times New Roman" w:hAnsi="Times New Roman" w:eastAsia="Times New Roman" w:cs="Times New Roman"/>
              <w:spacing w:val="-36"/>
              <w:sz w:val="30"/>
              <w:szCs w:val="30"/>
            </w:rPr>
            <w:fldChar w:fldCharType="end"/>
          </w:r>
        </w:p>
        <w:p w14:paraId="011E05C9">
          <w:pPr>
            <w:tabs>
              <w:tab w:val="right" w:leader="dot" w:pos="8587"/>
            </w:tabs>
            <w:spacing w:before="168" w:line="242" w:lineRule="auto"/>
            <w:ind w:left="980"/>
            <w:rPr>
              <w:rFonts w:ascii="Times New Roman" w:hAnsi="Times New Roman" w:eastAsia="Times New Roman" w:cs="Times New Roman"/>
              <w:sz w:val="30"/>
              <w:szCs w:val="30"/>
            </w:rPr>
          </w:pPr>
          <w:r>
            <w:fldChar w:fldCharType="begin"/>
          </w:r>
          <w:r>
            <w:instrText xml:space="preserve"> HYPERLINK \l "bookmark2" </w:instrText>
          </w:r>
          <w:r>
            <w:fldChar w:fldCharType="separate"/>
          </w:r>
          <w:r>
            <w:rPr>
              <w:rFonts w:ascii="Times New Roman" w:hAnsi="Times New Roman" w:eastAsia="Times New Roman" w:cs="Times New Roman"/>
              <w:spacing w:val="-9"/>
              <w:sz w:val="30"/>
              <w:szCs w:val="30"/>
            </w:rPr>
            <w:t>1.1</w:t>
          </w:r>
          <w:r>
            <w:rPr>
              <w:rFonts w:ascii="Times New Roman" w:hAnsi="Times New Roman" w:eastAsia="Times New Roman" w:cs="Times New Roman"/>
              <w:spacing w:val="25"/>
              <w:sz w:val="30"/>
              <w:szCs w:val="30"/>
            </w:rPr>
            <w:t xml:space="preserve"> </w:t>
          </w:r>
          <w:r>
            <w:rPr>
              <w:rFonts w:ascii="仿宋" w:hAnsi="仿宋" w:eastAsia="仿宋" w:cs="仿宋"/>
              <w:spacing w:val="-9"/>
              <w:sz w:val="30"/>
              <w:szCs w:val="30"/>
            </w:rPr>
            <w:t>采购品种</w:t>
          </w:r>
          <w:r>
            <w:rPr>
              <w:rFonts w:ascii="仿宋" w:hAnsi="仿宋" w:eastAsia="仿宋" w:cs="仿宋"/>
              <w:spacing w:val="-90"/>
              <w:sz w:val="30"/>
              <w:szCs w:val="30"/>
            </w:rPr>
            <w:t xml:space="preserve"> </w:t>
          </w:r>
          <w:r>
            <w:rPr>
              <w:rFonts w:ascii="仿宋" w:hAnsi="仿宋" w:eastAsia="仿宋" w:cs="仿宋"/>
              <w:sz w:val="30"/>
              <w:szCs w:val="30"/>
            </w:rPr>
            <w:tab/>
          </w:r>
          <w:r>
            <w:rPr>
              <w:rFonts w:ascii="仿宋" w:hAnsi="仿宋" w:eastAsia="仿宋" w:cs="仿宋"/>
              <w:spacing w:val="-82"/>
              <w:sz w:val="30"/>
              <w:szCs w:val="30"/>
            </w:rPr>
            <w:t xml:space="preserve"> </w:t>
          </w:r>
          <w:r>
            <w:rPr>
              <w:rFonts w:ascii="Times New Roman" w:hAnsi="Times New Roman" w:eastAsia="Times New Roman" w:cs="Times New Roman"/>
              <w:spacing w:val="-36"/>
              <w:sz w:val="30"/>
              <w:szCs w:val="30"/>
            </w:rPr>
            <w:t>1</w:t>
          </w:r>
          <w:r>
            <w:rPr>
              <w:rFonts w:ascii="Times New Roman" w:hAnsi="Times New Roman" w:eastAsia="Times New Roman" w:cs="Times New Roman"/>
              <w:spacing w:val="-36"/>
              <w:sz w:val="30"/>
              <w:szCs w:val="30"/>
            </w:rPr>
            <w:fldChar w:fldCharType="end"/>
          </w:r>
        </w:p>
        <w:p w14:paraId="7C166FBB">
          <w:pPr>
            <w:tabs>
              <w:tab w:val="right" w:leader="dot" w:pos="8587"/>
            </w:tabs>
            <w:spacing w:before="165" w:line="242" w:lineRule="auto"/>
            <w:ind w:left="980"/>
            <w:rPr>
              <w:rFonts w:ascii="Times New Roman" w:hAnsi="Times New Roman" w:eastAsia="Times New Roman" w:cs="Times New Roman"/>
              <w:sz w:val="30"/>
              <w:szCs w:val="30"/>
            </w:rPr>
          </w:pPr>
          <w:r>
            <w:fldChar w:fldCharType="begin"/>
          </w:r>
          <w:r>
            <w:instrText xml:space="preserve"> HYPERLINK \l "bookmark3" </w:instrText>
          </w:r>
          <w:r>
            <w:fldChar w:fldCharType="separate"/>
          </w:r>
          <w:r>
            <w:rPr>
              <w:rFonts w:ascii="Times New Roman" w:hAnsi="Times New Roman" w:eastAsia="Times New Roman" w:cs="Times New Roman"/>
              <w:spacing w:val="-6"/>
              <w:sz w:val="30"/>
              <w:szCs w:val="30"/>
            </w:rPr>
            <w:t>1.2</w:t>
          </w:r>
          <w:r>
            <w:rPr>
              <w:rFonts w:ascii="Times New Roman" w:hAnsi="Times New Roman" w:eastAsia="Times New Roman" w:cs="Times New Roman"/>
              <w:spacing w:val="28"/>
              <w:sz w:val="30"/>
              <w:szCs w:val="30"/>
            </w:rPr>
            <w:t xml:space="preserve"> </w:t>
          </w:r>
          <w:r>
            <w:rPr>
              <w:rFonts w:ascii="仿宋" w:hAnsi="仿宋" w:eastAsia="仿宋" w:cs="仿宋"/>
              <w:spacing w:val="-6"/>
              <w:sz w:val="30"/>
              <w:szCs w:val="30"/>
            </w:rPr>
            <w:t>采购量及采购周期</w:t>
          </w:r>
          <w:r>
            <w:rPr>
              <w:rFonts w:ascii="仿宋" w:hAnsi="仿宋" w:eastAsia="仿宋" w:cs="仿宋"/>
              <w:spacing w:val="-90"/>
              <w:sz w:val="30"/>
              <w:szCs w:val="30"/>
            </w:rPr>
            <w:t xml:space="preserve"> </w:t>
          </w:r>
          <w:r>
            <w:rPr>
              <w:rFonts w:ascii="仿宋" w:hAnsi="仿宋" w:eastAsia="仿宋" w:cs="仿宋"/>
              <w:sz w:val="30"/>
              <w:szCs w:val="30"/>
            </w:rPr>
            <w:tab/>
          </w:r>
          <w:r>
            <w:rPr>
              <w:rFonts w:ascii="Times New Roman" w:hAnsi="Times New Roman" w:eastAsia="Times New Roman" w:cs="Times New Roman"/>
              <w:spacing w:val="17"/>
              <w:sz w:val="30"/>
              <w:szCs w:val="30"/>
            </w:rPr>
            <w:t>1</w:t>
          </w:r>
          <w:r>
            <w:rPr>
              <w:rFonts w:ascii="Times New Roman" w:hAnsi="Times New Roman" w:eastAsia="Times New Roman" w:cs="Times New Roman"/>
              <w:spacing w:val="17"/>
              <w:sz w:val="30"/>
              <w:szCs w:val="30"/>
            </w:rPr>
            <w:fldChar w:fldCharType="end"/>
          </w:r>
        </w:p>
        <w:p w14:paraId="5948647D">
          <w:pPr>
            <w:tabs>
              <w:tab w:val="right" w:leader="dot" w:pos="8587"/>
            </w:tabs>
            <w:spacing w:before="166" w:line="242" w:lineRule="auto"/>
            <w:ind w:left="980"/>
            <w:rPr>
              <w:rFonts w:ascii="Times New Roman" w:hAnsi="Times New Roman" w:eastAsia="Times New Roman" w:cs="Times New Roman"/>
              <w:sz w:val="30"/>
              <w:szCs w:val="30"/>
            </w:rPr>
          </w:pPr>
          <w:r>
            <w:fldChar w:fldCharType="begin"/>
          </w:r>
          <w:r>
            <w:instrText xml:space="preserve"> HYPERLINK \l "bookmark4" </w:instrText>
          </w:r>
          <w:r>
            <w:fldChar w:fldCharType="separate"/>
          </w:r>
          <w:r>
            <w:rPr>
              <w:rFonts w:ascii="Times New Roman" w:hAnsi="Times New Roman" w:eastAsia="Times New Roman" w:cs="Times New Roman"/>
              <w:spacing w:val="-11"/>
              <w:sz w:val="30"/>
              <w:szCs w:val="30"/>
            </w:rPr>
            <w:t>1.3</w:t>
          </w:r>
          <w:r>
            <w:rPr>
              <w:rFonts w:ascii="Times New Roman" w:hAnsi="Times New Roman" w:eastAsia="Times New Roman" w:cs="Times New Roman"/>
              <w:spacing w:val="61"/>
              <w:sz w:val="30"/>
              <w:szCs w:val="30"/>
            </w:rPr>
            <w:t xml:space="preserve"> </w:t>
          </w:r>
          <w:r>
            <w:rPr>
              <w:rFonts w:ascii="仿宋" w:hAnsi="仿宋" w:eastAsia="仿宋" w:cs="仿宋"/>
              <w:spacing w:val="-11"/>
              <w:sz w:val="30"/>
              <w:szCs w:val="30"/>
            </w:rPr>
            <w:t>申报资格要求</w:t>
          </w:r>
          <w:r>
            <w:rPr>
              <w:rFonts w:ascii="仿宋" w:hAnsi="仿宋" w:eastAsia="仿宋" w:cs="仿宋"/>
              <w:spacing w:val="-90"/>
              <w:sz w:val="30"/>
              <w:szCs w:val="30"/>
            </w:rPr>
            <w:t xml:space="preserve"> </w:t>
          </w:r>
          <w:r>
            <w:rPr>
              <w:rFonts w:ascii="仿宋" w:hAnsi="仿宋" w:eastAsia="仿宋" w:cs="仿宋"/>
              <w:sz w:val="30"/>
              <w:szCs w:val="30"/>
            </w:rPr>
            <w:tab/>
          </w:r>
          <w:r>
            <w:rPr>
              <w:rFonts w:ascii="Times New Roman" w:hAnsi="Times New Roman" w:eastAsia="Times New Roman" w:cs="Times New Roman"/>
              <w:spacing w:val="25"/>
              <w:sz w:val="30"/>
              <w:szCs w:val="30"/>
            </w:rPr>
            <w:t>1</w:t>
          </w:r>
          <w:r>
            <w:rPr>
              <w:rFonts w:ascii="Times New Roman" w:hAnsi="Times New Roman" w:eastAsia="Times New Roman" w:cs="Times New Roman"/>
              <w:spacing w:val="25"/>
              <w:sz w:val="30"/>
              <w:szCs w:val="30"/>
            </w:rPr>
            <w:fldChar w:fldCharType="end"/>
          </w:r>
        </w:p>
        <w:p w14:paraId="641EB93C">
          <w:pPr>
            <w:tabs>
              <w:tab w:val="right" w:leader="dot" w:pos="8587"/>
            </w:tabs>
            <w:spacing w:before="168" w:line="242" w:lineRule="auto"/>
            <w:ind w:left="980"/>
            <w:rPr>
              <w:rFonts w:ascii="Times New Roman" w:hAnsi="Times New Roman" w:eastAsia="Times New Roman" w:cs="Times New Roman"/>
              <w:sz w:val="30"/>
              <w:szCs w:val="30"/>
            </w:rPr>
          </w:pPr>
          <w:r>
            <w:fldChar w:fldCharType="begin"/>
          </w:r>
          <w:r>
            <w:instrText xml:space="preserve"> HYPERLINK \l "bookmark5" </w:instrText>
          </w:r>
          <w:r>
            <w:fldChar w:fldCharType="separate"/>
          </w:r>
          <w:r>
            <w:rPr>
              <w:rFonts w:ascii="Times New Roman" w:hAnsi="Times New Roman" w:eastAsia="Times New Roman" w:cs="Times New Roman"/>
              <w:spacing w:val="-14"/>
              <w:sz w:val="30"/>
              <w:szCs w:val="30"/>
            </w:rPr>
            <w:t>1.4</w:t>
          </w:r>
          <w:r>
            <w:rPr>
              <w:rFonts w:ascii="Times New Roman" w:hAnsi="Times New Roman" w:eastAsia="Times New Roman" w:cs="Times New Roman"/>
              <w:spacing w:val="60"/>
              <w:sz w:val="30"/>
              <w:szCs w:val="30"/>
            </w:rPr>
            <w:t xml:space="preserve"> </w:t>
          </w:r>
          <w:r>
            <w:rPr>
              <w:rFonts w:ascii="仿宋" w:hAnsi="仿宋" w:eastAsia="仿宋" w:cs="仿宋"/>
              <w:spacing w:val="-14"/>
              <w:sz w:val="30"/>
              <w:szCs w:val="30"/>
            </w:rPr>
            <w:t>申报安排</w:t>
          </w:r>
          <w:r>
            <w:rPr>
              <w:rFonts w:ascii="仿宋" w:hAnsi="仿宋" w:eastAsia="仿宋" w:cs="仿宋"/>
              <w:spacing w:val="-90"/>
              <w:sz w:val="30"/>
              <w:szCs w:val="30"/>
            </w:rPr>
            <w:t xml:space="preserve"> </w:t>
          </w:r>
          <w:r>
            <w:rPr>
              <w:rFonts w:ascii="仿宋" w:hAnsi="仿宋" w:eastAsia="仿宋" w:cs="仿宋"/>
              <w:sz w:val="30"/>
              <w:szCs w:val="30"/>
            </w:rPr>
            <w:tab/>
          </w:r>
          <w:r>
            <w:rPr>
              <w:rFonts w:ascii="仿宋" w:hAnsi="仿宋" w:eastAsia="仿宋" w:cs="仿宋"/>
              <w:spacing w:val="-103"/>
              <w:sz w:val="30"/>
              <w:szCs w:val="30"/>
            </w:rPr>
            <w:t xml:space="preserve"> </w:t>
          </w:r>
          <w:r>
            <w:rPr>
              <w:rFonts w:ascii="Times New Roman" w:hAnsi="Times New Roman" w:eastAsia="Times New Roman" w:cs="Times New Roman"/>
              <w:spacing w:val="-15"/>
              <w:sz w:val="30"/>
              <w:szCs w:val="30"/>
            </w:rPr>
            <w:t>5</w:t>
          </w:r>
          <w:r>
            <w:rPr>
              <w:rFonts w:ascii="Times New Roman" w:hAnsi="Times New Roman" w:eastAsia="Times New Roman" w:cs="Times New Roman"/>
              <w:spacing w:val="-15"/>
              <w:sz w:val="30"/>
              <w:szCs w:val="30"/>
            </w:rPr>
            <w:fldChar w:fldCharType="end"/>
          </w:r>
        </w:p>
        <w:p w14:paraId="2057917B">
          <w:pPr>
            <w:tabs>
              <w:tab w:val="right" w:leader="dot" w:pos="8587"/>
            </w:tabs>
            <w:spacing w:before="166" w:line="242" w:lineRule="auto"/>
            <w:ind w:left="980"/>
            <w:rPr>
              <w:rFonts w:ascii="Times New Roman" w:hAnsi="Times New Roman" w:eastAsia="Times New Roman" w:cs="Times New Roman"/>
              <w:sz w:val="30"/>
              <w:szCs w:val="30"/>
            </w:rPr>
          </w:pPr>
          <w:r>
            <w:fldChar w:fldCharType="begin"/>
          </w:r>
          <w:r>
            <w:instrText xml:space="preserve"> HYPERLINK \l "bookmark6" </w:instrText>
          </w:r>
          <w:r>
            <w:fldChar w:fldCharType="separate"/>
          </w:r>
          <w:r>
            <w:rPr>
              <w:rFonts w:ascii="Times New Roman" w:hAnsi="Times New Roman" w:eastAsia="Times New Roman" w:cs="Times New Roman"/>
              <w:spacing w:val="-8"/>
              <w:sz w:val="30"/>
              <w:szCs w:val="30"/>
            </w:rPr>
            <w:t>1.5</w:t>
          </w:r>
          <w:r>
            <w:rPr>
              <w:rFonts w:ascii="Times New Roman" w:hAnsi="Times New Roman" w:eastAsia="Times New Roman" w:cs="Times New Roman"/>
              <w:spacing w:val="34"/>
              <w:sz w:val="30"/>
              <w:szCs w:val="30"/>
            </w:rPr>
            <w:t xml:space="preserve"> </w:t>
          </w:r>
          <w:r>
            <w:rPr>
              <w:rFonts w:ascii="仿宋" w:hAnsi="仿宋" w:eastAsia="仿宋" w:cs="仿宋"/>
              <w:spacing w:val="-8"/>
              <w:sz w:val="30"/>
              <w:szCs w:val="30"/>
            </w:rPr>
            <w:t>咨询联系方式</w:t>
          </w:r>
          <w:r>
            <w:rPr>
              <w:rFonts w:ascii="仿宋" w:hAnsi="仿宋" w:eastAsia="仿宋" w:cs="仿宋"/>
              <w:spacing w:val="-90"/>
              <w:sz w:val="30"/>
              <w:szCs w:val="30"/>
            </w:rPr>
            <w:t xml:space="preserve"> </w:t>
          </w:r>
          <w:r>
            <w:rPr>
              <w:rFonts w:ascii="仿宋" w:hAnsi="仿宋" w:eastAsia="仿宋" w:cs="仿宋"/>
              <w:sz w:val="30"/>
              <w:szCs w:val="30"/>
            </w:rPr>
            <w:tab/>
          </w:r>
          <w:r>
            <w:rPr>
              <w:rFonts w:ascii="Times New Roman" w:hAnsi="Times New Roman" w:eastAsia="Times New Roman" w:cs="Times New Roman"/>
              <w:spacing w:val="25"/>
              <w:sz w:val="30"/>
              <w:szCs w:val="30"/>
            </w:rPr>
            <w:t>6</w:t>
          </w:r>
          <w:r>
            <w:rPr>
              <w:rFonts w:ascii="Times New Roman" w:hAnsi="Times New Roman" w:eastAsia="Times New Roman" w:cs="Times New Roman"/>
              <w:spacing w:val="25"/>
              <w:sz w:val="30"/>
              <w:szCs w:val="30"/>
            </w:rPr>
            <w:fldChar w:fldCharType="end"/>
          </w:r>
        </w:p>
        <w:p w14:paraId="66CE6536">
          <w:pPr>
            <w:tabs>
              <w:tab w:val="right" w:leader="dot" w:pos="8587"/>
            </w:tabs>
            <w:spacing w:before="166" w:line="242" w:lineRule="auto"/>
            <w:ind w:left="980"/>
            <w:rPr>
              <w:rFonts w:ascii="Times New Roman" w:hAnsi="Times New Roman" w:eastAsia="Times New Roman" w:cs="Times New Roman"/>
              <w:sz w:val="30"/>
              <w:szCs w:val="30"/>
            </w:rPr>
          </w:pPr>
          <w:r>
            <w:fldChar w:fldCharType="begin"/>
          </w:r>
          <w:r>
            <w:instrText xml:space="preserve"> HYPERLINK \l "bookmark7" </w:instrText>
          </w:r>
          <w:r>
            <w:fldChar w:fldCharType="separate"/>
          </w:r>
          <w:r>
            <w:rPr>
              <w:rFonts w:ascii="Times New Roman" w:hAnsi="Times New Roman" w:eastAsia="Times New Roman" w:cs="Times New Roman"/>
              <w:spacing w:val="-12"/>
              <w:sz w:val="30"/>
              <w:szCs w:val="30"/>
            </w:rPr>
            <w:t>1.6</w:t>
          </w:r>
          <w:r>
            <w:rPr>
              <w:rFonts w:ascii="Times New Roman" w:hAnsi="Times New Roman" w:eastAsia="Times New Roman" w:cs="Times New Roman"/>
              <w:spacing w:val="22"/>
              <w:sz w:val="30"/>
              <w:szCs w:val="30"/>
            </w:rPr>
            <w:t xml:space="preserve"> </w:t>
          </w:r>
          <w:r>
            <w:rPr>
              <w:rFonts w:ascii="仿宋" w:hAnsi="仿宋" w:eastAsia="仿宋" w:cs="仿宋"/>
              <w:spacing w:val="-12"/>
              <w:sz w:val="30"/>
              <w:szCs w:val="30"/>
            </w:rPr>
            <w:t>其他</w:t>
          </w:r>
          <w:r>
            <w:rPr>
              <w:rFonts w:ascii="仿宋" w:hAnsi="仿宋" w:eastAsia="仿宋" w:cs="仿宋"/>
              <w:spacing w:val="-90"/>
              <w:sz w:val="30"/>
              <w:szCs w:val="30"/>
            </w:rPr>
            <w:t xml:space="preserve"> </w:t>
          </w:r>
          <w:r>
            <w:rPr>
              <w:rFonts w:ascii="仿宋" w:hAnsi="仿宋" w:eastAsia="仿宋" w:cs="仿宋"/>
              <w:sz w:val="30"/>
              <w:szCs w:val="30"/>
            </w:rPr>
            <w:tab/>
          </w:r>
          <w:r>
            <w:rPr>
              <w:rFonts w:ascii="Times New Roman" w:hAnsi="Times New Roman" w:eastAsia="Times New Roman" w:cs="Times New Roman"/>
              <w:spacing w:val="23"/>
              <w:w w:val="112"/>
              <w:sz w:val="30"/>
              <w:szCs w:val="30"/>
            </w:rPr>
            <w:t>6</w:t>
          </w:r>
          <w:r>
            <w:rPr>
              <w:rFonts w:ascii="Times New Roman" w:hAnsi="Times New Roman" w:eastAsia="Times New Roman" w:cs="Times New Roman"/>
              <w:spacing w:val="23"/>
              <w:w w:val="112"/>
              <w:sz w:val="30"/>
              <w:szCs w:val="30"/>
            </w:rPr>
            <w:fldChar w:fldCharType="end"/>
          </w:r>
        </w:p>
        <w:p w14:paraId="5B37A5D3">
          <w:pPr>
            <w:tabs>
              <w:tab w:val="right" w:leader="dot" w:pos="8587"/>
            </w:tabs>
            <w:spacing w:before="212" w:line="189" w:lineRule="auto"/>
            <w:ind w:left="377"/>
            <w:rPr>
              <w:rFonts w:ascii="Times New Roman" w:hAnsi="Times New Roman" w:eastAsia="Times New Roman" w:cs="Times New Roman"/>
              <w:sz w:val="30"/>
              <w:szCs w:val="30"/>
            </w:rPr>
          </w:pPr>
          <w:r>
            <w:fldChar w:fldCharType="begin"/>
          </w:r>
          <w:r>
            <w:instrText xml:space="preserve"> HYPERLINK \l "bookmark8" </w:instrText>
          </w:r>
          <w:r>
            <w:fldChar w:fldCharType="separate"/>
          </w:r>
          <w:r>
            <w:rPr>
              <w:rFonts w:ascii="仿宋" w:hAnsi="仿宋" w:eastAsia="仿宋" w:cs="仿宋"/>
              <w:spacing w:val="-4"/>
              <w:sz w:val="30"/>
              <w:szCs w:val="30"/>
            </w:rPr>
            <w:t>第二部分 企业申报须知</w:t>
          </w:r>
          <w:r>
            <w:rPr>
              <w:rFonts w:ascii="仿宋" w:hAnsi="仿宋" w:eastAsia="仿宋" w:cs="仿宋"/>
              <w:spacing w:val="-82"/>
              <w:sz w:val="30"/>
              <w:szCs w:val="30"/>
            </w:rPr>
            <w:t xml:space="preserve"> </w:t>
          </w:r>
          <w:r>
            <w:rPr>
              <w:rFonts w:ascii="仿宋" w:hAnsi="仿宋" w:eastAsia="仿宋" w:cs="仿宋"/>
              <w:sz w:val="30"/>
              <w:szCs w:val="30"/>
            </w:rPr>
            <w:tab/>
          </w:r>
          <w:r>
            <w:rPr>
              <w:rFonts w:ascii="Times New Roman" w:hAnsi="Times New Roman" w:eastAsia="Times New Roman" w:cs="Times New Roman"/>
              <w:spacing w:val="21"/>
              <w:sz w:val="30"/>
              <w:szCs w:val="30"/>
            </w:rPr>
            <w:t>7</w:t>
          </w:r>
          <w:r>
            <w:rPr>
              <w:rFonts w:ascii="Times New Roman" w:hAnsi="Times New Roman" w:eastAsia="Times New Roman" w:cs="Times New Roman"/>
              <w:spacing w:val="21"/>
              <w:sz w:val="30"/>
              <w:szCs w:val="30"/>
            </w:rPr>
            <w:fldChar w:fldCharType="end"/>
          </w:r>
        </w:p>
        <w:p w14:paraId="6FD0258E">
          <w:pPr>
            <w:tabs>
              <w:tab w:val="right" w:leader="dot" w:pos="8587"/>
            </w:tabs>
            <w:spacing w:before="208" w:line="242" w:lineRule="auto"/>
            <w:ind w:left="951"/>
            <w:rPr>
              <w:rFonts w:ascii="Times New Roman" w:hAnsi="Times New Roman" w:eastAsia="Times New Roman" w:cs="Times New Roman"/>
              <w:sz w:val="30"/>
              <w:szCs w:val="30"/>
            </w:rPr>
          </w:pPr>
          <w:r>
            <w:fldChar w:fldCharType="begin"/>
          </w:r>
          <w:r>
            <w:instrText xml:space="preserve"> HYPERLINK \l "bookmark9" </w:instrText>
          </w:r>
          <w:r>
            <w:fldChar w:fldCharType="separate"/>
          </w:r>
          <w:r>
            <w:rPr>
              <w:rFonts w:ascii="Times New Roman" w:hAnsi="Times New Roman" w:eastAsia="Times New Roman" w:cs="Times New Roman"/>
              <w:spacing w:val="-7"/>
              <w:sz w:val="30"/>
              <w:szCs w:val="30"/>
            </w:rPr>
            <w:t>2.1</w:t>
          </w:r>
          <w:r>
            <w:rPr>
              <w:rFonts w:ascii="Times New Roman" w:hAnsi="Times New Roman" w:eastAsia="Times New Roman" w:cs="Times New Roman"/>
              <w:spacing w:val="27"/>
              <w:sz w:val="30"/>
              <w:szCs w:val="30"/>
            </w:rPr>
            <w:t xml:space="preserve"> </w:t>
          </w:r>
          <w:r>
            <w:rPr>
              <w:rFonts w:ascii="仿宋" w:hAnsi="仿宋" w:eastAsia="仿宋" w:cs="仿宋"/>
              <w:spacing w:val="-7"/>
              <w:sz w:val="30"/>
              <w:szCs w:val="30"/>
            </w:rPr>
            <w:t>报名材料（按</w:t>
          </w:r>
          <w:r>
            <w:rPr>
              <w:rFonts w:ascii="仿宋" w:hAnsi="仿宋" w:eastAsia="仿宋" w:cs="仿宋"/>
              <w:spacing w:val="-38"/>
              <w:sz w:val="30"/>
              <w:szCs w:val="30"/>
            </w:rPr>
            <w:t xml:space="preserve"> </w:t>
          </w:r>
          <w:r>
            <w:rPr>
              <w:rFonts w:ascii="Times New Roman" w:hAnsi="Times New Roman" w:eastAsia="Times New Roman" w:cs="Times New Roman"/>
              <w:spacing w:val="-7"/>
              <w:sz w:val="30"/>
              <w:szCs w:val="30"/>
            </w:rPr>
            <w:t>1</w:t>
          </w:r>
          <w:r>
            <w:rPr>
              <w:rFonts w:ascii="Times New Roman" w:hAnsi="Times New Roman" w:eastAsia="Times New Roman" w:cs="Times New Roman"/>
              <w:spacing w:val="25"/>
              <w:sz w:val="30"/>
              <w:szCs w:val="30"/>
            </w:rPr>
            <w:t xml:space="preserve"> </w:t>
          </w:r>
          <w:r>
            <w:rPr>
              <w:rFonts w:ascii="仿宋" w:hAnsi="仿宋" w:eastAsia="仿宋" w:cs="仿宋"/>
              <w:spacing w:val="-7"/>
              <w:sz w:val="30"/>
              <w:szCs w:val="30"/>
            </w:rPr>
            <w:t>号公告）</w:t>
          </w:r>
          <w:r>
            <w:rPr>
              <w:rFonts w:ascii="仿宋" w:hAnsi="仿宋" w:eastAsia="仿宋" w:cs="仿宋"/>
              <w:spacing w:val="-90"/>
              <w:sz w:val="30"/>
              <w:szCs w:val="30"/>
            </w:rPr>
            <w:t xml:space="preserve"> </w:t>
          </w:r>
          <w:r>
            <w:rPr>
              <w:rFonts w:ascii="仿宋" w:hAnsi="仿宋" w:eastAsia="仿宋" w:cs="仿宋"/>
              <w:sz w:val="30"/>
              <w:szCs w:val="30"/>
            </w:rPr>
            <w:tab/>
          </w:r>
          <w:r>
            <w:rPr>
              <w:rFonts w:ascii="Times New Roman" w:hAnsi="Times New Roman" w:eastAsia="Times New Roman" w:cs="Times New Roman"/>
              <w:spacing w:val="5"/>
              <w:sz w:val="30"/>
              <w:szCs w:val="30"/>
            </w:rPr>
            <w:t>7</w:t>
          </w:r>
          <w:r>
            <w:rPr>
              <w:rFonts w:ascii="Times New Roman" w:hAnsi="Times New Roman" w:eastAsia="Times New Roman" w:cs="Times New Roman"/>
              <w:spacing w:val="5"/>
              <w:sz w:val="30"/>
              <w:szCs w:val="30"/>
            </w:rPr>
            <w:fldChar w:fldCharType="end"/>
          </w:r>
        </w:p>
        <w:p w14:paraId="67A2D626">
          <w:pPr>
            <w:tabs>
              <w:tab w:val="right" w:leader="dot" w:pos="8587"/>
            </w:tabs>
            <w:spacing w:before="166" w:line="242" w:lineRule="auto"/>
            <w:ind w:left="951"/>
            <w:rPr>
              <w:rFonts w:ascii="Times New Roman" w:hAnsi="Times New Roman" w:eastAsia="Times New Roman" w:cs="Times New Roman"/>
              <w:sz w:val="30"/>
              <w:szCs w:val="30"/>
            </w:rPr>
          </w:pPr>
          <w:r>
            <w:fldChar w:fldCharType="begin"/>
          </w:r>
          <w:r>
            <w:instrText xml:space="preserve"> HYPERLINK \l "bookmark10" </w:instrText>
          </w:r>
          <w:r>
            <w:fldChar w:fldCharType="separate"/>
          </w:r>
          <w:r>
            <w:rPr>
              <w:rFonts w:ascii="Times New Roman" w:hAnsi="Times New Roman" w:eastAsia="Times New Roman" w:cs="Times New Roman"/>
              <w:spacing w:val="-4"/>
              <w:sz w:val="30"/>
              <w:szCs w:val="30"/>
            </w:rPr>
            <w:t>2.2</w:t>
          </w:r>
          <w:r>
            <w:rPr>
              <w:rFonts w:ascii="Times New Roman" w:hAnsi="Times New Roman" w:eastAsia="Times New Roman" w:cs="Times New Roman"/>
              <w:spacing w:val="19"/>
              <w:sz w:val="30"/>
              <w:szCs w:val="30"/>
            </w:rPr>
            <w:t xml:space="preserve"> </w:t>
          </w:r>
          <w:r>
            <w:rPr>
              <w:rFonts w:ascii="仿宋" w:hAnsi="仿宋" w:eastAsia="仿宋" w:cs="仿宋"/>
              <w:spacing w:val="-4"/>
              <w:sz w:val="30"/>
              <w:szCs w:val="30"/>
            </w:rPr>
            <w:t>报价材料</w:t>
          </w:r>
          <w:r>
            <w:rPr>
              <w:rFonts w:ascii="仿宋" w:hAnsi="仿宋" w:eastAsia="仿宋" w:cs="仿宋"/>
              <w:spacing w:val="-90"/>
              <w:sz w:val="30"/>
              <w:szCs w:val="30"/>
            </w:rPr>
            <w:t xml:space="preserve"> </w:t>
          </w:r>
          <w:r>
            <w:rPr>
              <w:rFonts w:ascii="仿宋" w:hAnsi="仿宋" w:eastAsia="仿宋" w:cs="仿宋"/>
              <w:sz w:val="30"/>
              <w:szCs w:val="30"/>
            </w:rPr>
            <w:tab/>
          </w:r>
          <w:r>
            <w:rPr>
              <w:rFonts w:ascii="Times New Roman" w:hAnsi="Times New Roman" w:eastAsia="Times New Roman" w:cs="Times New Roman"/>
              <w:spacing w:val="33"/>
              <w:sz w:val="30"/>
              <w:szCs w:val="30"/>
            </w:rPr>
            <w:t>8</w:t>
          </w:r>
          <w:r>
            <w:rPr>
              <w:rFonts w:ascii="Times New Roman" w:hAnsi="Times New Roman" w:eastAsia="Times New Roman" w:cs="Times New Roman"/>
              <w:spacing w:val="33"/>
              <w:sz w:val="30"/>
              <w:szCs w:val="30"/>
            </w:rPr>
            <w:fldChar w:fldCharType="end"/>
          </w:r>
        </w:p>
        <w:p w14:paraId="115803D6">
          <w:pPr>
            <w:tabs>
              <w:tab w:val="right" w:leader="dot" w:pos="8590"/>
            </w:tabs>
            <w:spacing w:before="169" w:line="242" w:lineRule="auto"/>
            <w:ind w:left="951"/>
            <w:rPr>
              <w:rFonts w:ascii="Times New Roman" w:hAnsi="Times New Roman" w:eastAsia="Times New Roman" w:cs="Times New Roman"/>
              <w:sz w:val="30"/>
              <w:szCs w:val="30"/>
            </w:rPr>
          </w:pPr>
          <w:r>
            <w:fldChar w:fldCharType="begin"/>
          </w:r>
          <w:r>
            <w:instrText xml:space="preserve"> HYPERLINK \l "bookmark11" </w:instrText>
          </w:r>
          <w:r>
            <w:fldChar w:fldCharType="separate"/>
          </w:r>
          <w:r>
            <w:rPr>
              <w:rFonts w:ascii="Times New Roman" w:hAnsi="Times New Roman" w:eastAsia="Times New Roman" w:cs="Times New Roman"/>
              <w:spacing w:val="-4"/>
              <w:sz w:val="30"/>
              <w:szCs w:val="30"/>
            </w:rPr>
            <w:t>2.3</w:t>
          </w:r>
          <w:r>
            <w:rPr>
              <w:rFonts w:ascii="Times New Roman" w:hAnsi="Times New Roman" w:eastAsia="Times New Roman" w:cs="Times New Roman"/>
              <w:spacing w:val="35"/>
              <w:sz w:val="30"/>
              <w:szCs w:val="30"/>
            </w:rPr>
            <w:t xml:space="preserve"> </w:t>
          </w:r>
          <w:r>
            <w:rPr>
              <w:rFonts w:ascii="仿宋" w:hAnsi="仿宋" w:eastAsia="仿宋" w:cs="仿宋"/>
              <w:spacing w:val="-4"/>
              <w:sz w:val="30"/>
              <w:szCs w:val="30"/>
            </w:rPr>
            <w:t>关联关系企业报价</w:t>
          </w:r>
          <w:r>
            <w:rPr>
              <w:rFonts w:ascii="仿宋" w:hAnsi="仿宋" w:eastAsia="仿宋" w:cs="仿宋"/>
              <w:spacing w:val="-90"/>
              <w:sz w:val="30"/>
              <w:szCs w:val="30"/>
            </w:rPr>
            <w:t xml:space="preserve"> </w:t>
          </w:r>
          <w:r>
            <w:rPr>
              <w:rFonts w:ascii="仿宋" w:hAnsi="仿宋" w:eastAsia="仿宋" w:cs="仿宋"/>
              <w:sz w:val="30"/>
              <w:szCs w:val="30"/>
            </w:rPr>
            <w:tab/>
          </w:r>
          <w:r>
            <w:rPr>
              <w:rFonts w:ascii="Times New Roman" w:hAnsi="Times New Roman" w:eastAsia="Times New Roman" w:cs="Times New Roman"/>
              <w:spacing w:val="8"/>
              <w:sz w:val="30"/>
              <w:szCs w:val="30"/>
            </w:rPr>
            <w:t>10</w:t>
          </w:r>
          <w:r>
            <w:rPr>
              <w:rFonts w:ascii="Times New Roman" w:hAnsi="Times New Roman" w:eastAsia="Times New Roman" w:cs="Times New Roman"/>
              <w:spacing w:val="8"/>
              <w:sz w:val="30"/>
              <w:szCs w:val="30"/>
            </w:rPr>
            <w:fldChar w:fldCharType="end"/>
          </w:r>
        </w:p>
        <w:p w14:paraId="754C2B12">
          <w:pPr>
            <w:tabs>
              <w:tab w:val="right" w:leader="dot" w:pos="8592"/>
            </w:tabs>
            <w:spacing w:before="165" w:line="242" w:lineRule="auto"/>
            <w:ind w:left="951"/>
            <w:rPr>
              <w:rFonts w:ascii="Times New Roman" w:hAnsi="Times New Roman" w:eastAsia="Times New Roman" w:cs="Times New Roman"/>
              <w:sz w:val="30"/>
              <w:szCs w:val="30"/>
            </w:rPr>
          </w:pPr>
          <w:r>
            <w:fldChar w:fldCharType="begin"/>
          </w:r>
          <w:r>
            <w:instrText xml:space="preserve"> HYPERLINK \l "bookmark12" </w:instrText>
          </w:r>
          <w:r>
            <w:fldChar w:fldCharType="separate"/>
          </w:r>
          <w:r>
            <w:rPr>
              <w:rFonts w:ascii="Times New Roman" w:hAnsi="Times New Roman" w:eastAsia="Times New Roman" w:cs="Times New Roman"/>
              <w:spacing w:val="-1"/>
              <w:sz w:val="30"/>
              <w:szCs w:val="30"/>
            </w:rPr>
            <w:t xml:space="preserve">2.4 </w:t>
          </w:r>
          <w:r>
            <w:rPr>
              <w:rFonts w:ascii="仿宋" w:hAnsi="仿宋" w:eastAsia="仿宋" w:cs="仿宋"/>
              <w:spacing w:val="-1"/>
              <w:sz w:val="30"/>
              <w:szCs w:val="30"/>
            </w:rPr>
            <w:t>报价的其他注意事项</w:t>
          </w:r>
          <w:r>
            <w:rPr>
              <w:rFonts w:ascii="仿宋" w:hAnsi="仿宋" w:eastAsia="仿宋" w:cs="仿宋"/>
              <w:spacing w:val="-86"/>
              <w:sz w:val="30"/>
              <w:szCs w:val="30"/>
            </w:rPr>
            <w:t xml:space="preserve"> </w:t>
          </w:r>
          <w:r>
            <w:rPr>
              <w:rFonts w:ascii="仿宋" w:hAnsi="仿宋" w:eastAsia="仿宋" w:cs="仿宋"/>
              <w:sz w:val="30"/>
              <w:szCs w:val="30"/>
            </w:rPr>
            <w:tab/>
          </w:r>
          <w:r>
            <w:rPr>
              <w:rFonts w:ascii="Times New Roman" w:hAnsi="Times New Roman" w:eastAsia="Times New Roman" w:cs="Times New Roman"/>
              <w:spacing w:val="7"/>
              <w:sz w:val="30"/>
              <w:szCs w:val="30"/>
            </w:rPr>
            <w:t>11</w:t>
          </w:r>
          <w:r>
            <w:rPr>
              <w:rFonts w:ascii="Times New Roman" w:hAnsi="Times New Roman" w:eastAsia="Times New Roman" w:cs="Times New Roman"/>
              <w:spacing w:val="7"/>
              <w:sz w:val="30"/>
              <w:szCs w:val="30"/>
            </w:rPr>
            <w:fldChar w:fldCharType="end"/>
          </w:r>
        </w:p>
        <w:p w14:paraId="7B77C233">
          <w:pPr>
            <w:tabs>
              <w:tab w:val="right" w:leader="dot" w:pos="8590"/>
            </w:tabs>
            <w:spacing w:before="166" w:line="242" w:lineRule="auto"/>
            <w:ind w:left="951"/>
            <w:rPr>
              <w:rFonts w:ascii="Times New Roman" w:hAnsi="Times New Roman" w:eastAsia="Times New Roman" w:cs="Times New Roman"/>
              <w:sz w:val="30"/>
              <w:szCs w:val="30"/>
            </w:rPr>
          </w:pPr>
          <w:r>
            <w:fldChar w:fldCharType="begin"/>
          </w:r>
          <w:r>
            <w:instrText xml:space="preserve"> HYPERLINK \l "bookmark13" </w:instrText>
          </w:r>
          <w:r>
            <w:fldChar w:fldCharType="separate"/>
          </w:r>
          <w:r>
            <w:rPr>
              <w:rFonts w:ascii="Times New Roman" w:hAnsi="Times New Roman" w:eastAsia="Times New Roman" w:cs="Times New Roman"/>
              <w:spacing w:val="-3"/>
              <w:sz w:val="30"/>
              <w:szCs w:val="30"/>
            </w:rPr>
            <w:t>2.5</w:t>
          </w:r>
          <w:r>
            <w:rPr>
              <w:rFonts w:ascii="Times New Roman" w:hAnsi="Times New Roman" w:eastAsia="Times New Roman" w:cs="Times New Roman"/>
              <w:spacing w:val="27"/>
              <w:sz w:val="30"/>
              <w:szCs w:val="30"/>
            </w:rPr>
            <w:t xml:space="preserve"> </w:t>
          </w:r>
          <w:r>
            <w:rPr>
              <w:rFonts w:ascii="仿宋" w:hAnsi="仿宋" w:eastAsia="仿宋" w:cs="仿宋"/>
              <w:spacing w:val="-3"/>
              <w:sz w:val="30"/>
              <w:szCs w:val="30"/>
            </w:rPr>
            <w:t>上市许可持有人变更</w:t>
          </w:r>
          <w:r>
            <w:rPr>
              <w:rFonts w:ascii="仿宋" w:hAnsi="仿宋" w:eastAsia="仿宋" w:cs="仿宋"/>
              <w:spacing w:val="-90"/>
              <w:sz w:val="30"/>
              <w:szCs w:val="30"/>
            </w:rPr>
            <w:t xml:space="preserve"> </w:t>
          </w:r>
          <w:r>
            <w:rPr>
              <w:rFonts w:ascii="仿宋" w:hAnsi="仿宋" w:eastAsia="仿宋" w:cs="仿宋"/>
              <w:sz w:val="30"/>
              <w:szCs w:val="30"/>
            </w:rPr>
            <w:tab/>
          </w:r>
          <w:r>
            <w:rPr>
              <w:rFonts w:ascii="Times New Roman" w:hAnsi="Times New Roman" w:eastAsia="Times New Roman" w:cs="Times New Roman"/>
              <w:spacing w:val="6"/>
              <w:sz w:val="30"/>
              <w:szCs w:val="30"/>
            </w:rPr>
            <w:t>13</w:t>
          </w:r>
          <w:r>
            <w:rPr>
              <w:rFonts w:ascii="Times New Roman" w:hAnsi="Times New Roman" w:eastAsia="Times New Roman" w:cs="Times New Roman"/>
              <w:spacing w:val="6"/>
              <w:sz w:val="30"/>
              <w:szCs w:val="30"/>
            </w:rPr>
            <w:fldChar w:fldCharType="end"/>
          </w:r>
        </w:p>
        <w:p w14:paraId="2D31512B">
          <w:pPr>
            <w:tabs>
              <w:tab w:val="right" w:leader="dot" w:pos="8590"/>
            </w:tabs>
            <w:spacing w:before="169" w:line="242" w:lineRule="auto"/>
            <w:ind w:left="377"/>
            <w:rPr>
              <w:rFonts w:ascii="Times New Roman" w:hAnsi="Times New Roman" w:eastAsia="Times New Roman" w:cs="Times New Roman"/>
              <w:sz w:val="30"/>
              <w:szCs w:val="30"/>
            </w:rPr>
          </w:pPr>
          <w:r>
            <w:fldChar w:fldCharType="begin"/>
          </w:r>
          <w:r>
            <w:instrText xml:space="preserve"> HYPERLINK \l "bookmark14" </w:instrText>
          </w:r>
          <w:r>
            <w:fldChar w:fldCharType="separate"/>
          </w:r>
          <w:r>
            <w:rPr>
              <w:rFonts w:ascii="仿宋" w:hAnsi="仿宋" w:eastAsia="仿宋" w:cs="仿宋"/>
              <w:spacing w:val="-12"/>
              <w:sz w:val="30"/>
              <w:szCs w:val="30"/>
            </w:rPr>
            <w:t>第三部分</w:t>
          </w:r>
          <w:r>
            <w:rPr>
              <w:rFonts w:ascii="仿宋" w:hAnsi="仿宋" w:eastAsia="仿宋" w:cs="仿宋"/>
              <w:spacing w:val="61"/>
              <w:sz w:val="30"/>
              <w:szCs w:val="30"/>
            </w:rPr>
            <w:t xml:space="preserve"> </w:t>
          </w:r>
          <w:r>
            <w:rPr>
              <w:rFonts w:ascii="仿宋" w:hAnsi="仿宋" w:eastAsia="仿宋" w:cs="仿宋"/>
              <w:spacing w:val="-12"/>
              <w:sz w:val="30"/>
              <w:szCs w:val="30"/>
            </w:rPr>
            <w:t>中选规则</w:t>
          </w:r>
          <w:r>
            <w:rPr>
              <w:rFonts w:ascii="仿宋" w:hAnsi="仿宋" w:eastAsia="仿宋" w:cs="仿宋"/>
              <w:spacing w:val="-91"/>
              <w:sz w:val="30"/>
              <w:szCs w:val="30"/>
            </w:rPr>
            <w:t xml:space="preserve"> </w:t>
          </w:r>
          <w:r>
            <w:rPr>
              <w:rFonts w:ascii="仿宋" w:hAnsi="仿宋" w:eastAsia="仿宋" w:cs="仿宋"/>
              <w:sz w:val="30"/>
              <w:szCs w:val="30"/>
            </w:rPr>
            <w:tab/>
          </w:r>
          <w:r>
            <w:rPr>
              <w:rFonts w:ascii="Times New Roman" w:hAnsi="Times New Roman" w:eastAsia="Times New Roman" w:cs="Times New Roman"/>
              <w:spacing w:val="14"/>
              <w:sz w:val="30"/>
              <w:szCs w:val="30"/>
            </w:rPr>
            <w:t>14</w:t>
          </w:r>
          <w:r>
            <w:rPr>
              <w:rFonts w:ascii="Times New Roman" w:hAnsi="Times New Roman" w:eastAsia="Times New Roman" w:cs="Times New Roman"/>
              <w:spacing w:val="14"/>
              <w:sz w:val="30"/>
              <w:szCs w:val="30"/>
            </w:rPr>
            <w:fldChar w:fldCharType="end"/>
          </w:r>
        </w:p>
        <w:p w14:paraId="0FE600BF">
          <w:pPr>
            <w:tabs>
              <w:tab w:val="right" w:leader="dot" w:pos="8590"/>
            </w:tabs>
            <w:spacing w:before="166" w:line="242" w:lineRule="auto"/>
            <w:ind w:left="957"/>
            <w:rPr>
              <w:rFonts w:ascii="Times New Roman" w:hAnsi="Times New Roman" w:eastAsia="Times New Roman" w:cs="Times New Roman"/>
              <w:sz w:val="30"/>
              <w:szCs w:val="30"/>
            </w:rPr>
          </w:pPr>
          <w:r>
            <w:fldChar w:fldCharType="begin"/>
          </w:r>
          <w:r>
            <w:instrText xml:space="preserve"> HYPERLINK \l "bookmark15" </w:instrText>
          </w:r>
          <w:r>
            <w:fldChar w:fldCharType="separate"/>
          </w:r>
          <w:r>
            <w:rPr>
              <w:rFonts w:ascii="Times New Roman" w:hAnsi="Times New Roman" w:eastAsia="Times New Roman" w:cs="Times New Roman"/>
              <w:spacing w:val="-2"/>
              <w:sz w:val="30"/>
              <w:szCs w:val="30"/>
            </w:rPr>
            <w:t xml:space="preserve">3.1 </w:t>
          </w:r>
          <w:r>
            <w:rPr>
              <w:rFonts w:ascii="仿宋" w:hAnsi="仿宋" w:eastAsia="仿宋" w:cs="仿宋"/>
              <w:spacing w:val="-2"/>
              <w:sz w:val="30"/>
              <w:szCs w:val="30"/>
            </w:rPr>
            <w:t>拟中选企业确定</w:t>
          </w:r>
          <w:r>
            <w:rPr>
              <w:rFonts w:ascii="仿宋" w:hAnsi="仿宋" w:eastAsia="仿宋" w:cs="仿宋"/>
              <w:spacing w:val="-83"/>
              <w:sz w:val="30"/>
              <w:szCs w:val="30"/>
            </w:rPr>
            <w:t xml:space="preserve"> </w:t>
          </w:r>
          <w:r>
            <w:rPr>
              <w:rFonts w:ascii="仿宋" w:hAnsi="仿宋" w:eastAsia="仿宋" w:cs="仿宋"/>
              <w:sz w:val="30"/>
              <w:szCs w:val="30"/>
            </w:rPr>
            <w:tab/>
          </w:r>
          <w:r>
            <w:rPr>
              <w:rFonts w:ascii="Times New Roman" w:hAnsi="Times New Roman" w:eastAsia="Times New Roman" w:cs="Times New Roman"/>
              <w:spacing w:val="10"/>
              <w:sz w:val="30"/>
              <w:szCs w:val="30"/>
            </w:rPr>
            <w:t>14</w:t>
          </w:r>
          <w:r>
            <w:rPr>
              <w:rFonts w:ascii="Times New Roman" w:hAnsi="Times New Roman" w:eastAsia="Times New Roman" w:cs="Times New Roman"/>
              <w:spacing w:val="10"/>
              <w:sz w:val="30"/>
              <w:szCs w:val="30"/>
            </w:rPr>
            <w:fldChar w:fldCharType="end"/>
          </w:r>
        </w:p>
        <w:p w14:paraId="1CAE1626">
          <w:pPr>
            <w:tabs>
              <w:tab w:val="right" w:leader="dot" w:pos="8590"/>
            </w:tabs>
            <w:spacing w:before="166" w:line="242" w:lineRule="auto"/>
            <w:ind w:left="957"/>
            <w:rPr>
              <w:rFonts w:ascii="Times New Roman" w:hAnsi="Times New Roman" w:eastAsia="Times New Roman" w:cs="Times New Roman"/>
              <w:sz w:val="30"/>
              <w:szCs w:val="30"/>
            </w:rPr>
          </w:pPr>
          <w:r>
            <w:fldChar w:fldCharType="begin"/>
          </w:r>
          <w:r>
            <w:instrText xml:space="preserve"> HYPERLINK \l "bookmark16" </w:instrText>
          </w:r>
          <w:r>
            <w:fldChar w:fldCharType="separate"/>
          </w:r>
          <w:r>
            <w:rPr>
              <w:rFonts w:ascii="Times New Roman" w:hAnsi="Times New Roman" w:eastAsia="Times New Roman" w:cs="Times New Roman"/>
              <w:spacing w:val="-8"/>
              <w:sz w:val="30"/>
              <w:szCs w:val="30"/>
            </w:rPr>
            <w:t>3.2</w:t>
          </w:r>
          <w:r>
            <w:rPr>
              <w:rFonts w:ascii="Times New Roman" w:hAnsi="Times New Roman" w:eastAsia="Times New Roman" w:cs="Times New Roman"/>
              <w:spacing w:val="57"/>
              <w:sz w:val="30"/>
              <w:szCs w:val="30"/>
            </w:rPr>
            <w:t xml:space="preserve"> </w:t>
          </w:r>
          <w:r>
            <w:rPr>
              <w:rFonts w:ascii="仿宋" w:hAnsi="仿宋" w:eastAsia="仿宋" w:cs="仿宋"/>
              <w:spacing w:val="-8"/>
              <w:sz w:val="30"/>
              <w:szCs w:val="30"/>
            </w:rPr>
            <w:t>中选结果确定</w:t>
          </w:r>
          <w:r>
            <w:rPr>
              <w:rFonts w:ascii="仿宋" w:hAnsi="仿宋" w:eastAsia="仿宋" w:cs="仿宋"/>
              <w:spacing w:val="-90"/>
              <w:sz w:val="30"/>
              <w:szCs w:val="30"/>
            </w:rPr>
            <w:t xml:space="preserve"> </w:t>
          </w:r>
          <w:r>
            <w:rPr>
              <w:rFonts w:ascii="仿宋" w:hAnsi="仿宋" w:eastAsia="仿宋" w:cs="仿宋"/>
              <w:sz w:val="30"/>
              <w:szCs w:val="30"/>
            </w:rPr>
            <w:tab/>
          </w:r>
          <w:r>
            <w:rPr>
              <w:rFonts w:ascii="Times New Roman" w:hAnsi="Times New Roman" w:eastAsia="Times New Roman" w:cs="Times New Roman"/>
              <w:spacing w:val="12"/>
              <w:sz w:val="30"/>
              <w:szCs w:val="30"/>
            </w:rPr>
            <w:t>17</w:t>
          </w:r>
          <w:r>
            <w:rPr>
              <w:rFonts w:ascii="Times New Roman" w:hAnsi="Times New Roman" w:eastAsia="Times New Roman" w:cs="Times New Roman"/>
              <w:spacing w:val="12"/>
              <w:sz w:val="30"/>
              <w:szCs w:val="30"/>
            </w:rPr>
            <w:fldChar w:fldCharType="end"/>
          </w:r>
        </w:p>
        <w:p w14:paraId="628BECDE">
          <w:pPr>
            <w:tabs>
              <w:tab w:val="right" w:leader="dot" w:pos="8590"/>
            </w:tabs>
            <w:spacing w:before="168" w:line="242" w:lineRule="auto"/>
            <w:ind w:left="957"/>
            <w:rPr>
              <w:rFonts w:ascii="Times New Roman" w:hAnsi="Times New Roman" w:eastAsia="Times New Roman" w:cs="Times New Roman"/>
              <w:sz w:val="30"/>
              <w:szCs w:val="30"/>
            </w:rPr>
          </w:pPr>
          <w:r>
            <w:fldChar w:fldCharType="begin"/>
          </w:r>
          <w:r>
            <w:instrText xml:space="preserve"> HYPERLINK \l "bookmark17" </w:instrText>
          </w:r>
          <w:r>
            <w:fldChar w:fldCharType="separate"/>
          </w:r>
          <w:r>
            <w:rPr>
              <w:rFonts w:ascii="Times New Roman" w:hAnsi="Times New Roman" w:eastAsia="Times New Roman" w:cs="Times New Roman"/>
              <w:spacing w:val="-5"/>
              <w:sz w:val="30"/>
              <w:szCs w:val="30"/>
            </w:rPr>
            <w:t>3.3</w:t>
          </w:r>
          <w:r>
            <w:rPr>
              <w:rFonts w:ascii="Times New Roman" w:hAnsi="Times New Roman" w:eastAsia="Times New Roman" w:cs="Times New Roman"/>
              <w:spacing w:val="25"/>
              <w:sz w:val="30"/>
              <w:szCs w:val="30"/>
            </w:rPr>
            <w:t xml:space="preserve"> </w:t>
          </w:r>
          <w:r>
            <w:rPr>
              <w:rFonts w:ascii="仿宋" w:hAnsi="仿宋" w:eastAsia="仿宋" w:cs="仿宋"/>
              <w:spacing w:val="-5"/>
              <w:sz w:val="30"/>
              <w:szCs w:val="30"/>
            </w:rPr>
            <w:t>约定采购量</w:t>
          </w:r>
          <w:r>
            <w:rPr>
              <w:rFonts w:ascii="仿宋" w:hAnsi="仿宋" w:eastAsia="仿宋" w:cs="仿宋"/>
              <w:spacing w:val="-90"/>
              <w:sz w:val="30"/>
              <w:szCs w:val="30"/>
            </w:rPr>
            <w:t xml:space="preserve"> </w:t>
          </w:r>
          <w:r>
            <w:rPr>
              <w:rFonts w:ascii="仿宋" w:hAnsi="仿宋" w:eastAsia="仿宋" w:cs="仿宋"/>
              <w:sz w:val="30"/>
              <w:szCs w:val="30"/>
            </w:rPr>
            <w:tab/>
          </w:r>
          <w:r>
            <w:rPr>
              <w:rFonts w:ascii="Times New Roman" w:hAnsi="Times New Roman" w:eastAsia="Times New Roman" w:cs="Times New Roman"/>
              <w:spacing w:val="14"/>
              <w:sz w:val="30"/>
              <w:szCs w:val="30"/>
            </w:rPr>
            <w:t>18</w:t>
          </w:r>
          <w:r>
            <w:rPr>
              <w:rFonts w:ascii="Times New Roman" w:hAnsi="Times New Roman" w:eastAsia="Times New Roman" w:cs="Times New Roman"/>
              <w:spacing w:val="14"/>
              <w:sz w:val="30"/>
              <w:szCs w:val="30"/>
            </w:rPr>
            <w:fldChar w:fldCharType="end"/>
          </w:r>
        </w:p>
        <w:p w14:paraId="0B15A69D">
          <w:pPr>
            <w:tabs>
              <w:tab w:val="right" w:leader="dot" w:pos="8590"/>
            </w:tabs>
            <w:spacing w:before="166" w:line="242" w:lineRule="auto"/>
            <w:ind w:left="377"/>
            <w:rPr>
              <w:rFonts w:ascii="Times New Roman" w:hAnsi="Times New Roman" w:eastAsia="Times New Roman" w:cs="Times New Roman"/>
              <w:sz w:val="30"/>
              <w:szCs w:val="30"/>
            </w:rPr>
          </w:pPr>
          <w:r>
            <w:fldChar w:fldCharType="begin"/>
          </w:r>
          <w:r>
            <w:instrText xml:space="preserve"> HYPERLINK \l "bookmark18" </w:instrText>
          </w:r>
          <w:r>
            <w:fldChar w:fldCharType="separate"/>
          </w:r>
          <w:r>
            <w:rPr>
              <w:rFonts w:ascii="仿宋" w:hAnsi="仿宋" w:eastAsia="仿宋" w:cs="仿宋"/>
              <w:spacing w:val="-7"/>
              <w:sz w:val="30"/>
              <w:szCs w:val="30"/>
            </w:rPr>
            <w:t>第四部分</w:t>
          </w:r>
          <w:r>
            <w:rPr>
              <w:rFonts w:ascii="仿宋" w:hAnsi="仿宋" w:eastAsia="仿宋" w:cs="仿宋"/>
              <w:spacing w:val="21"/>
              <w:sz w:val="30"/>
              <w:szCs w:val="30"/>
            </w:rPr>
            <w:t xml:space="preserve"> </w:t>
          </w:r>
          <w:r>
            <w:rPr>
              <w:rFonts w:ascii="仿宋" w:hAnsi="仿宋" w:eastAsia="仿宋" w:cs="仿宋"/>
              <w:spacing w:val="-7"/>
              <w:sz w:val="30"/>
              <w:szCs w:val="30"/>
            </w:rPr>
            <w:t>采购执行</w:t>
          </w:r>
          <w:r>
            <w:rPr>
              <w:rFonts w:ascii="仿宋" w:hAnsi="仿宋" w:eastAsia="仿宋" w:cs="仿宋"/>
              <w:spacing w:val="-91"/>
              <w:sz w:val="30"/>
              <w:szCs w:val="30"/>
            </w:rPr>
            <w:t xml:space="preserve"> </w:t>
          </w:r>
          <w:r>
            <w:rPr>
              <w:rFonts w:ascii="仿宋" w:hAnsi="仿宋" w:eastAsia="仿宋" w:cs="仿宋"/>
              <w:sz w:val="30"/>
              <w:szCs w:val="30"/>
            </w:rPr>
            <w:tab/>
          </w:r>
          <w:r>
            <w:rPr>
              <w:rFonts w:ascii="Times New Roman" w:hAnsi="Times New Roman" w:eastAsia="Times New Roman" w:cs="Times New Roman"/>
              <w:spacing w:val="14"/>
              <w:sz w:val="30"/>
              <w:szCs w:val="30"/>
            </w:rPr>
            <w:t>21</w:t>
          </w:r>
          <w:r>
            <w:rPr>
              <w:rFonts w:ascii="Times New Roman" w:hAnsi="Times New Roman" w:eastAsia="Times New Roman" w:cs="Times New Roman"/>
              <w:spacing w:val="14"/>
              <w:sz w:val="30"/>
              <w:szCs w:val="30"/>
            </w:rPr>
            <w:fldChar w:fldCharType="end"/>
          </w:r>
        </w:p>
        <w:p w14:paraId="7E577E0A">
          <w:pPr>
            <w:tabs>
              <w:tab w:val="right" w:leader="dot" w:pos="8590"/>
            </w:tabs>
            <w:spacing w:before="166" w:line="242" w:lineRule="auto"/>
            <w:ind w:left="950"/>
            <w:rPr>
              <w:rFonts w:ascii="Times New Roman" w:hAnsi="Times New Roman" w:eastAsia="Times New Roman" w:cs="Times New Roman"/>
              <w:sz w:val="30"/>
              <w:szCs w:val="30"/>
            </w:rPr>
          </w:pPr>
          <w:r>
            <w:fldChar w:fldCharType="begin"/>
          </w:r>
          <w:r>
            <w:instrText xml:space="preserve"> HYPERLINK \l "bookmark19" </w:instrText>
          </w:r>
          <w:r>
            <w:fldChar w:fldCharType="separate"/>
          </w:r>
          <w:r>
            <w:rPr>
              <w:rFonts w:ascii="Times New Roman" w:hAnsi="Times New Roman" w:eastAsia="Times New Roman" w:cs="Times New Roman"/>
              <w:spacing w:val="-4"/>
              <w:sz w:val="30"/>
              <w:szCs w:val="30"/>
            </w:rPr>
            <w:t>4.1</w:t>
          </w:r>
          <w:r>
            <w:rPr>
              <w:rFonts w:ascii="Times New Roman" w:hAnsi="Times New Roman" w:eastAsia="Times New Roman" w:cs="Times New Roman"/>
              <w:spacing w:val="21"/>
              <w:sz w:val="30"/>
              <w:szCs w:val="30"/>
            </w:rPr>
            <w:t xml:space="preserve"> </w:t>
          </w:r>
          <w:r>
            <w:rPr>
              <w:rFonts w:ascii="仿宋" w:hAnsi="仿宋" w:eastAsia="仿宋" w:cs="仿宋"/>
              <w:spacing w:val="-4"/>
              <w:sz w:val="30"/>
              <w:szCs w:val="30"/>
            </w:rPr>
            <w:t>协议签订</w:t>
          </w:r>
          <w:r>
            <w:rPr>
              <w:rFonts w:ascii="仿宋" w:hAnsi="仿宋" w:eastAsia="仿宋" w:cs="仿宋"/>
              <w:spacing w:val="-91"/>
              <w:sz w:val="30"/>
              <w:szCs w:val="30"/>
            </w:rPr>
            <w:t xml:space="preserve"> </w:t>
          </w:r>
          <w:r>
            <w:rPr>
              <w:rFonts w:ascii="仿宋" w:hAnsi="仿宋" w:eastAsia="仿宋" w:cs="仿宋"/>
              <w:sz w:val="30"/>
              <w:szCs w:val="30"/>
            </w:rPr>
            <w:tab/>
          </w:r>
          <w:r>
            <w:rPr>
              <w:rFonts w:ascii="Times New Roman" w:hAnsi="Times New Roman" w:eastAsia="Times New Roman" w:cs="Times New Roman"/>
              <w:spacing w:val="16"/>
              <w:sz w:val="30"/>
              <w:szCs w:val="30"/>
            </w:rPr>
            <w:t>21</w:t>
          </w:r>
          <w:r>
            <w:rPr>
              <w:rFonts w:ascii="Times New Roman" w:hAnsi="Times New Roman" w:eastAsia="Times New Roman" w:cs="Times New Roman"/>
              <w:spacing w:val="16"/>
              <w:sz w:val="30"/>
              <w:szCs w:val="30"/>
            </w:rPr>
            <w:fldChar w:fldCharType="end"/>
          </w:r>
        </w:p>
        <w:p w14:paraId="6A80E5DC">
          <w:pPr>
            <w:tabs>
              <w:tab w:val="right" w:leader="dot" w:pos="8590"/>
            </w:tabs>
            <w:spacing w:before="168" w:line="242" w:lineRule="auto"/>
            <w:ind w:left="950"/>
            <w:rPr>
              <w:rFonts w:ascii="Times New Roman" w:hAnsi="Times New Roman" w:eastAsia="Times New Roman" w:cs="Times New Roman"/>
              <w:sz w:val="30"/>
              <w:szCs w:val="30"/>
            </w:rPr>
          </w:pPr>
          <w:r>
            <w:fldChar w:fldCharType="begin"/>
          </w:r>
          <w:r>
            <w:instrText xml:space="preserve"> HYPERLINK \l "bookmark20" </w:instrText>
          </w:r>
          <w:r>
            <w:fldChar w:fldCharType="separate"/>
          </w:r>
          <w:r>
            <w:rPr>
              <w:rFonts w:ascii="Times New Roman" w:hAnsi="Times New Roman" w:eastAsia="Times New Roman" w:cs="Times New Roman"/>
              <w:spacing w:val="-4"/>
              <w:sz w:val="30"/>
              <w:szCs w:val="30"/>
            </w:rPr>
            <w:t>4.2</w:t>
          </w:r>
          <w:r>
            <w:rPr>
              <w:rFonts w:ascii="Times New Roman" w:hAnsi="Times New Roman" w:eastAsia="Times New Roman" w:cs="Times New Roman"/>
              <w:spacing w:val="21"/>
              <w:sz w:val="30"/>
              <w:szCs w:val="30"/>
            </w:rPr>
            <w:t xml:space="preserve"> </w:t>
          </w:r>
          <w:r>
            <w:rPr>
              <w:rFonts w:ascii="仿宋" w:hAnsi="仿宋" w:eastAsia="仿宋" w:cs="仿宋"/>
              <w:spacing w:val="-4"/>
              <w:sz w:val="30"/>
              <w:szCs w:val="30"/>
            </w:rPr>
            <w:t>协议履行</w:t>
          </w:r>
          <w:r>
            <w:rPr>
              <w:rFonts w:ascii="仿宋" w:hAnsi="仿宋" w:eastAsia="仿宋" w:cs="仿宋"/>
              <w:spacing w:val="-91"/>
              <w:sz w:val="30"/>
              <w:szCs w:val="30"/>
            </w:rPr>
            <w:t xml:space="preserve"> </w:t>
          </w:r>
          <w:r>
            <w:rPr>
              <w:rFonts w:ascii="仿宋" w:hAnsi="仿宋" w:eastAsia="仿宋" w:cs="仿宋"/>
              <w:sz w:val="30"/>
              <w:szCs w:val="30"/>
            </w:rPr>
            <w:tab/>
          </w:r>
          <w:r>
            <w:rPr>
              <w:rFonts w:ascii="Times New Roman" w:hAnsi="Times New Roman" w:eastAsia="Times New Roman" w:cs="Times New Roman"/>
              <w:spacing w:val="16"/>
              <w:sz w:val="30"/>
              <w:szCs w:val="30"/>
            </w:rPr>
            <w:t>21</w:t>
          </w:r>
          <w:r>
            <w:rPr>
              <w:rFonts w:ascii="Times New Roman" w:hAnsi="Times New Roman" w:eastAsia="Times New Roman" w:cs="Times New Roman"/>
              <w:spacing w:val="16"/>
              <w:sz w:val="30"/>
              <w:szCs w:val="30"/>
            </w:rPr>
            <w:fldChar w:fldCharType="end"/>
          </w:r>
        </w:p>
        <w:p w14:paraId="64531E4B">
          <w:pPr>
            <w:tabs>
              <w:tab w:val="right" w:leader="dot" w:pos="8590"/>
            </w:tabs>
            <w:spacing w:before="166" w:line="447" w:lineRule="exact"/>
            <w:ind w:left="950"/>
            <w:rPr>
              <w:rFonts w:ascii="Times New Roman" w:hAnsi="Times New Roman" w:eastAsia="Times New Roman" w:cs="Times New Roman"/>
              <w:sz w:val="30"/>
              <w:szCs w:val="30"/>
            </w:rPr>
          </w:pPr>
          <w:r>
            <w:fldChar w:fldCharType="begin"/>
          </w:r>
          <w:r>
            <w:instrText xml:space="preserve"> HYPERLINK \l "bookmark21" </w:instrText>
          </w:r>
          <w:r>
            <w:fldChar w:fldCharType="separate"/>
          </w:r>
          <w:r>
            <w:rPr>
              <w:rFonts w:ascii="Times New Roman" w:hAnsi="Times New Roman" w:eastAsia="Times New Roman" w:cs="Times New Roman"/>
              <w:spacing w:val="-3"/>
              <w:position w:val="3"/>
              <w:sz w:val="30"/>
              <w:szCs w:val="30"/>
            </w:rPr>
            <w:t>4.3</w:t>
          </w:r>
          <w:r>
            <w:rPr>
              <w:rFonts w:ascii="Times New Roman" w:hAnsi="Times New Roman" w:eastAsia="Times New Roman" w:cs="Times New Roman"/>
              <w:spacing w:val="23"/>
              <w:position w:val="3"/>
              <w:sz w:val="30"/>
              <w:szCs w:val="30"/>
            </w:rPr>
            <w:t xml:space="preserve"> </w:t>
          </w:r>
          <w:r>
            <w:rPr>
              <w:rFonts w:ascii="仿宋" w:hAnsi="仿宋" w:eastAsia="仿宋" w:cs="仿宋"/>
              <w:spacing w:val="-3"/>
              <w:position w:val="3"/>
              <w:sz w:val="30"/>
              <w:szCs w:val="30"/>
            </w:rPr>
            <w:t>考核及其他要求</w:t>
          </w:r>
          <w:r>
            <w:rPr>
              <w:rFonts w:ascii="仿宋" w:hAnsi="仿宋" w:eastAsia="仿宋" w:cs="仿宋"/>
              <w:spacing w:val="-91"/>
              <w:position w:val="3"/>
              <w:sz w:val="30"/>
              <w:szCs w:val="30"/>
            </w:rPr>
            <w:t xml:space="preserve"> </w:t>
          </w:r>
          <w:r>
            <w:rPr>
              <w:rFonts w:ascii="仿宋" w:hAnsi="仿宋" w:eastAsia="仿宋" w:cs="仿宋"/>
              <w:position w:val="3"/>
              <w:sz w:val="30"/>
              <w:szCs w:val="30"/>
            </w:rPr>
            <w:tab/>
          </w:r>
          <w:r>
            <w:rPr>
              <w:rFonts w:ascii="Times New Roman" w:hAnsi="Times New Roman" w:eastAsia="Times New Roman" w:cs="Times New Roman"/>
              <w:spacing w:val="10"/>
              <w:position w:val="3"/>
              <w:sz w:val="30"/>
              <w:szCs w:val="30"/>
            </w:rPr>
            <w:t>23</w:t>
          </w:r>
          <w:r>
            <w:rPr>
              <w:rFonts w:ascii="Times New Roman" w:hAnsi="Times New Roman" w:eastAsia="Times New Roman" w:cs="Times New Roman"/>
              <w:spacing w:val="10"/>
              <w:position w:val="3"/>
              <w:sz w:val="30"/>
              <w:szCs w:val="30"/>
            </w:rPr>
            <w:fldChar w:fldCharType="end"/>
          </w:r>
        </w:p>
      </w:sdtContent>
    </w:sdt>
    <w:p w14:paraId="3ECD6D61">
      <w:pPr>
        <w:spacing w:line="447" w:lineRule="exact"/>
        <w:rPr>
          <w:rFonts w:ascii="Times New Roman" w:hAnsi="Times New Roman" w:eastAsia="Times New Roman" w:cs="Times New Roman"/>
          <w:sz w:val="30"/>
          <w:szCs w:val="30"/>
        </w:rPr>
        <w:sectPr>
          <w:pgSz w:w="11906" w:h="16839"/>
          <w:pgMar w:top="1431" w:right="1527" w:bottom="0" w:left="1785" w:header="0" w:footer="0" w:gutter="0"/>
          <w:cols w:space="720" w:num="1"/>
        </w:sectPr>
      </w:pPr>
    </w:p>
    <w:p w14:paraId="3C53F9CE">
      <w:pPr>
        <w:pStyle w:val="2"/>
        <w:spacing w:line="316" w:lineRule="auto"/>
      </w:pPr>
    </w:p>
    <w:sdt>
      <w:sdtPr>
        <w:rPr>
          <w:rFonts w:ascii="Times New Roman" w:hAnsi="Times New Roman" w:eastAsia="Times New Roman" w:cs="Times New Roman"/>
          <w:sz w:val="30"/>
          <w:szCs w:val="30"/>
        </w:rPr>
        <w:id w:val="147456423"/>
        <w:docPartObj>
          <w:docPartGallery w:val="Table of Contents"/>
          <w:docPartUnique/>
        </w:docPartObj>
      </w:sdtPr>
      <w:sdtEndPr>
        <w:rPr>
          <w:rFonts w:ascii="Times New Roman" w:hAnsi="Times New Roman" w:eastAsia="Times New Roman" w:cs="Times New Roman"/>
          <w:position w:val="1"/>
          <w:sz w:val="30"/>
          <w:szCs w:val="30"/>
        </w:rPr>
      </w:sdtEndPr>
      <w:sdtContent>
        <w:p w14:paraId="67CA48ED">
          <w:pPr>
            <w:tabs>
              <w:tab w:val="right" w:leader="dot" w:pos="8590"/>
            </w:tabs>
            <w:spacing w:before="98" w:line="242" w:lineRule="auto"/>
            <w:ind w:left="950"/>
            <w:rPr>
              <w:rFonts w:ascii="Times New Roman" w:hAnsi="Times New Roman" w:eastAsia="Times New Roman" w:cs="Times New Roman"/>
              <w:sz w:val="30"/>
              <w:szCs w:val="30"/>
            </w:rPr>
          </w:pPr>
          <w:r>
            <w:fldChar w:fldCharType="begin"/>
          </w:r>
          <w:r>
            <w:instrText xml:space="preserve"> HYPERLINK \l "bookmark22" </w:instrText>
          </w:r>
          <w:r>
            <w:fldChar w:fldCharType="separate"/>
          </w:r>
          <w:r>
            <w:rPr>
              <w:rFonts w:ascii="Times New Roman" w:hAnsi="Times New Roman" w:eastAsia="Times New Roman" w:cs="Times New Roman"/>
              <w:spacing w:val="-7"/>
              <w:sz w:val="30"/>
              <w:szCs w:val="30"/>
            </w:rPr>
            <w:t>4.4</w:t>
          </w:r>
          <w:r>
            <w:rPr>
              <w:rFonts w:ascii="Times New Roman" w:hAnsi="Times New Roman" w:eastAsia="Times New Roman" w:cs="Times New Roman"/>
              <w:spacing w:val="56"/>
              <w:sz w:val="30"/>
              <w:szCs w:val="30"/>
            </w:rPr>
            <w:t xml:space="preserve"> </w:t>
          </w:r>
          <w:r>
            <w:rPr>
              <w:rFonts w:ascii="仿宋" w:hAnsi="仿宋" w:eastAsia="仿宋" w:cs="仿宋"/>
              <w:spacing w:val="-7"/>
              <w:sz w:val="30"/>
              <w:szCs w:val="30"/>
            </w:rPr>
            <w:t>中选信息变更</w:t>
          </w:r>
          <w:r>
            <w:rPr>
              <w:rFonts w:ascii="仿宋" w:hAnsi="仿宋" w:eastAsia="仿宋" w:cs="仿宋"/>
              <w:spacing w:val="-91"/>
              <w:sz w:val="30"/>
              <w:szCs w:val="30"/>
            </w:rPr>
            <w:t xml:space="preserve"> </w:t>
          </w:r>
          <w:r>
            <w:rPr>
              <w:rFonts w:ascii="仿宋" w:hAnsi="仿宋" w:eastAsia="仿宋" w:cs="仿宋"/>
              <w:sz w:val="30"/>
              <w:szCs w:val="30"/>
            </w:rPr>
            <w:tab/>
          </w:r>
          <w:r>
            <w:rPr>
              <w:rFonts w:ascii="Times New Roman" w:hAnsi="Times New Roman" w:eastAsia="Times New Roman" w:cs="Times New Roman"/>
              <w:spacing w:val="12"/>
              <w:sz w:val="30"/>
              <w:szCs w:val="30"/>
            </w:rPr>
            <w:t>24</w:t>
          </w:r>
          <w:r>
            <w:rPr>
              <w:rFonts w:ascii="Times New Roman" w:hAnsi="Times New Roman" w:eastAsia="Times New Roman" w:cs="Times New Roman"/>
              <w:spacing w:val="12"/>
              <w:sz w:val="30"/>
              <w:szCs w:val="30"/>
            </w:rPr>
            <w:fldChar w:fldCharType="end"/>
          </w:r>
        </w:p>
        <w:p w14:paraId="42505E06">
          <w:pPr>
            <w:tabs>
              <w:tab w:val="right" w:leader="dot" w:pos="8590"/>
            </w:tabs>
            <w:spacing w:before="165" w:line="242" w:lineRule="auto"/>
            <w:ind w:left="950"/>
            <w:rPr>
              <w:rFonts w:ascii="Times New Roman" w:hAnsi="Times New Roman" w:eastAsia="Times New Roman" w:cs="Times New Roman"/>
              <w:sz w:val="30"/>
              <w:szCs w:val="30"/>
            </w:rPr>
          </w:pPr>
          <w:r>
            <w:fldChar w:fldCharType="begin"/>
          </w:r>
          <w:r>
            <w:instrText xml:space="preserve"> HYPERLINK \l "bookmark23" </w:instrText>
          </w:r>
          <w:r>
            <w:fldChar w:fldCharType="separate"/>
          </w:r>
          <w:r>
            <w:rPr>
              <w:rFonts w:ascii="Times New Roman" w:hAnsi="Times New Roman" w:eastAsia="Times New Roman" w:cs="Times New Roman"/>
              <w:spacing w:val="-4"/>
              <w:sz w:val="30"/>
              <w:szCs w:val="30"/>
            </w:rPr>
            <w:t>4.5</w:t>
          </w:r>
          <w:r>
            <w:rPr>
              <w:rFonts w:ascii="Times New Roman" w:hAnsi="Times New Roman" w:eastAsia="Times New Roman" w:cs="Times New Roman"/>
              <w:spacing w:val="25"/>
              <w:sz w:val="30"/>
              <w:szCs w:val="30"/>
            </w:rPr>
            <w:t xml:space="preserve"> </w:t>
          </w:r>
          <w:r>
            <w:rPr>
              <w:rFonts w:ascii="仿宋" w:hAnsi="仿宋" w:eastAsia="仿宋" w:cs="仿宋"/>
              <w:spacing w:val="-4"/>
              <w:sz w:val="30"/>
              <w:szCs w:val="30"/>
            </w:rPr>
            <w:t>违约及处置</w:t>
          </w:r>
          <w:r>
            <w:rPr>
              <w:rFonts w:ascii="仿宋" w:hAnsi="仿宋" w:eastAsia="仿宋" w:cs="仿宋"/>
              <w:spacing w:val="-91"/>
              <w:sz w:val="30"/>
              <w:szCs w:val="30"/>
            </w:rPr>
            <w:t xml:space="preserve"> </w:t>
          </w:r>
          <w:r>
            <w:rPr>
              <w:rFonts w:ascii="仿宋" w:hAnsi="仿宋" w:eastAsia="仿宋" w:cs="仿宋"/>
              <w:sz w:val="30"/>
              <w:szCs w:val="30"/>
            </w:rPr>
            <w:tab/>
          </w:r>
          <w:r>
            <w:rPr>
              <w:rFonts w:ascii="Times New Roman" w:hAnsi="Times New Roman" w:eastAsia="Times New Roman" w:cs="Times New Roman"/>
              <w:spacing w:val="14"/>
              <w:sz w:val="30"/>
              <w:szCs w:val="30"/>
            </w:rPr>
            <w:t>24</w:t>
          </w:r>
          <w:r>
            <w:rPr>
              <w:rFonts w:ascii="Times New Roman" w:hAnsi="Times New Roman" w:eastAsia="Times New Roman" w:cs="Times New Roman"/>
              <w:spacing w:val="14"/>
              <w:sz w:val="30"/>
              <w:szCs w:val="30"/>
            </w:rPr>
            <w:fldChar w:fldCharType="end"/>
          </w:r>
        </w:p>
        <w:p w14:paraId="4BF9BE86">
          <w:pPr>
            <w:tabs>
              <w:tab w:val="right" w:leader="dot" w:pos="8590"/>
            </w:tabs>
            <w:spacing w:before="168" w:line="242" w:lineRule="auto"/>
            <w:ind w:left="377"/>
            <w:rPr>
              <w:rFonts w:ascii="Times New Roman" w:hAnsi="Times New Roman" w:eastAsia="Times New Roman" w:cs="Times New Roman"/>
              <w:sz w:val="30"/>
              <w:szCs w:val="30"/>
            </w:rPr>
          </w:pPr>
          <w:r>
            <w:fldChar w:fldCharType="begin"/>
          </w:r>
          <w:r>
            <w:instrText xml:space="preserve"> HYPERLINK \l "bookmark24" </w:instrText>
          </w:r>
          <w:r>
            <w:fldChar w:fldCharType="separate"/>
          </w:r>
          <w:r>
            <w:rPr>
              <w:rFonts w:ascii="仿宋" w:hAnsi="仿宋" w:eastAsia="仿宋" w:cs="仿宋"/>
              <w:spacing w:val="-11"/>
              <w:sz w:val="30"/>
              <w:szCs w:val="30"/>
            </w:rPr>
            <w:t>第五部分</w:t>
          </w:r>
          <w:r>
            <w:rPr>
              <w:rFonts w:ascii="仿宋" w:hAnsi="仿宋" w:eastAsia="仿宋" w:cs="仿宋"/>
              <w:spacing w:val="31"/>
              <w:sz w:val="30"/>
              <w:szCs w:val="30"/>
            </w:rPr>
            <w:t xml:space="preserve"> </w:t>
          </w:r>
          <w:r>
            <w:rPr>
              <w:rFonts w:ascii="仿宋" w:hAnsi="仿宋" w:eastAsia="仿宋" w:cs="仿宋"/>
              <w:spacing w:val="-11"/>
              <w:sz w:val="30"/>
              <w:szCs w:val="30"/>
            </w:rPr>
            <w:t>附件</w:t>
          </w:r>
          <w:r>
            <w:rPr>
              <w:rFonts w:ascii="仿宋" w:hAnsi="仿宋" w:eastAsia="仿宋" w:cs="仿宋"/>
              <w:spacing w:val="-91"/>
              <w:sz w:val="30"/>
              <w:szCs w:val="30"/>
            </w:rPr>
            <w:t xml:space="preserve"> </w:t>
          </w:r>
          <w:r>
            <w:rPr>
              <w:rFonts w:ascii="仿宋" w:hAnsi="仿宋" w:eastAsia="仿宋" w:cs="仿宋"/>
              <w:sz w:val="30"/>
              <w:szCs w:val="30"/>
            </w:rPr>
            <w:tab/>
          </w:r>
          <w:r>
            <w:rPr>
              <w:rFonts w:ascii="Times New Roman" w:hAnsi="Times New Roman" w:eastAsia="Times New Roman" w:cs="Times New Roman"/>
              <w:spacing w:val="18"/>
              <w:sz w:val="30"/>
              <w:szCs w:val="30"/>
            </w:rPr>
            <w:t>28</w:t>
          </w:r>
          <w:r>
            <w:rPr>
              <w:rFonts w:ascii="Times New Roman" w:hAnsi="Times New Roman" w:eastAsia="Times New Roman" w:cs="Times New Roman"/>
              <w:spacing w:val="18"/>
              <w:sz w:val="30"/>
              <w:szCs w:val="30"/>
            </w:rPr>
            <w:fldChar w:fldCharType="end"/>
          </w:r>
        </w:p>
        <w:p w14:paraId="2F2EB2D3">
          <w:pPr>
            <w:tabs>
              <w:tab w:val="right" w:leader="dot" w:pos="8590"/>
            </w:tabs>
            <w:spacing w:before="165" w:line="242" w:lineRule="auto"/>
            <w:ind w:left="977"/>
            <w:rPr>
              <w:rFonts w:ascii="Times New Roman" w:hAnsi="Times New Roman" w:eastAsia="Times New Roman" w:cs="Times New Roman"/>
              <w:sz w:val="30"/>
              <w:szCs w:val="30"/>
            </w:rPr>
          </w:pPr>
          <w:r>
            <w:fldChar w:fldCharType="begin"/>
          </w:r>
          <w:r>
            <w:instrText xml:space="preserve"> HYPERLINK \l "bookmark25" </w:instrText>
          </w:r>
          <w:r>
            <w:fldChar w:fldCharType="separate"/>
          </w:r>
          <w:r>
            <w:rPr>
              <w:rFonts w:ascii="仿宋" w:hAnsi="仿宋" w:eastAsia="仿宋" w:cs="仿宋"/>
              <w:spacing w:val="-9"/>
              <w:sz w:val="30"/>
              <w:szCs w:val="30"/>
            </w:rPr>
            <w:t>附件</w:t>
          </w:r>
          <w:r>
            <w:rPr>
              <w:rFonts w:ascii="仿宋" w:hAnsi="仿宋" w:eastAsia="仿宋" w:cs="仿宋"/>
              <w:spacing w:val="-40"/>
              <w:sz w:val="30"/>
              <w:szCs w:val="30"/>
            </w:rPr>
            <w:t xml:space="preserve"> </w:t>
          </w:r>
          <w:r>
            <w:rPr>
              <w:rFonts w:ascii="Times New Roman" w:hAnsi="Times New Roman" w:eastAsia="Times New Roman" w:cs="Times New Roman"/>
              <w:spacing w:val="-9"/>
              <w:sz w:val="30"/>
              <w:szCs w:val="30"/>
            </w:rPr>
            <w:t>1</w:t>
          </w:r>
          <w:r>
            <w:rPr>
              <w:rFonts w:ascii="Times New Roman" w:hAnsi="Times New Roman" w:eastAsia="Times New Roman" w:cs="Times New Roman"/>
              <w:spacing w:val="30"/>
              <w:sz w:val="30"/>
              <w:szCs w:val="30"/>
            </w:rPr>
            <w:t xml:space="preserve"> </w:t>
          </w:r>
          <w:r>
            <w:rPr>
              <w:rFonts w:ascii="仿宋" w:hAnsi="仿宋" w:eastAsia="仿宋" w:cs="仿宋"/>
              <w:spacing w:val="-9"/>
              <w:sz w:val="30"/>
              <w:szCs w:val="30"/>
            </w:rPr>
            <w:t>法定代表人授权书</w:t>
          </w:r>
          <w:r>
            <w:rPr>
              <w:rFonts w:ascii="仿宋" w:hAnsi="仿宋" w:eastAsia="仿宋" w:cs="仿宋"/>
              <w:spacing w:val="-93"/>
              <w:sz w:val="30"/>
              <w:szCs w:val="30"/>
            </w:rPr>
            <w:t xml:space="preserve"> </w:t>
          </w:r>
          <w:r>
            <w:rPr>
              <w:rFonts w:ascii="仿宋" w:hAnsi="仿宋" w:eastAsia="仿宋" w:cs="仿宋"/>
              <w:sz w:val="30"/>
              <w:szCs w:val="30"/>
            </w:rPr>
            <w:tab/>
          </w:r>
          <w:r>
            <w:rPr>
              <w:rFonts w:ascii="Times New Roman" w:hAnsi="Times New Roman" w:eastAsia="Times New Roman" w:cs="Times New Roman"/>
              <w:spacing w:val="6"/>
              <w:sz w:val="30"/>
              <w:szCs w:val="30"/>
            </w:rPr>
            <w:t>28</w:t>
          </w:r>
          <w:r>
            <w:rPr>
              <w:rFonts w:ascii="Times New Roman" w:hAnsi="Times New Roman" w:eastAsia="Times New Roman" w:cs="Times New Roman"/>
              <w:spacing w:val="6"/>
              <w:sz w:val="30"/>
              <w:szCs w:val="30"/>
            </w:rPr>
            <w:fldChar w:fldCharType="end"/>
          </w:r>
        </w:p>
        <w:p w14:paraId="6D9D65C9">
          <w:pPr>
            <w:tabs>
              <w:tab w:val="right" w:leader="dot" w:pos="8590"/>
            </w:tabs>
            <w:spacing w:before="166" w:line="242" w:lineRule="auto"/>
            <w:ind w:left="977"/>
            <w:rPr>
              <w:rFonts w:ascii="Times New Roman" w:hAnsi="Times New Roman" w:eastAsia="Times New Roman" w:cs="Times New Roman"/>
              <w:sz w:val="30"/>
              <w:szCs w:val="30"/>
            </w:rPr>
          </w:pPr>
          <w:r>
            <w:fldChar w:fldCharType="begin"/>
          </w:r>
          <w:r>
            <w:instrText xml:space="preserve"> HYPERLINK \l "bookmark26" </w:instrText>
          </w:r>
          <w:r>
            <w:fldChar w:fldCharType="separate"/>
          </w:r>
          <w:r>
            <w:rPr>
              <w:rFonts w:ascii="仿宋" w:hAnsi="仿宋" w:eastAsia="仿宋" w:cs="仿宋"/>
              <w:spacing w:val="-8"/>
              <w:sz w:val="30"/>
              <w:szCs w:val="30"/>
            </w:rPr>
            <w:t>附件</w:t>
          </w:r>
          <w:r>
            <w:rPr>
              <w:rFonts w:ascii="仿宋" w:hAnsi="仿宋" w:eastAsia="仿宋" w:cs="仿宋"/>
              <w:spacing w:val="-68"/>
              <w:sz w:val="30"/>
              <w:szCs w:val="30"/>
            </w:rPr>
            <w:t xml:space="preserve"> </w:t>
          </w:r>
          <w:r>
            <w:rPr>
              <w:rFonts w:ascii="Times New Roman" w:hAnsi="Times New Roman" w:eastAsia="Times New Roman" w:cs="Times New Roman"/>
              <w:spacing w:val="-8"/>
              <w:sz w:val="30"/>
              <w:szCs w:val="30"/>
            </w:rPr>
            <w:t>2</w:t>
          </w:r>
          <w:r>
            <w:rPr>
              <w:rFonts w:ascii="Times New Roman" w:hAnsi="Times New Roman" w:eastAsia="Times New Roman" w:cs="Times New Roman"/>
              <w:spacing w:val="23"/>
              <w:sz w:val="30"/>
              <w:szCs w:val="30"/>
            </w:rPr>
            <w:t xml:space="preserve"> </w:t>
          </w:r>
          <w:r>
            <w:rPr>
              <w:rFonts w:ascii="仿宋" w:hAnsi="仿宋" w:eastAsia="仿宋" w:cs="仿宋"/>
              <w:spacing w:val="-8"/>
              <w:sz w:val="30"/>
              <w:szCs w:val="30"/>
            </w:rPr>
            <w:t>产能声明函</w:t>
          </w:r>
          <w:r>
            <w:rPr>
              <w:rFonts w:ascii="仿宋" w:hAnsi="仿宋" w:eastAsia="仿宋" w:cs="仿宋"/>
              <w:spacing w:val="-93"/>
              <w:sz w:val="30"/>
              <w:szCs w:val="30"/>
            </w:rPr>
            <w:t xml:space="preserve"> </w:t>
          </w:r>
          <w:r>
            <w:rPr>
              <w:rFonts w:ascii="仿宋" w:hAnsi="仿宋" w:eastAsia="仿宋" w:cs="仿宋"/>
              <w:sz w:val="30"/>
              <w:szCs w:val="30"/>
            </w:rPr>
            <w:tab/>
          </w:r>
          <w:r>
            <w:rPr>
              <w:rFonts w:ascii="Times New Roman" w:hAnsi="Times New Roman" w:eastAsia="Times New Roman" w:cs="Times New Roman"/>
              <w:spacing w:val="12"/>
              <w:sz w:val="30"/>
              <w:szCs w:val="30"/>
            </w:rPr>
            <w:t>30</w:t>
          </w:r>
          <w:r>
            <w:rPr>
              <w:rFonts w:ascii="Times New Roman" w:hAnsi="Times New Roman" w:eastAsia="Times New Roman" w:cs="Times New Roman"/>
              <w:spacing w:val="12"/>
              <w:sz w:val="30"/>
              <w:szCs w:val="30"/>
            </w:rPr>
            <w:fldChar w:fldCharType="end"/>
          </w:r>
        </w:p>
        <w:p w14:paraId="118586A5">
          <w:pPr>
            <w:tabs>
              <w:tab w:val="right" w:leader="dot" w:pos="8590"/>
            </w:tabs>
            <w:spacing w:before="168" w:line="242" w:lineRule="auto"/>
            <w:ind w:left="977"/>
            <w:rPr>
              <w:rFonts w:ascii="Times New Roman" w:hAnsi="Times New Roman" w:eastAsia="Times New Roman" w:cs="Times New Roman"/>
              <w:sz w:val="30"/>
              <w:szCs w:val="30"/>
            </w:rPr>
          </w:pPr>
          <w:r>
            <w:fldChar w:fldCharType="begin"/>
          </w:r>
          <w:r>
            <w:instrText xml:space="preserve"> HYPERLINK \l "bookmark27" </w:instrText>
          </w:r>
          <w:r>
            <w:fldChar w:fldCharType="separate"/>
          </w:r>
          <w:r>
            <w:rPr>
              <w:rFonts w:ascii="仿宋" w:hAnsi="仿宋" w:eastAsia="仿宋" w:cs="仿宋"/>
              <w:spacing w:val="1"/>
              <w:sz w:val="30"/>
              <w:szCs w:val="30"/>
            </w:rPr>
            <w:t>附件</w:t>
          </w:r>
          <w:r>
            <w:rPr>
              <w:rFonts w:ascii="Times New Roman" w:hAnsi="Times New Roman" w:eastAsia="Times New Roman" w:cs="Times New Roman"/>
              <w:spacing w:val="1"/>
              <w:sz w:val="30"/>
              <w:szCs w:val="30"/>
            </w:rPr>
            <w:t>3</w:t>
          </w:r>
          <w:r>
            <w:rPr>
              <w:rFonts w:ascii="Times New Roman" w:hAnsi="Times New Roman" w:eastAsia="Times New Roman" w:cs="Times New Roman"/>
              <w:spacing w:val="31"/>
              <w:sz w:val="30"/>
              <w:szCs w:val="30"/>
            </w:rPr>
            <w:t xml:space="preserve"> </w:t>
          </w:r>
          <w:r>
            <w:rPr>
              <w:rFonts w:ascii="仿宋" w:hAnsi="仿宋" w:eastAsia="仿宋" w:cs="仿宋"/>
              <w:spacing w:val="1"/>
              <w:sz w:val="30"/>
              <w:szCs w:val="30"/>
            </w:rPr>
            <w:t>知识产权承诺书</w:t>
          </w:r>
          <w:r>
            <w:rPr>
              <w:rFonts w:ascii="仿宋" w:hAnsi="仿宋" w:eastAsia="仿宋" w:cs="仿宋"/>
              <w:spacing w:val="-93"/>
              <w:sz w:val="30"/>
              <w:szCs w:val="30"/>
            </w:rPr>
            <w:t xml:space="preserve"> </w:t>
          </w:r>
          <w:r>
            <w:rPr>
              <w:rFonts w:ascii="仿宋" w:hAnsi="仿宋" w:eastAsia="仿宋" w:cs="仿宋"/>
              <w:sz w:val="30"/>
              <w:szCs w:val="30"/>
            </w:rPr>
            <w:tab/>
          </w:r>
          <w:r>
            <w:rPr>
              <w:rFonts w:ascii="Times New Roman" w:hAnsi="Times New Roman" w:eastAsia="Times New Roman" w:cs="Times New Roman"/>
              <w:spacing w:val="8"/>
              <w:sz w:val="30"/>
              <w:szCs w:val="30"/>
            </w:rPr>
            <w:t>31</w:t>
          </w:r>
          <w:r>
            <w:rPr>
              <w:rFonts w:ascii="Times New Roman" w:hAnsi="Times New Roman" w:eastAsia="Times New Roman" w:cs="Times New Roman"/>
              <w:spacing w:val="8"/>
              <w:sz w:val="30"/>
              <w:szCs w:val="30"/>
            </w:rPr>
            <w:fldChar w:fldCharType="end"/>
          </w:r>
        </w:p>
        <w:p w14:paraId="26CC6ABD">
          <w:pPr>
            <w:tabs>
              <w:tab w:val="right" w:leader="dot" w:pos="8590"/>
            </w:tabs>
            <w:spacing w:before="166" w:line="242" w:lineRule="auto"/>
            <w:ind w:left="977"/>
            <w:rPr>
              <w:rFonts w:ascii="Times New Roman" w:hAnsi="Times New Roman" w:eastAsia="Times New Roman" w:cs="Times New Roman"/>
              <w:sz w:val="30"/>
              <w:szCs w:val="30"/>
            </w:rPr>
          </w:pPr>
          <w:r>
            <w:fldChar w:fldCharType="begin"/>
          </w:r>
          <w:r>
            <w:instrText xml:space="preserve"> HYPERLINK \l "bookmark28" </w:instrText>
          </w:r>
          <w:r>
            <w:fldChar w:fldCharType="separate"/>
          </w:r>
          <w:r>
            <w:rPr>
              <w:rFonts w:ascii="仿宋" w:hAnsi="仿宋" w:eastAsia="仿宋" w:cs="仿宋"/>
              <w:spacing w:val="1"/>
              <w:sz w:val="30"/>
              <w:szCs w:val="30"/>
            </w:rPr>
            <w:t>附件</w:t>
          </w:r>
          <w:r>
            <w:rPr>
              <w:rFonts w:ascii="Times New Roman" w:hAnsi="Times New Roman" w:eastAsia="Times New Roman" w:cs="Times New Roman"/>
              <w:spacing w:val="1"/>
              <w:sz w:val="30"/>
              <w:szCs w:val="30"/>
            </w:rPr>
            <w:t xml:space="preserve">4 </w:t>
          </w:r>
          <w:r>
            <w:rPr>
              <w:rFonts w:ascii="Times New Roman" w:hAnsi="Times New Roman" w:eastAsia="Times New Roman" w:cs="Times New Roman"/>
              <w:sz w:val="30"/>
              <w:szCs w:val="30"/>
            </w:rPr>
            <w:t>GMP</w:t>
          </w:r>
          <w:r>
            <w:rPr>
              <w:rFonts w:ascii="Times New Roman" w:hAnsi="Times New Roman" w:eastAsia="Times New Roman" w:cs="Times New Roman"/>
              <w:spacing w:val="28"/>
              <w:w w:val="101"/>
              <w:sz w:val="30"/>
              <w:szCs w:val="30"/>
            </w:rPr>
            <w:t xml:space="preserve"> </w:t>
          </w:r>
          <w:r>
            <w:rPr>
              <w:rFonts w:ascii="仿宋" w:hAnsi="仿宋" w:eastAsia="仿宋" w:cs="仿宋"/>
              <w:spacing w:val="1"/>
              <w:sz w:val="30"/>
              <w:szCs w:val="30"/>
            </w:rPr>
            <w:t>符合性检查承诺书</w:t>
          </w:r>
          <w:r>
            <w:rPr>
              <w:rFonts w:ascii="仿宋" w:hAnsi="仿宋" w:eastAsia="仿宋" w:cs="仿宋"/>
              <w:spacing w:val="-93"/>
              <w:sz w:val="30"/>
              <w:szCs w:val="30"/>
            </w:rPr>
            <w:t xml:space="preserve"> </w:t>
          </w:r>
          <w:r>
            <w:rPr>
              <w:rFonts w:ascii="仿宋" w:hAnsi="仿宋" w:eastAsia="仿宋" w:cs="仿宋"/>
              <w:sz w:val="30"/>
              <w:szCs w:val="30"/>
            </w:rPr>
            <w:tab/>
          </w:r>
          <w:r>
            <w:rPr>
              <w:rFonts w:ascii="Times New Roman" w:hAnsi="Times New Roman" w:eastAsia="Times New Roman" w:cs="Times New Roman"/>
              <w:spacing w:val="13"/>
              <w:sz w:val="30"/>
              <w:szCs w:val="30"/>
            </w:rPr>
            <w:t>32</w:t>
          </w:r>
          <w:r>
            <w:rPr>
              <w:rFonts w:ascii="Times New Roman" w:hAnsi="Times New Roman" w:eastAsia="Times New Roman" w:cs="Times New Roman"/>
              <w:spacing w:val="13"/>
              <w:sz w:val="30"/>
              <w:szCs w:val="30"/>
            </w:rPr>
            <w:fldChar w:fldCharType="end"/>
          </w:r>
        </w:p>
        <w:p w14:paraId="2C0D51DC">
          <w:pPr>
            <w:tabs>
              <w:tab w:val="right" w:leader="dot" w:pos="8590"/>
            </w:tabs>
            <w:spacing w:before="166" w:line="242" w:lineRule="auto"/>
            <w:ind w:left="977"/>
            <w:rPr>
              <w:rFonts w:ascii="Times New Roman" w:hAnsi="Times New Roman" w:eastAsia="Times New Roman" w:cs="Times New Roman"/>
              <w:sz w:val="30"/>
              <w:szCs w:val="30"/>
            </w:rPr>
          </w:pPr>
          <w:r>
            <w:fldChar w:fldCharType="begin"/>
          </w:r>
          <w:r>
            <w:instrText xml:space="preserve"> HYPERLINK \l "bookmark29" </w:instrText>
          </w:r>
          <w:r>
            <w:fldChar w:fldCharType="separate"/>
          </w:r>
          <w:r>
            <w:rPr>
              <w:rFonts w:ascii="仿宋" w:hAnsi="仿宋" w:eastAsia="仿宋" w:cs="仿宋"/>
              <w:spacing w:val="-5"/>
              <w:sz w:val="30"/>
              <w:szCs w:val="30"/>
            </w:rPr>
            <w:t>附件</w:t>
          </w:r>
          <w:r>
            <w:rPr>
              <w:rFonts w:ascii="仿宋" w:hAnsi="仿宋" w:eastAsia="仿宋" w:cs="仿宋"/>
              <w:spacing w:val="-49"/>
              <w:sz w:val="30"/>
              <w:szCs w:val="30"/>
            </w:rPr>
            <w:t xml:space="preserve"> </w:t>
          </w:r>
          <w:r>
            <w:rPr>
              <w:rFonts w:ascii="Times New Roman" w:hAnsi="Times New Roman" w:eastAsia="Times New Roman" w:cs="Times New Roman"/>
              <w:spacing w:val="-5"/>
              <w:sz w:val="30"/>
              <w:szCs w:val="30"/>
            </w:rPr>
            <w:t>5</w:t>
          </w:r>
          <w:r>
            <w:rPr>
              <w:rFonts w:ascii="Times New Roman" w:hAnsi="Times New Roman" w:eastAsia="Times New Roman" w:cs="Times New Roman"/>
              <w:spacing w:val="25"/>
              <w:sz w:val="30"/>
              <w:szCs w:val="30"/>
            </w:rPr>
            <w:t xml:space="preserve"> </w:t>
          </w:r>
          <w:r>
            <w:rPr>
              <w:rFonts w:ascii="仿宋" w:hAnsi="仿宋" w:eastAsia="仿宋" w:cs="仿宋"/>
              <w:spacing w:val="-5"/>
              <w:sz w:val="30"/>
              <w:szCs w:val="30"/>
            </w:rPr>
            <w:t>药品注册批件变更的企业承诺函</w:t>
          </w:r>
          <w:r>
            <w:rPr>
              <w:rFonts w:ascii="仿宋" w:hAnsi="仿宋" w:eastAsia="仿宋" w:cs="仿宋"/>
              <w:spacing w:val="-93"/>
              <w:sz w:val="30"/>
              <w:szCs w:val="30"/>
            </w:rPr>
            <w:t xml:space="preserve"> </w:t>
          </w:r>
          <w:r>
            <w:rPr>
              <w:rFonts w:ascii="仿宋" w:hAnsi="仿宋" w:eastAsia="仿宋" w:cs="仿宋"/>
              <w:sz w:val="30"/>
              <w:szCs w:val="30"/>
            </w:rPr>
            <w:tab/>
          </w:r>
          <w:r>
            <w:rPr>
              <w:rFonts w:ascii="仿宋" w:hAnsi="仿宋" w:eastAsia="仿宋" w:cs="仿宋"/>
              <w:spacing w:val="-77"/>
              <w:sz w:val="30"/>
              <w:szCs w:val="30"/>
            </w:rPr>
            <w:t xml:space="preserve"> </w:t>
          </w:r>
          <w:r>
            <w:rPr>
              <w:rFonts w:ascii="Times New Roman" w:hAnsi="Times New Roman" w:eastAsia="Times New Roman" w:cs="Times New Roman"/>
              <w:spacing w:val="-6"/>
              <w:sz w:val="30"/>
              <w:szCs w:val="30"/>
            </w:rPr>
            <w:t>33</w:t>
          </w:r>
          <w:r>
            <w:rPr>
              <w:rFonts w:ascii="Times New Roman" w:hAnsi="Times New Roman" w:eastAsia="Times New Roman" w:cs="Times New Roman"/>
              <w:spacing w:val="-6"/>
              <w:sz w:val="30"/>
              <w:szCs w:val="30"/>
            </w:rPr>
            <w:fldChar w:fldCharType="end"/>
          </w:r>
        </w:p>
        <w:p w14:paraId="7ACB38F1">
          <w:pPr>
            <w:tabs>
              <w:tab w:val="right" w:leader="dot" w:pos="8590"/>
            </w:tabs>
            <w:spacing w:before="169" w:line="242" w:lineRule="auto"/>
            <w:ind w:left="977"/>
            <w:rPr>
              <w:rFonts w:ascii="Times New Roman" w:hAnsi="Times New Roman" w:eastAsia="Times New Roman" w:cs="Times New Roman"/>
              <w:sz w:val="30"/>
              <w:szCs w:val="30"/>
            </w:rPr>
          </w:pPr>
          <w:r>
            <w:fldChar w:fldCharType="begin"/>
          </w:r>
          <w:r>
            <w:instrText xml:space="preserve"> HYPERLINK \l "bookmark30" </w:instrText>
          </w:r>
          <w:r>
            <w:fldChar w:fldCharType="separate"/>
          </w:r>
          <w:r>
            <w:rPr>
              <w:rFonts w:ascii="仿宋" w:hAnsi="仿宋" w:eastAsia="仿宋" w:cs="仿宋"/>
              <w:spacing w:val="-7"/>
              <w:sz w:val="30"/>
              <w:szCs w:val="30"/>
            </w:rPr>
            <w:t>附件</w:t>
          </w:r>
          <w:r>
            <w:rPr>
              <w:rFonts w:ascii="仿宋" w:hAnsi="仿宋" w:eastAsia="仿宋" w:cs="仿宋"/>
              <w:spacing w:val="-60"/>
              <w:sz w:val="30"/>
              <w:szCs w:val="30"/>
            </w:rPr>
            <w:t xml:space="preserve"> </w:t>
          </w:r>
          <w:r>
            <w:rPr>
              <w:rFonts w:ascii="Times New Roman" w:hAnsi="Times New Roman" w:eastAsia="Times New Roman" w:cs="Times New Roman"/>
              <w:spacing w:val="-7"/>
              <w:sz w:val="30"/>
              <w:szCs w:val="30"/>
            </w:rPr>
            <w:t>6</w:t>
          </w:r>
          <w:r>
            <w:rPr>
              <w:rFonts w:ascii="Times New Roman" w:hAnsi="Times New Roman" w:eastAsia="Times New Roman" w:cs="Times New Roman"/>
              <w:spacing w:val="21"/>
              <w:sz w:val="30"/>
              <w:szCs w:val="30"/>
            </w:rPr>
            <w:t xml:space="preserve"> </w:t>
          </w:r>
          <w:r>
            <w:rPr>
              <w:rFonts w:ascii="仿宋" w:hAnsi="仿宋" w:eastAsia="仿宋" w:cs="仿宋"/>
              <w:spacing w:val="-7"/>
              <w:sz w:val="30"/>
              <w:szCs w:val="30"/>
            </w:rPr>
            <w:t>报价信息一览表</w:t>
          </w:r>
          <w:r>
            <w:rPr>
              <w:rFonts w:ascii="仿宋" w:hAnsi="仿宋" w:eastAsia="仿宋" w:cs="仿宋"/>
              <w:spacing w:val="-93"/>
              <w:sz w:val="30"/>
              <w:szCs w:val="30"/>
            </w:rPr>
            <w:t xml:space="preserve"> </w:t>
          </w:r>
          <w:r>
            <w:rPr>
              <w:rFonts w:ascii="仿宋" w:hAnsi="仿宋" w:eastAsia="仿宋" w:cs="仿宋"/>
              <w:sz w:val="30"/>
              <w:szCs w:val="30"/>
            </w:rPr>
            <w:tab/>
          </w:r>
          <w:r>
            <w:rPr>
              <w:rFonts w:ascii="Times New Roman" w:hAnsi="Times New Roman" w:eastAsia="Times New Roman" w:cs="Times New Roman"/>
              <w:spacing w:val="8"/>
              <w:sz w:val="30"/>
              <w:szCs w:val="30"/>
            </w:rPr>
            <w:t>34</w:t>
          </w:r>
          <w:r>
            <w:rPr>
              <w:rFonts w:ascii="Times New Roman" w:hAnsi="Times New Roman" w:eastAsia="Times New Roman" w:cs="Times New Roman"/>
              <w:spacing w:val="8"/>
              <w:sz w:val="30"/>
              <w:szCs w:val="30"/>
            </w:rPr>
            <w:fldChar w:fldCharType="end"/>
          </w:r>
        </w:p>
        <w:p w14:paraId="70120493">
          <w:pPr>
            <w:tabs>
              <w:tab w:val="right" w:leader="dot" w:pos="8590"/>
            </w:tabs>
            <w:spacing w:before="166" w:line="242" w:lineRule="auto"/>
            <w:ind w:left="977"/>
            <w:rPr>
              <w:rFonts w:ascii="Times New Roman" w:hAnsi="Times New Roman" w:eastAsia="Times New Roman" w:cs="Times New Roman"/>
              <w:sz w:val="30"/>
              <w:szCs w:val="30"/>
            </w:rPr>
          </w:pPr>
          <w:r>
            <w:fldChar w:fldCharType="begin"/>
          </w:r>
          <w:r>
            <w:instrText xml:space="preserve"> HYPERLINK \l "bookmark31" </w:instrText>
          </w:r>
          <w:r>
            <w:fldChar w:fldCharType="separate"/>
          </w:r>
          <w:r>
            <w:rPr>
              <w:rFonts w:ascii="仿宋" w:hAnsi="仿宋" w:eastAsia="仿宋" w:cs="仿宋"/>
              <w:spacing w:val="-7"/>
              <w:sz w:val="30"/>
              <w:szCs w:val="30"/>
            </w:rPr>
            <w:t>附件</w:t>
          </w:r>
          <w:r>
            <w:rPr>
              <w:rFonts w:ascii="仿宋" w:hAnsi="仿宋" w:eastAsia="仿宋" w:cs="仿宋"/>
              <w:spacing w:val="-60"/>
              <w:sz w:val="30"/>
              <w:szCs w:val="30"/>
            </w:rPr>
            <w:t xml:space="preserve"> </w:t>
          </w:r>
          <w:r>
            <w:rPr>
              <w:rFonts w:ascii="Times New Roman" w:hAnsi="Times New Roman" w:eastAsia="Times New Roman" w:cs="Times New Roman"/>
              <w:spacing w:val="-7"/>
              <w:sz w:val="30"/>
              <w:szCs w:val="30"/>
            </w:rPr>
            <w:t>7</w:t>
          </w:r>
          <w:r>
            <w:rPr>
              <w:rFonts w:ascii="Times New Roman" w:hAnsi="Times New Roman" w:eastAsia="Times New Roman" w:cs="Times New Roman"/>
              <w:spacing w:val="21"/>
              <w:sz w:val="30"/>
              <w:szCs w:val="30"/>
            </w:rPr>
            <w:t xml:space="preserve"> </w:t>
          </w:r>
          <w:r>
            <w:rPr>
              <w:rFonts w:ascii="仿宋" w:hAnsi="仿宋" w:eastAsia="仿宋" w:cs="仿宋"/>
              <w:spacing w:val="-7"/>
              <w:sz w:val="30"/>
              <w:szCs w:val="30"/>
            </w:rPr>
            <w:t>报价信息分列表</w:t>
          </w:r>
          <w:r>
            <w:rPr>
              <w:rFonts w:ascii="仿宋" w:hAnsi="仿宋" w:eastAsia="仿宋" w:cs="仿宋"/>
              <w:spacing w:val="-93"/>
              <w:sz w:val="30"/>
              <w:szCs w:val="30"/>
            </w:rPr>
            <w:t xml:space="preserve"> </w:t>
          </w:r>
          <w:r>
            <w:rPr>
              <w:rFonts w:ascii="仿宋" w:hAnsi="仿宋" w:eastAsia="仿宋" w:cs="仿宋"/>
              <w:sz w:val="30"/>
              <w:szCs w:val="30"/>
            </w:rPr>
            <w:tab/>
          </w:r>
          <w:r>
            <w:rPr>
              <w:rFonts w:ascii="Times New Roman" w:hAnsi="Times New Roman" w:eastAsia="Times New Roman" w:cs="Times New Roman"/>
              <w:spacing w:val="8"/>
              <w:sz w:val="30"/>
              <w:szCs w:val="30"/>
            </w:rPr>
            <w:t>35</w:t>
          </w:r>
          <w:r>
            <w:rPr>
              <w:rFonts w:ascii="Times New Roman" w:hAnsi="Times New Roman" w:eastAsia="Times New Roman" w:cs="Times New Roman"/>
              <w:spacing w:val="8"/>
              <w:sz w:val="30"/>
              <w:szCs w:val="30"/>
            </w:rPr>
            <w:fldChar w:fldCharType="end"/>
          </w:r>
        </w:p>
        <w:p w14:paraId="7DCCC67B">
          <w:pPr>
            <w:tabs>
              <w:tab w:val="right" w:leader="dot" w:pos="8590"/>
            </w:tabs>
            <w:spacing w:before="166" w:line="242" w:lineRule="auto"/>
            <w:ind w:left="977"/>
            <w:rPr>
              <w:rFonts w:ascii="Times New Roman" w:hAnsi="Times New Roman" w:eastAsia="Times New Roman" w:cs="Times New Roman"/>
              <w:sz w:val="30"/>
              <w:szCs w:val="30"/>
            </w:rPr>
          </w:pPr>
          <w:r>
            <w:fldChar w:fldCharType="begin"/>
          </w:r>
          <w:r>
            <w:instrText xml:space="preserve"> HYPERLINK \l "bookmark32" </w:instrText>
          </w:r>
          <w:r>
            <w:fldChar w:fldCharType="separate"/>
          </w:r>
          <w:r>
            <w:rPr>
              <w:rFonts w:ascii="仿宋" w:hAnsi="仿宋" w:eastAsia="仿宋" w:cs="仿宋"/>
              <w:spacing w:val="-15"/>
              <w:sz w:val="30"/>
              <w:szCs w:val="30"/>
            </w:rPr>
            <w:t>附件</w:t>
          </w:r>
          <w:r>
            <w:rPr>
              <w:rFonts w:ascii="仿宋" w:hAnsi="仿宋" w:eastAsia="仿宋" w:cs="仿宋"/>
              <w:spacing w:val="-52"/>
              <w:sz w:val="30"/>
              <w:szCs w:val="30"/>
            </w:rPr>
            <w:t xml:space="preserve"> </w:t>
          </w:r>
          <w:r>
            <w:rPr>
              <w:rFonts w:ascii="Times New Roman" w:hAnsi="Times New Roman" w:eastAsia="Times New Roman" w:cs="Times New Roman"/>
              <w:spacing w:val="-15"/>
              <w:sz w:val="30"/>
              <w:szCs w:val="30"/>
            </w:rPr>
            <w:t>8</w:t>
          </w:r>
          <w:r>
            <w:rPr>
              <w:rFonts w:ascii="Times New Roman" w:hAnsi="Times New Roman" w:eastAsia="Times New Roman" w:cs="Times New Roman"/>
              <w:spacing w:val="63"/>
              <w:sz w:val="30"/>
              <w:szCs w:val="30"/>
            </w:rPr>
            <w:t xml:space="preserve"> </w:t>
          </w:r>
          <w:r>
            <w:rPr>
              <w:rFonts w:ascii="仿宋" w:hAnsi="仿宋" w:eastAsia="仿宋" w:cs="仿宋"/>
              <w:spacing w:val="-15"/>
              <w:sz w:val="30"/>
              <w:szCs w:val="30"/>
            </w:rPr>
            <w:t>申报承诺函</w:t>
          </w:r>
          <w:r>
            <w:rPr>
              <w:rFonts w:ascii="仿宋" w:hAnsi="仿宋" w:eastAsia="仿宋" w:cs="仿宋"/>
              <w:spacing w:val="-93"/>
              <w:sz w:val="30"/>
              <w:szCs w:val="30"/>
            </w:rPr>
            <w:t xml:space="preserve"> </w:t>
          </w:r>
          <w:r>
            <w:rPr>
              <w:rFonts w:ascii="仿宋" w:hAnsi="仿宋" w:eastAsia="仿宋" w:cs="仿宋"/>
              <w:sz w:val="30"/>
              <w:szCs w:val="30"/>
            </w:rPr>
            <w:tab/>
          </w:r>
          <w:r>
            <w:rPr>
              <w:rFonts w:ascii="Times New Roman" w:hAnsi="Times New Roman" w:eastAsia="Times New Roman" w:cs="Times New Roman"/>
              <w:spacing w:val="12"/>
              <w:sz w:val="30"/>
              <w:szCs w:val="30"/>
            </w:rPr>
            <w:t>36</w:t>
          </w:r>
          <w:r>
            <w:rPr>
              <w:rFonts w:ascii="Times New Roman" w:hAnsi="Times New Roman" w:eastAsia="Times New Roman" w:cs="Times New Roman"/>
              <w:spacing w:val="12"/>
              <w:sz w:val="30"/>
              <w:szCs w:val="30"/>
            </w:rPr>
            <w:fldChar w:fldCharType="end"/>
          </w:r>
        </w:p>
        <w:p w14:paraId="4676C6DC">
          <w:pPr>
            <w:tabs>
              <w:tab w:val="right" w:leader="dot" w:pos="8590"/>
            </w:tabs>
            <w:spacing w:before="168" w:line="242" w:lineRule="auto"/>
            <w:ind w:left="977"/>
            <w:rPr>
              <w:rFonts w:ascii="Times New Roman" w:hAnsi="Times New Roman" w:eastAsia="Times New Roman" w:cs="Times New Roman"/>
              <w:sz w:val="30"/>
              <w:szCs w:val="30"/>
            </w:rPr>
          </w:pPr>
          <w:r>
            <w:fldChar w:fldCharType="begin"/>
          </w:r>
          <w:r>
            <w:instrText xml:space="preserve"> HYPERLINK \l "bookmark33" </w:instrText>
          </w:r>
          <w:r>
            <w:fldChar w:fldCharType="separate"/>
          </w:r>
          <w:r>
            <w:rPr>
              <w:rFonts w:ascii="仿宋" w:hAnsi="仿宋" w:eastAsia="仿宋" w:cs="仿宋"/>
              <w:spacing w:val="-6"/>
              <w:sz w:val="30"/>
              <w:szCs w:val="30"/>
            </w:rPr>
            <w:t>附件</w:t>
          </w:r>
          <w:r>
            <w:rPr>
              <w:rFonts w:ascii="仿宋" w:hAnsi="仿宋" w:eastAsia="仿宋" w:cs="仿宋"/>
              <w:spacing w:val="-59"/>
              <w:sz w:val="30"/>
              <w:szCs w:val="30"/>
            </w:rPr>
            <w:t xml:space="preserve"> </w:t>
          </w:r>
          <w:r>
            <w:rPr>
              <w:rFonts w:ascii="Times New Roman" w:hAnsi="Times New Roman" w:eastAsia="Times New Roman" w:cs="Times New Roman"/>
              <w:spacing w:val="-6"/>
              <w:sz w:val="30"/>
              <w:szCs w:val="30"/>
            </w:rPr>
            <w:t>9</w:t>
          </w:r>
          <w:r>
            <w:rPr>
              <w:rFonts w:ascii="Times New Roman" w:hAnsi="Times New Roman" w:eastAsia="Times New Roman" w:cs="Times New Roman"/>
              <w:spacing w:val="22"/>
              <w:sz w:val="30"/>
              <w:szCs w:val="30"/>
            </w:rPr>
            <w:t xml:space="preserve"> </w:t>
          </w:r>
          <w:r>
            <w:rPr>
              <w:rFonts w:ascii="仿宋" w:hAnsi="仿宋" w:eastAsia="仿宋" w:cs="仿宋"/>
              <w:spacing w:val="-6"/>
              <w:sz w:val="30"/>
              <w:szCs w:val="30"/>
            </w:rPr>
            <w:t>企业联合申报承诺函</w:t>
          </w:r>
          <w:r>
            <w:rPr>
              <w:rFonts w:ascii="仿宋" w:hAnsi="仿宋" w:eastAsia="仿宋" w:cs="仿宋"/>
              <w:spacing w:val="-93"/>
              <w:sz w:val="30"/>
              <w:szCs w:val="30"/>
            </w:rPr>
            <w:t xml:space="preserve"> </w:t>
          </w:r>
          <w:r>
            <w:rPr>
              <w:rFonts w:ascii="仿宋" w:hAnsi="仿宋" w:eastAsia="仿宋" w:cs="仿宋"/>
              <w:sz w:val="30"/>
              <w:szCs w:val="30"/>
            </w:rPr>
            <w:tab/>
          </w:r>
          <w:r>
            <w:rPr>
              <w:rFonts w:ascii="Times New Roman" w:hAnsi="Times New Roman" w:eastAsia="Times New Roman" w:cs="Times New Roman"/>
              <w:spacing w:val="4"/>
              <w:sz w:val="30"/>
              <w:szCs w:val="30"/>
            </w:rPr>
            <w:t>39</w:t>
          </w:r>
          <w:r>
            <w:rPr>
              <w:rFonts w:ascii="Times New Roman" w:hAnsi="Times New Roman" w:eastAsia="Times New Roman" w:cs="Times New Roman"/>
              <w:spacing w:val="4"/>
              <w:sz w:val="30"/>
              <w:szCs w:val="30"/>
            </w:rPr>
            <w:fldChar w:fldCharType="end"/>
          </w:r>
        </w:p>
        <w:p w14:paraId="7A098A90">
          <w:pPr>
            <w:tabs>
              <w:tab w:val="right" w:leader="dot" w:pos="8590"/>
            </w:tabs>
            <w:spacing w:before="166" w:line="242" w:lineRule="auto"/>
            <w:ind w:left="977"/>
            <w:rPr>
              <w:rFonts w:ascii="Times New Roman" w:hAnsi="Times New Roman" w:eastAsia="Times New Roman" w:cs="Times New Roman"/>
              <w:sz w:val="30"/>
              <w:szCs w:val="30"/>
            </w:rPr>
          </w:pPr>
          <w:r>
            <w:fldChar w:fldCharType="begin"/>
          </w:r>
          <w:r>
            <w:instrText xml:space="preserve"> HYPERLINK \l "bookmark34" </w:instrText>
          </w:r>
          <w:r>
            <w:fldChar w:fldCharType="separate"/>
          </w:r>
          <w:r>
            <w:rPr>
              <w:rFonts w:ascii="仿宋" w:hAnsi="仿宋" w:eastAsia="仿宋" w:cs="仿宋"/>
              <w:spacing w:val="-7"/>
              <w:sz w:val="30"/>
              <w:szCs w:val="30"/>
            </w:rPr>
            <w:t>附件</w:t>
          </w:r>
          <w:r>
            <w:rPr>
              <w:rFonts w:ascii="仿宋" w:hAnsi="仿宋" w:eastAsia="仿宋" w:cs="仿宋"/>
              <w:spacing w:val="-30"/>
              <w:sz w:val="30"/>
              <w:szCs w:val="30"/>
            </w:rPr>
            <w:t xml:space="preserve"> </w:t>
          </w:r>
          <w:r>
            <w:rPr>
              <w:rFonts w:ascii="Times New Roman" w:hAnsi="Times New Roman" w:eastAsia="Times New Roman" w:cs="Times New Roman"/>
              <w:spacing w:val="-7"/>
              <w:sz w:val="30"/>
              <w:szCs w:val="30"/>
            </w:rPr>
            <w:t>10</w:t>
          </w:r>
          <w:r>
            <w:rPr>
              <w:rFonts w:ascii="Times New Roman" w:hAnsi="Times New Roman" w:eastAsia="Times New Roman" w:cs="Times New Roman"/>
              <w:spacing w:val="18"/>
              <w:sz w:val="30"/>
              <w:szCs w:val="30"/>
            </w:rPr>
            <w:t xml:space="preserve"> </w:t>
          </w:r>
          <w:r>
            <w:rPr>
              <w:rFonts w:ascii="仿宋" w:hAnsi="仿宋" w:eastAsia="仿宋" w:cs="仿宋"/>
              <w:spacing w:val="-7"/>
              <w:sz w:val="30"/>
              <w:szCs w:val="30"/>
            </w:rPr>
            <w:t>报价材料信封封面样张</w:t>
          </w:r>
          <w:r>
            <w:rPr>
              <w:rFonts w:ascii="仿宋" w:hAnsi="仿宋" w:eastAsia="仿宋" w:cs="仿宋"/>
              <w:spacing w:val="-91"/>
              <w:sz w:val="30"/>
              <w:szCs w:val="30"/>
            </w:rPr>
            <w:t xml:space="preserve"> </w:t>
          </w:r>
          <w:r>
            <w:rPr>
              <w:rFonts w:ascii="仿宋" w:hAnsi="仿宋" w:eastAsia="仿宋" w:cs="仿宋"/>
              <w:sz w:val="30"/>
              <w:szCs w:val="30"/>
            </w:rPr>
            <w:tab/>
          </w:r>
          <w:r>
            <w:rPr>
              <w:rFonts w:ascii="Times New Roman" w:hAnsi="Times New Roman" w:eastAsia="Times New Roman" w:cs="Times New Roman"/>
              <w:sz w:val="30"/>
              <w:szCs w:val="30"/>
            </w:rPr>
            <w:t>40</w:t>
          </w:r>
          <w:r>
            <w:rPr>
              <w:rFonts w:ascii="Times New Roman" w:hAnsi="Times New Roman" w:eastAsia="Times New Roman" w:cs="Times New Roman"/>
              <w:sz w:val="30"/>
              <w:szCs w:val="30"/>
            </w:rPr>
            <w:fldChar w:fldCharType="end"/>
          </w:r>
        </w:p>
        <w:p w14:paraId="71D24690">
          <w:pPr>
            <w:tabs>
              <w:tab w:val="right" w:leader="dot" w:pos="8590"/>
            </w:tabs>
            <w:spacing w:before="166" w:line="242" w:lineRule="auto"/>
            <w:ind w:left="977"/>
            <w:rPr>
              <w:rFonts w:ascii="Times New Roman" w:hAnsi="Times New Roman" w:eastAsia="Times New Roman" w:cs="Times New Roman"/>
              <w:sz w:val="30"/>
              <w:szCs w:val="30"/>
            </w:rPr>
          </w:pPr>
          <w:r>
            <w:fldChar w:fldCharType="begin"/>
          </w:r>
          <w:r>
            <w:instrText xml:space="preserve"> HYPERLINK \l "bookmark35" </w:instrText>
          </w:r>
          <w:r>
            <w:fldChar w:fldCharType="separate"/>
          </w:r>
          <w:r>
            <w:rPr>
              <w:rFonts w:ascii="仿宋" w:hAnsi="仿宋" w:eastAsia="仿宋" w:cs="仿宋"/>
              <w:spacing w:val="-1"/>
              <w:sz w:val="30"/>
              <w:szCs w:val="30"/>
            </w:rPr>
            <w:t>附件</w:t>
          </w:r>
          <w:r>
            <w:rPr>
              <w:rFonts w:ascii="仿宋" w:hAnsi="仿宋" w:eastAsia="仿宋" w:cs="仿宋"/>
              <w:spacing w:val="-36"/>
              <w:sz w:val="30"/>
              <w:szCs w:val="30"/>
            </w:rPr>
            <w:t xml:space="preserve"> </w:t>
          </w:r>
          <w:r>
            <w:rPr>
              <w:rFonts w:ascii="Times New Roman" w:hAnsi="Times New Roman" w:eastAsia="Times New Roman" w:cs="Times New Roman"/>
              <w:spacing w:val="-1"/>
              <w:sz w:val="30"/>
              <w:szCs w:val="30"/>
            </w:rPr>
            <w:t>11</w:t>
          </w:r>
          <w:r>
            <w:rPr>
              <w:rFonts w:ascii="仿宋" w:hAnsi="仿宋" w:eastAsia="仿宋" w:cs="仿宋"/>
              <w:spacing w:val="-1"/>
              <w:sz w:val="30"/>
              <w:szCs w:val="30"/>
            </w:rPr>
            <w:t>报价合理性声明</w:t>
          </w:r>
          <w:r>
            <w:rPr>
              <w:rFonts w:ascii="仿宋" w:hAnsi="仿宋" w:eastAsia="仿宋" w:cs="仿宋"/>
              <w:spacing w:val="-91"/>
              <w:sz w:val="30"/>
              <w:szCs w:val="30"/>
            </w:rPr>
            <w:t xml:space="preserve"> </w:t>
          </w:r>
          <w:r>
            <w:rPr>
              <w:rFonts w:ascii="仿宋" w:hAnsi="仿宋" w:eastAsia="仿宋" w:cs="仿宋"/>
              <w:sz w:val="30"/>
              <w:szCs w:val="30"/>
            </w:rPr>
            <w:tab/>
          </w:r>
          <w:r>
            <w:rPr>
              <w:rFonts w:ascii="Times New Roman" w:hAnsi="Times New Roman" w:eastAsia="Times New Roman" w:cs="Times New Roman"/>
              <w:spacing w:val="12"/>
              <w:sz w:val="30"/>
              <w:szCs w:val="30"/>
            </w:rPr>
            <w:t>41</w:t>
          </w:r>
          <w:r>
            <w:rPr>
              <w:rFonts w:ascii="Times New Roman" w:hAnsi="Times New Roman" w:eastAsia="Times New Roman" w:cs="Times New Roman"/>
              <w:spacing w:val="12"/>
              <w:sz w:val="30"/>
              <w:szCs w:val="30"/>
            </w:rPr>
            <w:fldChar w:fldCharType="end"/>
          </w:r>
        </w:p>
        <w:p w14:paraId="7E58C67C">
          <w:pPr>
            <w:tabs>
              <w:tab w:val="right" w:leader="dot" w:pos="8590"/>
            </w:tabs>
            <w:spacing w:before="168" w:line="448" w:lineRule="exact"/>
            <w:ind w:left="377"/>
            <w:rPr>
              <w:rFonts w:ascii="Times New Roman" w:hAnsi="Times New Roman" w:eastAsia="Times New Roman" w:cs="Times New Roman"/>
              <w:sz w:val="30"/>
              <w:szCs w:val="30"/>
            </w:rPr>
          </w:pPr>
          <w:r>
            <w:fldChar w:fldCharType="begin"/>
          </w:r>
          <w:r>
            <w:instrText xml:space="preserve"> HYPERLINK \l "bookmark36" </w:instrText>
          </w:r>
          <w:r>
            <w:fldChar w:fldCharType="separate"/>
          </w:r>
          <w:r>
            <w:rPr>
              <w:rFonts w:ascii="仿宋" w:hAnsi="仿宋" w:eastAsia="仿宋" w:cs="仿宋"/>
              <w:spacing w:val="-9"/>
              <w:position w:val="3"/>
              <w:sz w:val="30"/>
              <w:szCs w:val="30"/>
            </w:rPr>
            <w:t>附录</w:t>
          </w:r>
          <w:r>
            <w:rPr>
              <w:rFonts w:ascii="仿宋" w:hAnsi="仿宋" w:eastAsia="仿宋" w:cs="仿宋"/>
              <w:spacing w:val="19"/>
              <w:position w:val="3"/>
              <w:sz w:val="30"/>
              <w:szCs w:val="30"/>
            </w:rPr>
            <w:t xml:space="preserve"> </w:t>
          </w:r>
          <w:r>
            <w:rPr>
              <w:rFonts w:ascii="仿宋" w:hAnsi="仿宋" w:eastAsia="仿宋" w:cs="仿宋"/>
              <w:spacing w:val="-9"/>
              <w:position w:val="3"/>
              <w:sz w:val="30"/>
              <w:szCs w:val="30"/>
            </w:rPr>
            <w:t>名词解释</w:t>
          </w:r>
          <w:r>
            <w:rPr>
              <w:rFonts w:ascii="仿宋" w:hAnsi="仿宋" w:eastAsia="仿宋" w:cs="仿宋"/>
              <w:spacing w:val="-91"/>
              <w:position w:val="3"/>
              <w:sz w:val="30"/>
              <w:szCs w:val="30"/>
            </w:rPr>
            <w:t xml:space="preserve"> </w:t>
          </w:r>
          <w:r>
            <w:rPr>
              <w:rFonts w:ascii="仿宋" w:hAnsi="仿宋" w:eastAsia="仿宋" w:cs="仿宋"/>
              <w:position w:val="3"/>
              <w:sz w:val="30"/>
              <w:szCs w:val="30"/>
            </w:rPr>
            <w:tab/>
          </w:r>
          <w:r>
            <w:rPr>
              <w:rFonts w:ascii="Times New Roman" w:hAnsi="Times New Roman" w:eastAsia="Times New Roman" w:cs="Times New Roman"/>
              <w:spacing w:val="18"/>
              <w:position w:val="3"/>
              <w:sz w:val="30"/>
              <w:szCs w:val="30"/>
            </w:rPr>
            <w:t>42</w:t>
          </w:r>
          <w:r>
            <w:rPr>
              <w:rFonts w:ascii="Times New Roman" w:hAnsi="Times New Roman" w:eastAsia="Times New Roman" w:cs="Times New Roman"/>
              <w:spacing w:val="18"/>
              <w:position w:val="3"/>
              <w:sz w:val="30"/>
              <w:szCs w:val="30"/>
            </w:rPr>
            <w:fldChar w:fldCharType="end"/>
          </w:r>
        </w:p>
      </w:sdtContent>
    </w:sdt>
    <w:p w14:paraId="527DC6DD">
      <w:pPr>
        <w:spacing w:line="448" w:lineRule="exact"/>
        <w:rPr>
          <w:rFonts w:ascii="Times New Roman" w:hAnsi="Times New Roman" w:eastAsia="Times New Roman" w:cs="Times New Roman"/>
          <w:sz w:val="30"/>
          <w:szCs w:val="30"/>
        </w:rPr>
        <w:sectPr>
          <w:pgSz w:w="11906" w:h="16839"/>
          <w:pgMar w:top="1431" w:right="1529" w:bottom="0" w:left="1785" w:header="0" w:footer="0" w:gutter="0"/>
          <w:cols w:space="720" w:num="1"/>
        </w:sectPr>
      </w:pPr>
    </w:p>
    <w:p w14:paraId="775265C0">
      <w:pPr>
        <w:spacing w:before="261" w:line="226" w:lineRule="auto"/>
        <w:ind w:left="2924"/>
        <w:outlineLvl w:val="0"/>
        <w:rPr>
          <w:rFonts w:ascii="仿宋" w:hAnsi="仿宋" w:eastAsia="仿宋" w:cs="仿宋"/>
          <w:sz w:val="35"/>
          <w:szCs w:val="35"/>
        </w:rPr>
      </w:pPr>
      <w:bookmarkStart w:id="0" w:name="bookmark1"/>
      <w:bookmarkEnd w:id="0"/>
      <w:bookmarkStart w:id="1" w:name="bookmark2"/>
      <w:bookmarkEnd w:id="1"/>
      <w:r>
        <w:rPr>
          <w:rFonts w:ascii="仿宋" w:hAnsi="仿宋" w:eastAsia="仿宋" w:cs="仿宋"/>
          <w:b/>
          <w:bCs/>
          <w:spacing w:val="-1"/>
          <w:sz w:val="35"/>
          <w:szCs w:val="35"/>
        </w:rPr>
        <w:t>第一部分</w:t>
      </w:r>
      <w:r>
        <w:rPr>
          <w:rFonts w:ascii="仿宋" w:hAnsi="仿宋" w:eastAsia="仿宋" w:cs="仿宋"/>
          <w:spacing w:val="32"/>
          <w:sz w:val="35"/>
          <w:szCs w:val="35"/>
        </w:rPr>
        <w:t xml:space="preserve"> </w:t>
      </w:r>
      <w:r>
        <w:rPr>
          <w:rFonts w:ascii="仿宋" w:hAnsi="仿宋" w:eastAsia="仿宋" w:cs="仿宋"/>
          <w:b/>
          <w:bCs/>
          <w:spacing w:val="-1"/>
          <w:sz w:val="35"/>
          <w:szCs w:val="35"/>
        </w:rPr>
        <w:t>采购邀请</w:t>
      </w:r>
    </w:p>
    <w:p w14:paraId="71387AFA">
      <w:pPr>
        <w:spacing w:before="274" w:line="338" w:lineRule="auto"/>
        <w:ind w:left="58" w:firstLine="561"/>
        <w:rPr>
          <w:rFonts w:ascii="仿宋" w:hAnsi="仿宋" w:eastAsia="仿宋" w:cs="仿宋"/>
          <w:sz w:val="30"/>
          <w:szCs w:val="30"/>
        </w:rPr>
      </w:pPr>
      <w:r>
        <w:rPr>
          <w:rFonts w:ascii="仿宋" w:hAnsi="仿宋" w:eastAsia="仿宋" w:cs="仿宋"/>
          <w:spacing w:val="-2"/>
          <w:sz w:val="30"/>
          <w:szCs w:val="30"/>
        </w:rPr>
        <w:t>按照国家组织药品集中带量采购统一部署，决定开展</w:t>
      </w:r>
      <w:r>
        <w:rPr>
          <w:rFonts w:ascii="仿宋" w:hAnsi="仿宋" w:eastAsia="仿宋" w:cs="仿宋"/>
          <w:spacing w:val="-3"/>
          <w:sz w:val="30"/>
          <w:szCs w:val="30"/>
        </w:rPr>
        <w:t>第</w:t>
      </w:r>
      <w:r>
        <w:rPr>
          <w:rFonts w:ascii="仿宋" w:hAnsi="仿宋" w:eastAsia="仿宋" w:cs="仿宋"/>
          <w:spacing w:val="-38"/>
          <w:sz w:val="30"/>
          <w:szCs w:val="30"/>
        </w:rPr>
        <w:t xml:space="preserve"> </w:t>
      </w:r>
      <w:r>
        <w:rPr>
          <w:rFonts w:ascii="Times New Roman" w:hAnsi="Times New Roman" w:eastAsia="Times New Roman" w:cs="Times New Roman"/>
          <w:spacing w:val="-3"/>
          <w:sz w:val="30"/>
          <w:szCs w:val="30"/>
        </w:rPr>
        <w:t xml:space="preserve">12 </w:t>
      </w:r>
      <w:r>
        <w:rPr>
          <w:rFonts w:ascii="仿宋" w:hAnsi="仿宋" w:eastAsia="仿宋" w:cs="仿宋"/>
          <w:spacing w:val="-3"/>
          <w:sz w:val="30"/>
          <w:szCs w:val="30"/>
        </w:rPr>
        <w:t>批集中带量采购工作，现邀请符合要求的医药企业申报参与。</w:t>
      </w:r>
    </w:p>
    <w:p w14:paraId="3284FAE4">
      <w:pPr>
        <w:spacing w:before="19" w:line="448" w:lineRule="exact"/>
        <w:ind w:left="635"/>
        <w:outlineLvl w:val="1"/>
        <w:rPr>
          <w:rFonts w:ascii="黑体" w:hAnsi="黑体" w:eastAsia="黑体" w:cs="黑体"/>
          <w:sz w:val="30"/>
          <w:szCs w:val="30"/>
        </w:rPr>
      </w:pPr>
      <w:bookmarkStart w:id="2" w:name="bookmark37"/>
      <w:bookmarkEnd w:id="2"/>
      <w:r>
        <w:rPr>
          <w:rFonts w:ascii="Times New Roman" w:hAnsi="Times New Roman" w:eastAsia="Times New Roman" w:cs="Times New Roman"/>
          <w:spacing w:val="-5"/>
          <w:position w:val="3"/>
          <w:sz w:val="30"/>
          <w:szCs w:val="30"/>
        </w:rPr>
        <w:t xml:space="preserve">1.1 </w:t>
      </w:r>
      <w:r>
        <w:rPr>
          <w:rFonts w:ascii="黑体" w:hAnsi="黑体" w:eastAsia="黑体" w:cs="黑体"/>
          <w:spacing w:val="-5"/>
          <w:position w:val="3"/>
          <w:sz w:val="30"/>
          <w:szCs w:val="30"/>
        </w:rPr>
        <w:t>采购品种</w:t>
      </w:r>
    </w:p>
    <w:p w14:paraId="2ADE7BDE">
      <w:pPr>
        <w:spacing w:before="113" w:line="340" w:lineRule="auto"/>
        <w:ind w:left="16" w:firstLine="604"/>
        <w:rPr>
          <w:rFonts w:ascii="仿宋" w:hAnsi="仿宋" w:eastAsia="仿宋" w:cs="仿宋"/>
          <w:sz w:val="30"/>
          <w:szCs w:val="30"/>
        </w:rPr>
      </w:pPr>
      <w:r>
        <w:rPr>
          <w:rFonts w:ascii="仿宋" w:hAnsi="仿宋" w:eastAsia="仿宋" w:cs="仿宋"/>
          <w:spacing w:val="-2"/>
          <w:sz w:val="30"/>
          <w:szCs w:val="30"/>
        </w:rPr>
        <w:t>本次药品集中带量采购品种（共</w:t>
      </w:r>
      <w:r>
        <w:rPr>
          <w:rFonts w:ascii="Times New Roman" w:hAnsi="Times New Roman" w:eastAsia="Times New Roman" w:cs="Times New Roman"/>
          <w:spacing w:val="-2"/>
          <w:sz w:val="30"/>
          <w:szCs w:val="30"/>
        </w:rPr>
        <w:t>65</w:t>
      </w:r>
      <w:r>
        <w:rPr>
          <w:rFonts w:ascii="Times New Roman" w:hAnsi="Times New Roman" w:eastAsia="Times New Roman" w:cs="Times New Roman"/>
          <w:spacing w:val="19"/>
          <w:w w:val="101"/>
          <w:sz w:val="30"/>
          <w:szCs w:val="30"/>
        </w:rPr>
        <w:t xml:space="preserve"> </w:t>
      </w:r>
      <w:r>
        <w:rPr>
          <w:rFonts w:ascii="仿宋" w:hAnsi="仿宋" w:eastAsia="仿宋" w:cs="仿宋"/>
          <w:spacing w:val="-2"/>
          <w:sz w:val="30"/>
          <w:szCs w:val="30"/>
        </w:rPr>
        <w:t>个品种，</w:t>
      </w:r>
      <w:r>
        <w:rPr>
          <w:rFonts w:ascii="Times New Roman" w:hAnsi="Times New Roman" w:eastAsia="Times New Roman" w:cs="Times New Roman"/>
          <w:spacing w:val="-3"/>
          <w:sz w:val="30"/>
          <w:szCs w:val="30"/>
        </w:rPr>
        <w:t>65</w:t>
      </w:r>
      <w:r>
        <w:rPr>
          <w:rFonts w:ascii="Times New Roman" w:hAnsi="Times New Roman" w:eastAsia="Times New Roman" w:cs="Times New Roman"/>
          <w:spacing w:val="19"/>
          <w:sz w:val="30"/>
          <w:szCs w:val="30"/>
        </w:rPr>
        <w:t xml:space="preserve"> </w:t>
      </w:r>
      <w:r>
        <w:rPr>
          <w:rFonts w:ascii="仿宋" w:hAnsi="仿宋" w:eastAsia="仿宋" w:cs="仿宋"/>
          <w:spacing w:val="-3"/>
          <w:sz w:val="30"/>
          <w:szCs w:val="30"/>
        </w:rPr>
        <w:t>个序号）及最高</w:t>
      </w:r>
      <w:r>
        <w:rPr>
          <w:rFonts w:ascii="仿宋" w:hAnsi="仿宋" w:eastAsia="仿宋" w:cs="仿宋"/>
          <w:spacing w:val="-2"/>
          <w:sz w:val="30"/>
          <w:szCs w:val="30"/>
        </w:rPr>
        <w:t>有效申报价（单位：元</w:t>
      </w:r>
      <w:r>
        <w:rPr>
          <w:rFonts w:ascii="Times New Roman" w:hAnsi="Times New Roman" w:eastAsia="Times New Roman" w:cs="Times New Roman"/>
          <w:spacing w:val="-2"/>
          <w:sz w:val="30"/>
          <w:szCs w:val="30"/>
        </w:rPr>
        <w:t>/</w:t>
      </w:r>
      <w:r>
        <w:rPr>
          <w:rFonts w:ascii="仿宋" w:hAnsi="仿宋" w:eastAsia="仿宋" w:cs="仿宋"/>
          <w:spacing w:val="-2"/>
          <w:sz w:val="30"/>
          <w:szCs w:val="30"/>
        </w:rPr>
        <w:t>片、粒、袋、支等）</w:t>
      </w:r>
      <w:r>
        <w:rPr>
          <w:rFonts w:ascii="仿宋" w:hAnsi="仿宋" w:eastAsia="仿宋" w:cs="仿宋"/>
          <w:spacing w:val="-3"/>
          <w:sz w:val="30"/>
          <w:szCs w:val="30"/>
        </w:rPr>
        <w:t>见附表</w:t>
      </w:r>
      <w:r>
        <w:rPr>
          <w:rFonts w:ascii="仿宋" w:hAnsi="仿宋" w:eastAsia="仿宋" w:cs="仿宋"/>
          <w:spacing w:val="-38"/>
          <w:sz w:val="30"/>
          <w:szCs w:val="30"/>
        </w:rPr>
        <w:t xml:space="preserve"> </w:t>
      </w:r>
      <w:r>
        <w:rPr>
          <w:rFonts w:ascii="Times New Roman" w:hAnsi="Times New Roman" w:eastAsia="Times New Roman" w:cs="Times New Roman"/>
          <w:spacing w:val="-3"/>
          <w:sz w:val="30"/>
          <w:szCs w:val="30"/>
        </w:rPr>
        <w:t>1</w:t>
      </w:r>
      <w:r>
        <w:rPr>
          <w:rFonts w:ascii="仿宋" w:hAnsi="仿宋" w:eastAsia="仿宋" w:cs="仿宋"/>
          <w:spacing w:val="-3"/>
          <w:sz w:val="30"/>
          <w:szCs w:val="30"/>
        </w:rPr>
        <w:t>。</w:t>
      </w:r>
    </w:p>
    <w:p w14:paraId="33D30979">
      <w:pPr>
        <w:spacing w:before="13" w:line="452" w:lineRule="exact"/>
        <w:ind w:left="635"/>
        <w:outlineLvl w:val="1"/>
        <w:rPr>
          <w:rFonts w:ascii="黑体" w:hAnsi="黑体" w:eastAsia="黑体" w:cs="黑体"/>
          <w:sz w:val="30"/>
          <w:szCs w:val="30"/>
        </w:rPr>
      </w:pPr>
      <w:bookmarkStart w:id="3" w:name="bookmark3"/>
      <w:bookmarkEnd w:id="3"/>
      <w:r>
        <w:rPr>
          <w:rFonts w:ascii="Times New Roman" w:hAnsi="Times New Roman" w:eastAsia="Times New Roman" w:cs="Times New Roman"/>
          <w:spacing w:val="-4"/>
          <w:position w:val="3"/>
          <w:sz w:val="30"/>
          <w:szCs w:val="30"/>
        </w:rPr>
        <w:t xml:space="preserve">1.2 </w:t>
      </w:r>
      <w:r>
        <w:rPr>
          <w:rFonts w:ascii="黑体" w:hAnsi="黑体" w:eastAsia="黑体" w:cs="黑体"/>
          <w:spacing w:val="-4"/>
          <w:position w:val="3"/>
          <w:sz w:val="30"/>
          <w:szCs w:val="30"/>
        </w:rPr>
        <w:t>采购量及采购周期</w:t>
      </w:r>
    </w:p>
    <w:p w14:paraId="36F21D56">
      <w:pPr>
        <w:spacing w:before="109" w:line="340" w:lineRule="auto"/>
        <w:ind w:left="21" w:right="69" w:firstLine="614"/>
        <w:rPr>
          <w:rFonts w:ascii="仿宋" w:hAnsi="仿宋" w:eastAsia="仿宋" w:cs="仿宋"/>
          <w:sz w:val="30"/>
          <w:szCs w:val="30"/>
        </w:rPr>
      </w:pPr>
      <w:r>
        <w:rPr>
          <w:rFonts w:ascii="Times New Roman" w:hAnsi="Times New Roman" w:eastAsia="Times New Roman" w:cs="Times New Roman"/>
          <w:spacing w:val="-2"/>
          <w:sz w:val="30"/>
          <w:szCs w:val="30"/>
        </w:rPr>
        <w:t>1.2.1</w:t>
      </w:r>
      <w:r>
        <w:rPr>
          <w:rFonts w:ascii="Times New Roman" w:hAnsi="Times New Roman" w:eastAsia="Times New Roman" w:cs="Times New Roman"/>
          <w:spacing w:val="23"/>
          <w:sz w:val="30"/>
          <w:szCs w:val="30"/>
        </w:rPr>
        <w:t xml:space="preserve"> </w:t>
      </w:r>
      <w:r>
        <w:rPr>
          <w:rFonts w:ascii="仿宋" w:hAnsi="仿宋" w:eastAsia="仿宋" w:cs="仿宋"/>
          <w:spacing w:val="-2"/>
          <w:sz w:val="30"/>
          <w:szCs w:val="30"/>
        </w:rPr>
        <w:t>填</w:t>
      </w:r>
      <w:r>
        <w:rPr>
          <w:rFonts w:ascii="楷体" w:hAnsi="楷体" w:eastAsia="楷体" w:cs="楷体"/>
          <w:spacing w:val="-2"/>
          <w:sz w:val="30"/>
          <w:szCs w:val="30"/>
        </w:rPr>
        <w:t>报需求量。</w:t>
      </w:r>
      <w:r>
        <w:rPr>
          <w:rFonts w:ascii="仿宋" w:hAnsi="仿宋" w:eastAsia="仿宋" w:cs="仿宋"/>
          <w:spacing w:val="-2"/>
          <w:sz w:val="30"/>
          <w:szCs w:val="30"/>
        </w:rPr>
        <w:t>各采购品种全国医药机构的填报需求量（单</w:t>
      </w:r>
      <w:r>
        <w:rPr>
          <w:rFonts w:ascii="仿宋" w:hAnsi="仿宋" w:eastAsia="仿宋" w:cs="仿宋"/>
          <w:spacing w:val="2"/>
          <w:sz w:val="30"/>
          <w:szCs w:val="30"/>
        </w:rPr>
        <w:t>位：万片</w:t>
      </w:r>
      <w:r>
        <w:rPr>
          <w:rFonts w:ascii="Times New Roman" w:hAnsi="Times New Roman" w:eastAsia="Times New Roman" w:cs="Times New Roman"/>
          <w:spacing w:val="2"/>
          <w:sz w:val="30"/>
          <w:szCs w:val="30"/>
        </w:rPr>
        <w:t>/</w:t>
      </w:r>
      <w:r>
        <w:rPr>
          <w:rFonts w:ascii="仿宋" w:hAnsi="仿宋" w:eastAsia="仿宋" w:cs="仿宋"/>
          <w:spacing w:val="2"/>
          <w:sz w:val="30"/>
          <w:szCs w:val="30"/>
        </w:rPr>
        <w:t>万粒</w:t>
      </w:r>
      <w:r>
        <w:rPr>
          <w:rFonts w:ascii="Times New Roman" w:hAnsi="Times New Roman" w:eastAsia="Times New Roman" w:cs="Times New Roman"/>
          <w:spacing w:val="2"/>
          <w:sz w:val="30"/>
          <w:szCs w:val="30"/>
        </w:rPr>
        <w:t>/</w:t>
      </w:r>
      <w:r>
        <w:rPr>
          <w:rFonts w:ascii="仿宋" w:hAnsi="仿宋" w:eastAsia="仿宋" w:cs="仿宋"/>
          <w:spacing w:val="2"/>
          <w:sz w:val="30"/>
          <w:szCs w:val="30"/>
        </w:rPr>
        <w:t>万袋</w:t>
      </w:r>
      <w:r>
        <w:rPr>
          <w:rFonts w:ascii="Times New Roman" w:hAnsi="Times New Roman" w:eastAsia="Times New Roman" w:cs="Times New Roman"/>
          <w:spacing w:val="2"/>
          <w:sz w:val="30"/>
          <w:szCs w:val="30"/>
        </w:rPr>
        <w:t>/</w:t>
      </w:r>
      <w:r>
        <w:rPr>
          <w:rFonts w:ascii="仿宋" w:hAnsi="仿宋" w:eastAsia="仿宋" w:cs="仿宋"/>
          <w:spacing w:val="2"/>
          <w:sz w:val="30"/>
          <w:szCs w:val="30"/>
        </w:rPr>
        <w:t>万支等）见附表</w:t>
      </w:r>
      <w:r>
        <w:rPr>
          <w:rFonts w:ascii="Times New Roman" w:hAnsi="Times New Roman" w:eastAsia="Times New Roman" w:cs="Times New Roman"/>
          <w:spacing w:val="2"/>
          <w:sz w:val="30"/>
          <w:szCs w:val="30"/>
        </w:rPr>
        <w:t>2</w:t>
      </w:r>
      <w:r>
        <w:rPr>
          <w:rFonts w:ascii="仿宋" w:hAnsi="仿宋" w:eastAsia="仿宋" w:cs="仿宋"/>
          <w:spacing w:val="2"/>
          <w:sz w:val="30"/>
          <w:szCs w:val="30"/>
        </w:rPr>
        <w:t>。</w:t>
      </w:r>
    </w:p>
    <w:p w14:paraId="0F90553B">
      <w:pPr>
        <w:spacing w:before="12" w:line="340" w:lineRule="auto"/>
        <w:ind w:left="24" w:firstLine="610"/>
        <w:rPr>
          <w:rFonts w:ascii="仿宋" w:hAnsi="仿宋" w:eastAsia="仿宋" w:cs="仿宋"/>
          <w:sz w:val="30"/>
          <w:szCs w:val="30"/>
        </w:rPr>
      </w:pPr>
      <w:r>
        <w:rPr>
          <w:rFonts w:ascii="Times New Roman" w:hAnsi="Times New Roman" w:eastAsia="Times New Roman" w:cs="Times New Roman"/>
          <w:spacing w:val="-7"/>
          <w:sz w:val="30"/>
          <w:szCs w:val="30"/>
        </w:rPr>
        <w:t>1.2.2</w:t>
      </w:r>
      <w:r>
        <w:rPr>
          <w:rFonts w:ascii="Times New Roman" w:hAnsi="Times New Roman" w:eastAsia="Times New Roman" w:cs="Times New Roman"/>
          <w:spacing w:val="38"/>
          <w:w w:val="101"/>
          <w:sz w:val="30"/>
          <w:szCs w:val="30"/>
        </w:rPr>
        <w:t xml:space="preserve"> </w:t>
      </w:r>
      <w:r>
        <w:rPr>
          <w:rFonts w:ascii="楷体" w:hAnsi="楷体" w:eastAsia="楷体" w:cs="楷体"/>
          <w:spacing w:val="-7"/>
          <w:sz w:val="30"/>
          <w:szCs w:val="30"/>
        </w:rPr>
        <w:t>约定采购量。</w:t>
      </w:r>
      <w:r>
        <w:rPr>
          <w:rFonts w:ascii="仿宋" w:hAnsi="仿宋" w:eastAsia="仿宋" w:cs="仿宋"/>
          <w:spacing w:val="-7"/>
          <w:sz w:val="30"/>
          <w:szCs w:val="30"/>
        </w:rPr>
        <w:t>各采购品种的约定采购量以</w:t>
      </w:r>
      <w:r>
        <w:rPr>
          <w:rFonts w:ascii="仿宋" w:hAnsi="仿宋" w:eastAsia="仿宋" w:cs="仿宋"/>
          <w:spacing w:val="-38"/>
          <w:sz w:val="30"/>
          <w:szCs w:val="30"/>
        </w:rPr>
        <w:t xml:space="preserve"> </w:t>
      </w:r>
      <w:r>
        <w:rPr>
          <w:rFonts w:ascii="Times New Roman" w:hAnsi="Times New Roman" w:eastAsia="Times New Roman" w:cs="Times New Roman"/>
          <w:spacing w:val="-7"/>
          <w:sz w:val="30"/>
          <w:szCs w:val="30"/>
        </w:rPr>
        <w:t>1.2.1</w:t>
      </w:r>
      <w:r>
        <w:rPr>
          <w:rFonts w:ascii="Times New Roman" w:hAnsi="Times New Roman" w:eastAsia="Times New Roman" w:cs="Times New Roman"/>
          <w:spacing w:val="38"/>
          <w:sz w:val="30"/>
          <w:szCs w:val="30"/>
        </w:rPr>
        <w:t xml:space="preserve"> </w:t>
      </w:r>
      <w:r>
        <w:rPr>
          <w:rFonts w:ascii="仿宋" w:hAnsi="仿宋" w:eastAsia="仿宋" w:cs="仿宋"/>
          <w:spacing w:val="-7"/>
          <w:sz w:val="30"/>
          <w:szCs w:val="30"/>
        </w:rPr>
        <w:t>的填报需求</w:t>
      </w:r>
      <w:r>
        <w:rPr>
          <w:rFonts w:ascii="仿宋" w:hAnsi="仿宋" w:eastAsia="仿宋" w:cs="仿宋"/>
          <w:spacing w:val="-2"/>
          <w:sz w:val="30"/>
          <w:szCs w:val="30"/>
        </w:rPr>
        <w:t>量为基数，根据中选规则和带量比例综合确定。</w:t>
      </w:r>
    </w:p>
    <w:p w14:paraId="7C580CF9">
      <w:pPr>
        <w:spacing w:before="17" w:line="341" w:lineRule="auto"/>
        <w:ind w:left="35" w:right="2" w:firstLine="600"/>
        <w:rPr>
          <w:rFonts w:ascii="仿宋" w:hAnsi="仿宋" w:eastAsia="仿宋" w:cs="仿宋"/>
          <w:sz w:val="30"/>
          <w:szCs w:val="30"/>
        </w:rPr>
      </w:pPr>
      <w:r>
        <w:rPr>
          <w:rFonts w:ascii="Times New Roman" w:hAnsi="Times New Roman" w:eastAsia="Times New Roman" w:cs="Times New Roman"/>
          <w:spacing w:val="-4"/>
          <w:sz w:val="30"/>
          <w:szCs w:val="30"/>
        </w:rPr>
        <w:t xml:space="preserve">1.2.3 </w:t>
      </w:r>
      <w:r>
        <w:rPr>
          <w:rFonts w:ascii="楷体" w:hAnsi="楷体" w:eastAsia="楷体" w:cs="楷体"/>
          <w:spacing w:val="-4"/>
          <w:sz w:val="30"/>
          <w:szCs w:val="30"/>
        </w:rPr>
        <w:t>采购周期。</w:t>
      </w:r>
      <w:r>
        <w:rPr>
          <w:rFonts w:ascii="仿宋" w:hAnsi="仿宋" w:eastAsia="仿宋" w:cs="仿宋"/>
          <w:spacing w:val="-4"/>
          <w:sz w:val="30"/>
          <w:szCs w:val="30"/>
        </w:rPr>
        <w:t>采购周期</w:t>
      </w:r>
      <w:r>
        <w:rPr>
          <w:rFonts w:ascii="仿宋" w:hAnsi="仿宋" w:eastAsia="仿宋" w:cs="仿宋"/>
          <w:spacing w:val="-52"/>
          <w:sz w:val="30"/>
          <w:szCs w:val="30"/>
        </w:rPr>
        <w:t xml:space="preserve"> </w:t>
      </w:r>
      <w:r>
        <w:rPr>
          <w:rFonts w:ascii="仿宋" w:hAnsi="仿宋" w:eastAsia="仿宋" w:cs="仿宋"/>
          <w:spacing w:val="-4"/>
          <w:sz w:val="30"/>
          <w:szCs w:val="30"/>
        </w:rPr>
        <w:t>自</w:t>
      </w:r>
      <w:r>
        <w:rPr>
          <w:rFonts w:ascii="仿宋" w:hAnsi="仿宋" w:eastAsia="仿宋" w:cs="仿宋"/>
          <w:spacing w:val="-82"/>
          <w:sz w:val="30"/>
          <w:szCs w:val="30"/>
        </w:rPr>
        <w:t xml:space="preserve"> </w:t>
      </w:r>
      <w:r>
        <w:rPr>
          <w:rFonts w:ascii="仿宋" w:hAnsi="仿宋" w:eastAsia="仿宋" w:cs="仿宋"/>
          <w:spacing w:val="-4"/>
          <w:sz w:val="30"/>
          <w:szCs w:val="30"/>
        </w:rPr>
        <w:t>中选结果执行之</w:t>
      </w:r>
      <w:r>
        <w:rPr>
          <w:rFonts w:ascii="仿宋" w:hAnsi="仿宋" w:eastAsia="仿宋" w:cs="仿宋"/>
          <w:spacing w:val="-57"/>
          <w:sz w:val="30"/>
          <w:szCs w:val="30"/>
        </w:rPr>
        <w:t xml:space="preserve"> </w:t>
      </w:r>
      <w:r>
        <w:rPr>
          <w:rFonts w:ascii="仿宋" w:hAnsi="仿宋" w:eastAsia="仿宋" w:cs="仿宋"/>
          <w:spacing w:val="-4"/>
          <w:sz w:val="30"/>
          <w:szCs w:val="30"/>
        </w:rPr>
        <w:t>日起，至</w:t>
      </w:r>
      <w:r>
        <w:rPr>
          <w:rFonts w:ascii="仿宋" w:hAnsi="仿宋" w:eastAsia="仿宋" w:cs="仿宋"/>
          <w:spacing w:val="-60"/>
          <w:sz w:val="30"/>
          <w:szCs w:val="30"/>
        </w:rPr>
        <w:t xml:space="preserve"> </w:t>
      </w:r>
      <w:r>
        <w:rPr>
          <w:rFonts w:ascii="Times New Roman" w:hAnsi="Times New Roman" w:eastAsia="Times New Roman" w:cs="Times New Roman"/>
          <w:spacing w:val="-4"/>
          <w:sz w:val="30"/>
          <w:szCs w:val="30"/>
        </w:rPr>
        <w:t>2029</w:t>
      </w:r>
      <w:r>
        <w:rPr>
          <w:rFonts w:ascii="Times New Roman" w:hAnsi="Times New Roman" w:eastAsia="Times New Roman" w:cs="Times New Roman"/>
          <w:spacing w:val="34"/>
          <w:sz w:val="30"/>
          <w:szCs w:val="30"/>
        </w:rPr>
        <w:t xml:space="preserve"> </w:t>
      </w:r>
      <w:r>
        <w:rPr>
          <w:rFonts w:ascii="仿宋" w:hAnsi="仿宋" w:eastAsia="仿宋" w:cs="仿宋"/>
          <w:spacing w:val="-4"/>
          <w:sz w:val="30"/>
          <w:szCs w:val="30"/>
        </w:rPr>
        <w:t>年</w:t>
      </w:r>
      <w:bookmarkStart w:id="4" w:name="bookmark4"/>
      <w:bookmarkEnd w:id="4"/>
      <w:r>
        <w:rPr>
          <w:rFonts w:ascii="Times New Roman" w:hAnsi="Times New Roman" w:eastAsia="Times New Roman" w:cs="Times New Roman"/>
          <w:spacing w:val="-24"/>
          <w:sz w:val="30"/>
          <w:szCs w:val="30"/>
        </w:rPr>
        <w:t>12</w:t>
      </w:r>
      <w:r>
        <w:rPr>
          <w:rFonts w:ascii="Times New Roman" w:hAnsi="Times New Roman" w:eastAsia="Times New Roman" w:cs="Times New Roman"/>
          <w:spacing w:val="37"/>
          <w:sz w:val="30"/>
          <w:szCs w:val="30"/>
        </w:rPr>
        <w:t xml:space="preserve"> </w:t>
      </w:r>
      <w:r>
        <w:rPr>
          <w:rFonts w:ascii="仿宋" w:hAnsi="仿宋" w:eastAsia="仿宋" w:cs="仿宋"/>
          <w:spacing w:val="-24"/>
          <w:sz w:val="30"/>
          <w:szCs w:val="30"/>
        </w:rPr>
        <w:t>月</w:t>
      </w:r>
      <w:r>
        <w:rPr>
          <w:rFonts w:ascii="仿宋" w:hAnsi="仿宋" w:eastAsia="仿宋" w:cs="仿宋"/>
          <w:spacing w:val="-64"/>
          <w:sz w:val="30"/>
          <w:szCs w:val="30"/>
        </w:rPr>
        <w:t xml:space="preserve"> </w:t>
      </w:r>
      <w:r>
        <w:rPr>
          <w:rFonts w:ascii="Times New Roman" w:hAnsi="Times New Roman" w:eastAsia="Times New Roman" w:cs="Times New Roman"/>
          <w:spacing w:val="-24"/>
          <w:sz w:val="30"/>
          <w:szCs w:val="30"/>
        </w:rPr>
        <w:t>31</w:t>
      </w:r>
      <w:r>
        <w:rPr>
          <w:rFonts w:ascii="Times New Roman" w:hAnsi="Times New Roman" w:eastAsia="Times New Roman" w:cs="Times New Roman"/>
          <w:spacing w:val="4"/>
          <w:sz w:val="30"/>
          <w:szCs w:val="30"/>
        </w:rPr>
        <w:t xml:space="preserve">  </w:t>
      </w:r>
      <w:r>
        <w:rPr>
          <w:rFonts w:ascii="仿宋" w:hAnsi="仿宋" w:eastAsia="仿宋" w:cs="仿宋"/>
          <w:spacing w:val="-24"/>
          <w:sz w:val="30"/>
          <w:szCs w:val="30"/>
        </w:rPr>
        <w:t>日。</w:t>
      </w:r>
    </w:p>
    <w:p w14:paraId="460B143B">
      <w:pPr>
        <w:spacing w:before="13" w:line="449" w:lineRule="exact"/>
        <w:ind w:left="635"/>
        <w:outlineLvl w:val="1"/>
        <w:rPr>
          <w:rFonts w:ascii="黑体" w:hAnsi="黑体" w:eastAsia="黑体" w:cs="黑体"/>
          <w:sz w:val="30"/>
          <w:szCs w:val="30"/>
        </w:rPr>
      </w:pPr>
      <w:bookmarkStart w:id="5" w:name="bookmark38"/>
      <w:bookmarkEnd w:id="5"/>
      <w:r>
        <w:rPr>
          <w:rFonts w:ascii="Times New Roman" w:hAnsi="Times New Roman" w:eastAsia="Times New Roman" w:cs="Times New Roman"/>
          <w:spacing w:val="-8"/>
          <w:position w:val="3"/>
          <w:sz w:val="30"/>
          <w:szCs w:val="30"/>
        </w:rPr>
        <w:t>1.3</w:t>
      </w:r>
      <w:r>
        <w:rPr>
          <w:rFonts w:ascii="Times New Roman" w:hAnsi="Times New Roman" w:eastAsia="Times New Roman" w:cs="Times New Roman"/>
          <w:spacing w:val="34"/>
          <w:position w:val="3"/>
          <w:sz w:val="30"/>
          <w:szCs w:val="30"/>
        </w:rPr>
        <w:t xml:space="preserve"> </w:t>
      </w:r>
      <w:r>
        <w:rPr>
          <w:rFonts w:ascii="黑体" w:hAnsi="黑体" w:eastAsia="黑体" w:cs="黑体"/>
          <w:spacing w:val="-8"/>
          <w:position w:val="3"/>
          <w:sz w:val="30"/>
          <w:szCs w:val="30"/>
        </w:rPr>
        <w:t>申报资格要求</w:t>
      </w:r>
    </w:p>
    <w:p w14:paraId="05560CAA">
      <w:pPr>
        <w:spacing w:before="110" w:line="448" w:lineRule="exact"/>
        <w:ind w:left="635"/>
        <w:outlineLvl w:val="2"/>
        <w:rPr>
          <w:rFonts w:ascii="楷体" w:hAnsi="楷体" w:eastAsia="楷体" w:cs="楷体"/>
          <w:sz w:val="30"/>
          <w:szCs w:val="30"/>
        </w:rPr>
      </w:pPr>
      <w:r>
        <w:rPr>
          <w:rFonts w:ascii="Times New Roman" w:hAnsi="Times New Roman" w:eastAsia="Times New Roman" w:cs="Times New Roman"/>
          <w:spacing w:val="-3"/>
          <w:position w:val="3"/>
          <w:sz w:val="30"/>
          <w:szCs w:val="30"/>
        </w:rPr>
        <w:t xml:space="preserve">1.3.1 </w:t>
      </w:r>
      <w:r>
        <w:rPr>
          <w:rFonts w:ascii="楷体" w:hAnsi="楷体" w:eastAsia="楷体" w:cs="楷体"/>
          <w:spacing w:val="-3"/>
          <w:position w:val="3"/>
          <w:sz w:val="30"/>
          <w:szCs w:val="30"/>
        </w:rPr>
        <w:t>企业申报资格</w:t>
      </w:r>
    </w:p>
    <w:p w14:paraId="73A646FB">
      <w:pPr>
        <w:spacing w:before="110" w:line="349" w:lineRule="auto"/>
        <w:ind w:left="22" w:firstLine="612"/>
        <w:jc w:val="both"/>
        <w:rPr>
          <w:rFonts w:ascii="仿宋" w:hAnsi="仿宋" w:eastAsia="仿宋" w:cs="仿宋"/>
          <w:sz w:val="30"/>
          <w:szCs w:val="30"/>
        </w:rPr>
      </w:pPr>
      <w:r>
        <w:rPr>
          <w:rFonts w:ascii="Times New Roman" w:hAnsi="Times New Roman" w:eastAsia="Times New Roman" w:cs="Times New Roman"/>
          <w:spacing w:val="1"/>
          <w:sz w:val="30"/>
          <w:szCs w:val="30"/>
        </w:rPr>
        <w:t>1.3.1.1</w:t>
      </w:r>
      <w:r>
        <w:rPr>
          <w:rFonts w:ascii="Times New Roman" w:hAnsi="Times New Roman" w:eastAsia="Times New Roman" w:cs="Times New Roman"/>
          <w:spacing w:val="74"/>
          <w:sz w:val="30"/>
          <w:szCs w:val="30"/>
        </w:rPr>
        <w:t xml:space="preserve"> </w:t>
      </w:r>
      <w:r>
        <w:rPr>
          <w:rFonts w:ascii="仿宋" w:hAnsi="仿宋" w:eastAsia="仿宋" w:cs="仿宋"/>
          <w:spacing w:val="1"/>
          <w:sz w:val="30"/>
          <w:szCs w:val="30"/>
        </w:rPr>
        <w:t>国内药品上市许可持有人、境外药品上市许可持有人及</w:t>
      </w:r>
      <w:r>
        <w:rPr>
          <w:rFonts w:ascii="仿宋" w:hAnsi="仿宋" w:eastAsia="仿宋" w:cs="仿宋"/>
          <w:spacing w:val="4"/>
          <w:sz w:val="30"/>
          <w:szCs w:val="30"/>
        </w:rPr>
        <w:t>其境内责任人，在质量标准、生产能力、供应稳定性、企业信用等</w:t>
      </w:r>
      <w:r>
        <w:rPr>
          <w:rFonts w:ascii="仿宋" w:hAnsi="仿宋" w:eastAsia="仿宋" w:cs="仿宋"/>
          <w:spacing w:val="-1"/>
          <w:sz w:val="30"/>
          <w:szCs w:val="30"/>
        </w:rPr>
        <w:t>方面达到本次药品集中带量采购要求的均可参</w:t>
      </w:r>
      <w:r>
        <w:rPr>
          <w:rFonts w:ascii="仿宋" w:hAnsi="仿宋" w:eastAsia="仿宋" w:cs="仿宋"/>
          <w:spacing w:val="-2"/>
          <w:sz w:val="30"/>
          <w:szCs w:val="30"/>
        </w:rPr>
        <w:t>加。</w:t>
      </w:r>
    </w:p>
    <w:p w14:paraId="41EB957E">
      <w:pPr>
        <w:spacing w:before="30" w:line="344" w:lineRule="auto"/>
        <w:ind w:left="23" w:firstLine="597"/>
        <w:jc w:val="both"/>
        <w:rPr>
          <w:rFonts w:ascii="仿宋" w:hAnsi="仿宋" w:eastAsia="仿宋" w:cs="仿宋"/>
          <w:sz w:val="30"/>
          <w:szCs w:val="30"/>
        </w:rPr>
      </w:pPr>
      <w:r>
        <w:rPr>
          <w:rFonts w:ascii="仿宋" w:hAnsi="仿宋" w:eastAsia="仿宋" w:cs="仿宋"/>
          <w:spacing w:val="4"/>
          <w:sz w:val="30"/>
          <w:szCs w:val="30"/>
        </w:rPr>
        <w:t>本采购文件所称的责任人，按照国家有关部门关于境外药品上市许可持有人境内责任人管理规定，是指境外持有人指定的在中国境内履行药品上市许可持有人义务，与药品上市许可持有人承担连带责任的境内企业法人。境外药品上市许可持有人未确定境内责任人的，可由其指定的中国境内企业法人作为境内代理人，代表其参</w:t>
      </w:r>
    </w:p>
    <w:p w14:paraId="71757C4B">
      <w:pPr>
        <w:spacing w:line="344" w:lineRule="auto"/>
        <w:rPr>
          <w:rFonts w:ascii="仿宋" w:hAnsi="仿宋" w:eastAsia="仿宋" w:cs="仿宋"/>
          <w:sz w:val="30"/>
          <w:szCs w:val="30"/>
        </w:rPr>
        <w:sectPr>
          <w:headerReference r:id="rId5" w:type="default"/>
          <w:footerReference r:id="rId6" w:type="default"/>
          <w:pgSz w:w="11906" w:h="16839"/>
          <w:pgMar w:top="1464" w:right="1530" w:bottom="1782" w:left="1531" w:header="1095" w:footer="1546" w:gutter="0"/>
          <w:cols w:space="720" w:num="1"/>
        </w:sectPr>
      </w:pPr>
    </w:p>
    <w:p w14:paraId="21725C0D">
      <w:pPr>
        <w:pStyle w:val="2"/>
        <w:spacing w:line="327" w:lineRule="auto"/>
      </w:pPr>
    </w:p>
    <w:p w14:paraId="40F04365">
      <w:pPr>
        <w:spacing w:before="98" w:line="331" w:lineRule="auto"/>
        <w:ind w:left="16" w:right="235" w:firstLine="2"/>
        <w:rPr>
          <w:rFonts w:ascii="仿宋" w:hAnsi="仿宋" w:eastAsia="仿宋" w:cs="仿宋"/>
          <w:sz w:val="30"/>
          <w:szCs w:val="30"/>
        </w:rPr>
      </w:pPr>
      <w:r>
        <w:rPr>
          <w:rFonts w:ascii="仿宋" w:hAnsi="仿宋" w:eastAsia="仿宋" w:cs="仿宋"/>
          <w:spacing w:val="4"/>
          <w:sz w:val="30"/>
          <w:szCs w:val="30"/>
        </w:rPr>
        <w:t>加本次药品集中带量采购，并履行法律法规规定的药品上市许可持</w:t>
      </w:r>
      <w:r>
        <w:rPr>
          <w:rFonts w:ascii="仿宋" w:hAnsi="仿宋" w:eastAsia="仿宋" w:cs="仿宋"/>
          <w:spacing w:val="-4"/>
          <w:sz w:val="30"/>
          <w:szCs w:val="30"/>
        </w:rPr>
        <w:t>有人义务。</w:t>
      </w:r>
    </w:p>
    <w:p w14:paraId="3B9967E6">
      <w:pPr>
        <w:spacing w:before="3" w:line="344" w:lineRule="auto"/>
        <w:ind w:left="18" w:right="100" w:firstLine="617"/>
        <w:rPr>
          <w:rFonts w:ascii="仿宋" w:hAnsi="仿宋" w:eastAsia="仿宋" w:cs="仿宋"/>
          <w:sz w:val="30"/>
          <w:szCs w:val="30"/>
        </w:rPr>
      </w:pPr>
      <w:r>
        <w:rPr>
          <w:rFonts w:ascii="Times New Roman" w:hAnsi="Times New Roman" w:eastAsia="Times New Roman" w:cs="Times New Roman"/>
          <w:spacing w:val="1"/>
          <w:sz w:val="30"/>
          <w:szCs w:val="30"/>
        </w:rPr>
        <w:t>1.3.1.2</w:t>
      </w:r>
      <w:r>
        <w:rPr>
          <w:rFonts w:ascii="Times New Roman" w:hAnsi="Times New Roman" w:eastAsia="Times New Roman" w:cs="Times New Roman"/>
          <w:spacing w:val="74"/>
          <w:sz w:val="30"/>
          <w:szCs w:val="30"/>
        </w:rPr>
        <w:t xml:space="preserve"> </w:t>
      </w:r>
      <w:r>
        <w:rPr>
          <w:rFonts w:ascii="仿宋" w:hAnsi="仿宋" w:eastAsia="仿宋" w:cs="仿宋"/>
          <w:spacing w:val="1"/>
          <w:sz w:val="30"/>
          <w:szCs w:val="30"/>
        </w:rPr>
        <w:t>申报企业遵守相关法律法规，包括但不限于《中华人民</w:t>
      </w:r>
      <w:r>
        <w:rPr>
          <w:rFonts w:ascii="仿宋" w:hAnsi="仿宋" w:eastAsia="仿宋" w:cs="仿宋"/>
          <w:spacing w:val="-2"/>
          <w:sz w:val="30"/>
          <w:szCs w:val="30"/>
        </w:rPr>
        <w:t>共和国药品管理法》《中华人民共和国基本医疗卫生与健康促进法》</w:t>
      </w:r>
      <w:r>
        <w:rPr>
          <w:rFonts w:ascii="仿宋" w:hAnsi="仿宋" w:eastAsia="仿宋" w:cs="仿宋"/>
          <w:spacing w:val="17"/>
          <w:sz w:val="30"/>
          <w:szCs w:val="30"/>
        </w:rPr>
        <w:t xml:space="preserve"> </w:t>
      </w:r>
      <w:r>
        <w:rPr>
          <w:rFonts w:ascii="仿宋" w:hAnsi="仿宋" w:eastAsia="仿宋" w:cs="仿宋"/>
          <w:spacing w:val="-6"/>
          <w:sz w:val="30"/>
          <w:szCs w:val="30"/>
        </w:rPr>
        <w:t>《中华人民共和国价格法》《中华人民共和国反不正当竞争法》《中</w:t>
      </w:r>
      <w:r>
        <w:rPr>
          <w:rFonts w:ascii="仿宋" w:hAnsi="仿宋" w:eastAsia="仿宋" w:cs="仿宋"/>
          <w:spacing w:val="4"/>
          <w:sz w:val="30"/>
          <w:szCs w:val="30"/>
        </w:rPr>
        <w:t>华人民共和国反垄断法》《中华人民共和国专利法》等，并承担相</w:t>
      </w:r>
      <w:r>
        <w:rPr>
          <w:rFonts w:ascii="仿宋" w:hAnsi="仿宋" w:eastAsia="仿宋" w:cs="仿宋"/>
          <w:spacing w:val="-5"/>
          <w:sz w:val="30"/>
          <w:szCs w:val="30"/>
        </w:rPr>
        <w:t>应责任。</w:t>
      </w:r>
    </w:p>
    <w:p w14:paraId="6A0961F1">
      <w:pPr>
        <w:spacing w:before="5" w:line="344" w:lineRule="auto"/>
        <w:ind w:left="23" w:firstLine="611"/>
        <w:rPr>
          <w:rFonts w:ascii="仿宋" w:hAnsi="仿宋" w:eastAsia="仿宋" w:cs="仿宋"/>
          <w:sz w:val="30"/>
          <w:szCs w:val="30"/>
        </w:rPr>
      </w:pPr>
      <w:r>
        <w:rPr>
          <w:rFonts w:ascii="Times New Roman" w:hAnsi="Times New Roman" w:eastAsia="Times New Roman" w:cs="Times New Roman"/>
          <w:spacing w:val="1"/>
          <w:sz w:val="30"/>
          <w:szCs w:val="30"/>
        </w:rPr>
        <w:t>1.3.1.3</w:t>
      </w:r>
      <w:r>
        <w:rPr>
          <w:rFonts w:ascii="Times New Roman" w:hAnsi="Times New Roman" w:eastAsia="Times New Roman" w:cs="Times New Roman"/>
          <w:spacing w:val="74"/>
          <w:sz w:val="30"/>
          <w:szCs w:val="30"/>
        </w:rPr>
        <w:t xml:space="preserve"> </w:t>
      </w:r>
      <w:r>
        <w:rPr>
          <w:rFonts w:ascii="仿宋" w:hAnsi="仿宋" w:eastAsia="仿宋" w:cs="仿宋"/>
          <w:spacing w:val="1"/>
          <w:sz w:val="30"/>
          <w:szCs w:val="30"/>
        </w:rPr>
        <w:t>申报企业及其受委托生产企业未被联合采购办公室列入</w:t>
      </w:r>
      <w:r>
        <w:rPr>
          <w:rFonts w:ascii="仿宋" w:hAnsi="仿宋" w:eastAsia="仿宋" w:cs="仿宋"/>
          <w:spacing w:val="-7"/>
          <w:sz w:val="30"/>
          <w:szCs w:val="30"/>
        </w:rPr>
        <w:t>当前</w:t>
      </w:r>
      <w:r>
        <w:rPr>
          <w:rFonts w:ascii="Times New Roman" w:hAnsi="Times New Roman" w:eastAsia="Times New Roman" w:cs="Times New Roman"/>
          <w:spacing w:val="-7"/>
          <w:sz w:val="30"/>
          <w:szCs w:val="30"/>
        </w:rPr>
        <w:t>“</w:t>
      </w:r>
      <w:r>
        <w:rPr>
          <w:rFonts w:ascii="Times New Roman" w:hAnsi="Times New Roman" w:eastAsia="Times New Roman" w:cs="Times New Roman"/>
          <w:spacing w:val="-53"/>
          <w:sz w:val="30"/>
          <w:szCs w:val="30"/>
        </w:rPr>
        <w:t xml:space="preserve"> </w:t>
      </w:r>
      <w:r>
        <w:rPr>
          <w:rFonts w:ascii="仿宋" w:hAnsi="仿宋" w:eastAsia="仿宋" w:cs="仿宋"/>
          <w:spacing w:val="-7"/>
          <w:sz w:val="30"/>
          <w:szCs w:val="30"/>
        </w:rPr>
        <w:t>违规名单</w:t>
      </w:r>
      <w:r>
        <w:rPr>
          <w:rFonts w:ascii="Times New Roman" w:hAnsi="Times New Roman" w:eastAsia="Times New Roman" w:cs="Times New Roman"/>
          <w:spacing w:val="-7"/>
          <w:sz w:val="30"/>
          <w:szCs w:val="30"/>
        </w:rPr>
        <w:t>”</w:t>
      </w:r>
      <w:r>
        <w:rPr>
          <w:rFonts w:ascii="仿宋" w:hAnsi="仿宋" w:eastAsia="仿宋" w:cs="仿宋"/>
          <w:spacing w:val="-7"/>
          <w:sz w:val="30"/>
          <w:szCs w:val="30"/>
        </w:rPr>
        <w:t>。若申报企业的申报药品通</w:t>
      </w:r>
      <w:r>
        <w:rPr>
          <w:rFonts w:ascii="仿宋" w:hAnsi="仿宋" w:eastAsia="仿宋" w:cs="仿宋"/>
          <w:spacing w:val="-8"/>
          <w:sz w:val="30"/>
          <w:szCs w:val="30"/>
        </w:rPr>
        <w:t>过药品注册批件转让获得，</w:t>
      </w:r>
      <w:r>
        <w:rPr>
          <w:rFonts w:ascii="仿宋" w:hAnsi="仿宋" w:eastAsia="仿宋" w:cs="仿宋"/>
          <w:spacing w:val="3"/>
          <w:sz w:val="30"/>
          <w:szCs w:val="30"/>
        </w:rPr>
        <w:t>则批件转让行为发生时（含多次转让</w:t>
      </w:r>
      <w:r>
        <w:rPr>
          <w:rFonts w:ascii="仿宋" w:hAnsi="仿宋" w:eastAsia="仿宋" w:cs="仿宋"/>
          <w:spacing w:val="19"/>
          <w:sz w:val="30"/>
          <w:szCs w:val="30"/>
        </w:rPr>
        <w:t>），</w:t>
      </w:r>
      <w:r>
        <w:rPr>
          <w:rFonts w:ascii="仿宋" w:hAnsi="仿宋" w:eastAsia="仿宋" w:cs="仿宋"/>
          <w:spacing w:val="3"/>
          <w:sz w:val="30"/>
          <w:szCs w:val="30"/>
        </w:rPr>
        <w:t>相关批件转出企业须不在</w:t>
      </w:r>
      <w:r>
        <w:rPr>
          <w:rFonts w:ascii="仿宋" w:hAnsi="仿宋" w:eastAsia="仿宋" w:cs="仿宋"/>
          <w:spacing w:val="-6"/>
          <w:sz w:val="30"/>
          <w:szCs w:val="30"/>
        </w:rPr>
        <w:t>当前</w:t>
      </w:r>
      <w:r>
        <w:rPr>
          <w:rFonts w:ascii="Times New Roman" w:hAnsi="Times New Roman" w:eastAsia="Times New Roman" w:cs="Times New Roman"/>
          <w:spacing w:val="-6"/>
          <w:sz w:val="30"/>
          <w:szCs w:val="30"/>
        </w:rPr>
        <w:t>“</w:t>
      </w:r>
      <w:r>
        <w:rPr>
          <w:rFonts w:ascii="Times New Roman" w:hAnsi="Times New Roman" w:eastAsia="Times New Roman" w:cs="Times New Roman"/>
          <w:spacing w:val="-47"/>
          <w:sz w:val="30"/>
          <w:szCs w:val="30"/>
        </w:rPr>
        <w:t xml:space="preserve"> </w:t>
      </w:r>
      <w:r>
        <w:rPr>
          <w:rFonts w:ascii="仿宋" w:hAnsi="仿宋" w:eastAsia="仿宋" w:cs="仿宋"/>
          <w:spacing w:val="-6"/>
          <w:sz w:val="30"/>
          <w:szCs w:val="30"/>
        </w:rPr>
        <w:t>违规名单</w:t>
      </w:r>
      <w:r>
        <w:rPr>
          <w:rFonts w:ascii="Times New Roman" w:hAnsi="Times New Roman" w:eastAsia="Times New Roman" w:cs="Times New Roman"/>
          <w:spacing w:val="-6"/>
          <w:sz w:val="30"/>
          <w:szCs w:val="30"/>
        </w:rPr>
        <w:t>”</w:t>
      </w:r>
      <w:r>
        <w:rPr>
          <w:rFonts w:ascii="仿宋" w:hAnsi="仿宋" w:eastAsia="仿宋" w:cs="仿宋"/>
          <w:spacing w:val="-6"/>
          <w:sz w:val="30"/>
          <w:szCs w:val="30"/>
        </w:rPr>
        <w:t>。</w:t>
      </w:r>
    </w:p>
    <w:p w14:paraId="39FC368A">
      <w:pPr>
        <w:spacing w:before="3" w:line="344" w:lineRule="auto"/>
        <w:ind w:left="19" w:right="233" w:firstLine="615"/>
        <w:rPr>
          <w:rFonts w:ascii="仿宋" w:hAnsi="仿宋" w:eastAsia="仿宋" w:cs="仿宋"/>
          <w:sz w:val="30"/>
          <w:szCs w:val="30"/>
        </w:rPr>
      </w:pPr>
      <w:r>
        <w:rPr>
          <w:rFonts w:ascii="Times New Roman" w:hAnsi="Times New Roman" w:eastAsia="Times New Roman" w:cs="Times New Roman"/>
          <w:spacing w:val="-5"/>
          <w:sz w:val="30"/>
          <w:szCs w:val="30"/>
        </w:rPr>
        <w:t>1.3.1.4</w:t>
      </w:r>
      <w:r>
        <w:rPr>
          <w:rFonts w:ascii="Times New Roman" w:hAnsi="Times New Roman" w:eastAsia="Times New Roman" w:cs="Times New Roman"/>
          <w:spacing w:val="28"/>
          <w:sz w:val="30"/>
          <w:szCs w:val="30"/>
        </w:rPr>
        <w:t xml:space="preserve"> </w:t>
      </w:r>
      <w:r>
        <w:rPr>
          <w:rFonts w:ascii="仿宋" w:hAnsi="仿宋" w:eastAsia="仿宋" w:cs="仿宋"/>
          <w:spacing w:val="-5"/>
          <w:sz w:val="30"/>
          <w:szCs w:val="30"/>
        </w:rPr>
        <w:t>在</w:t>
      </w:r>
      <w:r>
        <w:rPr>
          <w:rFonts w:ascii="仿宋" w:hAnsi="仿宋" w:eastAsia="仿宋" w:cs="仿宋"/>
          <w:spacing w:val="-60"/>
          <w:sz w:val="30"/>
          <w:szCs w:val="30"/>
        </w:rPr>
        <w:t xml:space="preserve"> </w:t>
      </w:r>
      <w:r>
        <w:rPr>
          <w:rFonts w:ascii="Times New Roman" w:hAnsi="Times New Roman" w:eastAsia="Times New Roman" w:cs="Times New Roman"/>
          <w:spacing w:val="-5"/>
          <w:sz w:val="30"/>
          <w:szCs w:val="30"/>
        </w:rPr>
        <w:t>2026</w:t>
      </w:r>
      <w:r>
        <w:rPr>
          <w:rFonts w:ascii="Times New Roman" w:hAnsi="Times New Roman" w:eastAsia="Times New Roman" w:cs="Times New Roman"/>
          <w:spacing w:val="29"/>
          <w:sz w:val="30"/>
          <w:szCs w:val="30"/>
        </w:rPr>
        <w:t xml:space="preserve"> </w:t>
      </w:r>
      <w:r>
        <w:rPr>
          <w:rFonts w:ascii="仿宋" w:hAnsi="仿宋" w:eastAsia="仿宋" w:cs="仿宋"/>
          <w:spacing w:val="-5"/>
          <w:sz w:val="30"/>
          <w:szCs w:val="30"/>
        </w:rPr>
        <w:t>年</w:t>
      </w:r>
      <w:r>
        <w:rPr>
          <w:rFonts w:ascii="仿宋" w:hAnsi="仿宋" w:eastAsia="仿宋" w:cs="仿宋"/>
          <w:spacing w:val="-56"/>
          <w:sz w:val="30"/>
          <w:szCs w:val="30"/>
        </w:rPr>
        <w:t xml:space="preserve"> </w:t>
      </w:r>
      <w:r>
        <w:rPr>
          <w:rFonts w:ascii="Times New Roman" w:hAnsi="Times New Roman" w:eastAsia="Times New Roman" w:cs="Times New Roman"/>
          <w:spacing w:val="-5"/>
          <w:sz w:val="30"/>
          <w:szCs w:val="30"/>
        </w:rPr>
        <w:t>6</w:t>
      </w:r>
      <w:r>
        <w:rPr>
          <w:rFonts w:ascii="Times New Roman" w:hAnsi="Times New Roman" w:eastAsia="Times New Roman" w:cs="Times New Roman"/>
          <w:spacing w:val="42"/>
          <w:sz w:val="30"/>
          <w:szCs w:val="30"/>
        </w:rPr>
        <w:t xml:space="preserve"> </w:t>
      </w:r>
      <w:r>
        <w:rPr>
          <w:rFonts w:ascii="仿宋" w:hAnsi="仿宋" w:eastAsia="仿宋" w:cs="仿宋"/>
          <w:spacing w:val="-5"/>
          <w:sz w:val="30"/>
          <w:szCs w:val="30"/>
        </w:rPr>
        <w:t>月</w:t>
      </w:r>
      <w:r>
        <w:rPr>
          <w:rFonts w:ascii="仿宋" w:hAnsi="仿宋" w:eastAsia="仿宋" w:cs="仿宋"/>
          <w:spacing w:val="-62"/>
          <w:sz w:val="30"/>
          <w:szCs w:val="30"/>
        </w:rPr>
        <w:t xml:space="preserve"> </w:t>
      </w:r>
      <w:r>
        <w:rPr>
          <w:rFonts w:ascii="Times New Roman" w:hAnsi="Times New Roman" w:eastAsia="Times New Roman" w:cs="Times New Roman"/>
          <w:spacing w:val="-5"/>
          <w:sz w:val="30"/>
          <w:szCs w:val="30"/>
        </w:rPr>
        <w:t xml:space="preserve">23  </w:t>
      </w:r>
      <w:r>
        <w:rPr>
          <w:rFonts w:ascii="仿宋" w:hAnsi="仿宋" w:eastAsia="仿宋" w:cs="仿宋"/>
          <w:spacing w:val="-5"/>
          <w:sz w:val="30"/>
          <w:szCs w:val="30"/>
        </w:rPr>
        <w:t>日（含）前，</w:t>
      </w:r>
      <w:r>
        <w:rPr>
          <w:rFonts w:ascii="仿宋" w:hAnsi="仿宋" w:eastAsia="仿宋" w:cs="仿宋"/>
          <w:spacing w:val="-87"/>
          <w:sz w:val="30"/>
          <w:szCs w:val="30"/>
        </w:rPr>
        <w:t xml:space="preserve"> </w:t>
      </w:r>
      <w:r>
        <w:rPr>
          <w:rFonts w:ascii="仿宋" w:hAnsi="仿宋" w:eastAsia="仿宋" w:cs="仿宋"/>
          <w:spacing w:val="-5"/>
          <w:sz w:val="30"/>
          <w:szCs w:val="30"/>
        </w:rPr>
        <w:t>已向药监部门申请</w:t>
      </w:r>
      <w:r>
        <w:rPr>
          <w:rFonts w:ascii="仿宋" w:hAnsi="仿宋" w:eastAsia="仿宋" w:cs="仿宋"/>
          <w:spacing w:val="-6"/>
          <w:sz w:val="30"/>
          <w:szCs w:val="30"/>
        </w:rPr>
        <w:t>变更</w:t>
      </w:r>
      <w:r>
        <w:rPr>
          <w:rFonts w:ascii="仿宋" w:hAnsi="仿宋" w:eastAsia="仿宋" w:cs="仿宋"/>
          <w:spacing w:val="2"/>
          <w:sz w:val="30"/>
          <w:szCs w:val="30"/>
        </w:rPr>
        <w:t>药品上市许可持有人但尚未完成变更的，</w:t>
      </w:r>
      <w:r>
        <w:rPr>
          <w:rFonts w:ascii="仿宋" w:hAnsi="仿宋" w:eastAsia="仿宋" w:cs="仿宋"/>
          <w:spacing w:val="-85"/>
          <w:sz w:val="30"/>
          <w:szCs w:val="30"/>
        </w:rPr>
        <w:t xml:space="preserve"> </w:t>
      </w:r>
      <w:r>
        <w:rPr>
          <w:rFonts w:ascii="仿宋" w:hAnsi="仿宋" w:eastAsia="仿宋" w:cs="仿宋"/>
          <w:spacing w:val="2"/>
          <w:sz w:val="30"/>
          <w:szCs w:val="30"/>
        </w:rPr>
        <w:t>由当前药品上市许可持有</w:t>
      </w:r>
      <w:r>
        <w:rPr>
          <w:rFonts w:ascii="仿宋" w:hAnsi="仿宋" w:eastAsia="仿宋" w:cs="仿宋"/>
          <w:spacing w:val="4"/>
          <w:sz w:val="30"/>
          <w:szCs w:val="30"/>
        </w:rPr>
        <w:t>人参与申报，会同受让企业同时提交书面承诺，转让企业和受让企</w:t>
      </w:r>
      <w:r>
        <w:rPr>
          <w:rFonts w:ascii="仿宋" w:hAnsi="仿宋" w:eastAsia="仿宋" w:cs="仿宋"/>
          <w:spacing w:val="-4"/>
          <w:sz w:val="30"/>
          <w:szCs w:val="30"/>
        </w:rPr>
        <w:t>业均须满足</w:t>
      </w:r>
      <w:r>
        <w:rPr>
          <w:rFonts w:ascii="Times New Roman" w:hAnsi="Times New Roman" w:eastAsia="Times New Roman" w:cs="Times New Roman"/>
          <w:spacing w:val="-4"/>
          <w:sz w:val="30"/>
          <w:szCs w:val="30"/>
        </w:rPr>
        <w:t>“</w:t>
      </w:r>
      <w:r>
        <w:rPr>
          <w:rFonts w:ascii="Times New Roman" w:hAnsi="Times New Roman" w:eastAsia="Times New Roman" w:cs="Times New Roman"/>
          <w:spacing w:val="-43"/>
          <w:sz w:val="30"/>
          <w:szCs w:val="30"/>
        </w:rPr>
        <w:t xml:space="preserve"> </w:t>
      </w:r>
      <w:r>
        <w:rPr>
          <w:rFonts w:ascii="仿宋" w:hAnsi="仿宋" w:eastAsia="仿宋" w:cs="仿宋"/>
          <w:spacing w:val="-4"/>
          <w:sz w:val="30"/>
          <w:szCs w:val="30"/>
        </w:rPr>
        <w:t>企业申报资格</w:t>
      </w:r>
      <w:r>
        <w:rPr>
          <w:rFonts w:ascii="Times New Roman" w:hAnsi="Times New Roman" w:eastAsia="Times New Roman" w:cs="Times New Roman"/>
          <w:spacing w:val="-4"/>
          <w:sz w:val="30"/>
          <w:szCs w:val="30"/>
        </w:rPr>
        <w:t>”</w:t>
      </w:r>
      <w:r>
        <w:rPr>
          <w:rFonts w:ascii="Times New Roman" w:hAnsi="Times New Roman" w:eastAsia="Times New Roman" w:cs="Times New Roman"/>
          <w:spacing w:val="-54"/>
          <w:sz w:val="30"/>
          <w:szCs w:val="30"/>
        </w:rPr>
        <w:t xml:space="preserve"> </w:t>
      </w:r>
      <w:r>
        <w:rPr>
          <w:rFonts w:ascii="仿宋" w:hAnsi="仿宋" w:eastAsia="仿宋" w:cs="仿宋"/>
          <w:spacing w:val="-4"/>
          <w:sz w:val="30"/>
          <w:szCs w:val="30"/>
        </w:rPr>
        <w:t>和</w:t>
      </w:r>
      <w:r>
        <w:rPr>
          <w:rFonts w:ascii="Times New Roman" w:hAnsi="Times New Roman" w:eastAsia="Times New Roman" w:cs="Times New Roman"/>
          <w:spacing w:val="-4"/>
          <w:sz w:val="30"/>
          <w:szCs w:val="30"/>
        </w:rPr>
        <w:t>“</w:t>
      </w:r>
      <w:r>
        <w:rPr>
          <w:rFonts w:ascii="Times New Roman" w:hAnsi="Times New Roman" w:eastAsia="Times New Roman" w:cs="Times New Roman"/>
          <w:spacing w:val="-51"/>
          <w:sz w:val="30"/>
          <w:szCs w:val="30"/>
        </w:rPr>
        <w:t xml:space="preserve"> </w:t>
      </w:r>
      <w:r>
        <w:rPr>
          <w:rFonts w:ascii="仿宋" w:hAnsi="仿宋" w:eastAsia="仿宋" w:cs="仿宋"/>
          <w:spacing w:val="-4"/>
          <w:sz w:val="30"/>
          <w:szCs w:val="30"/>
        </w:rPr>
        <w:t>药品申报资格</w:t>
      </w:r>
      <w:r>
        <w:rPr>
          <w:rFonts w:ascii="Times New Roman" w:hAnsi="Times New Roman" w:eastAsia="Times New Roman" w:cs="Times New Roman"/>
          <w:spacing w:val="-4"/>
          <w:sz w:val="30"/>
          <w:szCs w:val="30"/>
        </w:rPr>
        <w:t>”</w:t>
      </w:r>
      <w:r>
        <w:rPr>
          <w:rFonts w:ascii="Times New Roman" w:hAnsi="Times New Roman" w:eastAsia="Times New Roman" w:cs="Times New Roman"/>
          <w:spacing w:val="-53"/>
          <w:sz w:val="30"/>
          <w:szCs w:val="30"/>
        </w:rPr>
        <w:t xml:space="preserve"> </w:t>
      </w:r>
      <w:r>
        <w:rPr>
          <w:rFonts w:ascii="仿宋" w:hAnsi="仿宋" w:eastAsia="仿宋" w:cs="仿宋"/>
          <w:spacing w:val="-4"/>
          <w:sz w:val="30"/>
          <w:szCs w:val="30"/>
        </w:rPr>
        <w:t>所列的各项条件。</w:t>
      </w:r>
    </w:p>
    <w:p w14:paraId="3EF19961">
      <w:pPr>
        <w:spacing w:line="447" w:lineRule="exact"/>
        <w:ind w:left="635"/>
        <w:outlineLvl w:val="2"/>
        <w:rPr>
          <w:rFonts w:ascii="楷体" w:hAnsi="楷体" w:eastAsia="楷体" w:cs="楷体"/>
          <w:sz w:val="30"/>
          <w:szCs w:val="30"/>
        </w:rPr>
      </w:pPr>
      <w:r>
        <w:rPr>
          <w:rFonts w:ascii="Times New Roman" w:hAnsi="Times New Roman" w:eastAsia="Times New Roman" w:cs="Times New Roman"/>
          <w:spacing w:val="-6"/>
          <w:position w:val="3"/>
          <w:sz w:val="30"/>
          <w:szCs w:val="30"/>
        </w:rPr>
        <w:t>1.3.2</w:t>
      </w:r>
      <w:r>
        <w:rPr>
          <w:rFonts w:ascii="Times New Roman" w:hAnsi="Times New Roman" w:eastAsia="Times New Roman" w:cs="Times New Roman"/>
          <w:spacing w:val="29"/>
          <w:w w:val="101"/>
          <w:position w:val="3"/>
          <w:sz w:val="30"/>
          <w:szCs w:val="30"/>
        </w:rPr>
        <w:t xml:space="preserve"> </w:t>
      </w:r>
      <w:r>
        <w:rPr>
          <w:rFonts w:ascii="楷体" w:hAnsi="楷体" w:eastAsia="楷体" w:cs="楷体"/>
          <w:spacing w:val="-6"/>
          <w:position w:val="3"/>
          <w:sz w:val="30"/>
          <w:szCs w:val="30"/>
        </w:rPr>
        <w:t>药品申报资格</w:t>
      </w:r>
    </w:p>
    <w:p w14:paraId="1E0CC7F6">
      <w:pPr>
        <w:spacing w:before="108" w:line="345" w:lineRule="auto"/>
        <w:ind w:left="9" w:right="108" w:firstLine="610"/>
        <w:jc w:val="both"/>
        <w:rPr>
          <w:rFonts w:ascii="仿宋" w:hAnsi="仿宋" w:eastAsia="仿宋" w:cs="仿宋"/>
          <w:sz w:val="30"/>
          <w:szCs w:val="30"/>
        </w:rPr>
      </w:pPr>
      <w:r>
        <w:rPr>
          <w:rFonts w:ascii="仿宋" w:hAnsi="仿宋" w:eastAsia="仿宋" w:cs="仿宋"/>
          <w:spacing w:val="-2"/>
          <w:sz w:val="30"/>
          <w:szCs w:val="30"/>
        </w:rPr>
        <w:t>属于采购品种范围，在</w:t>
      </w:r>
      <w:r>
        <w:rPr>
          <w:rFonts w:ascii="仿宋" w:hAnsi="仿宋" w:eastAsia="仿宋" w:cs="仿宋"/>
          <w:spacing w:val="-62"/>
          <w:sz w:val="30"/>
          <w:szCs w:val="30"/>
        </w:rPr>
        <w:t xml:space="preserve"> </w:t>
      </w:r>
      <w:r>
        <w:rPr>
          <w:rFonts w:ascii="Times New Roman" w:hAnsi="Times New Roman" w:eastAsia="Times New Roman" w:cs="Times New Roman"/>
          <w:spacing w:val="-2"/>
          <w:sz w:val="30"/>
          <w:szCs w:val="30"/>
        </w:rPr>
        <w:t>2026</w:t>
      </w:r>
      <w:r>
        <w:rPr>
          <w:rFonts w:ascii="Times New Roman" w:hAnsi="Times New Roman" w:eastAsia="Times New Roman" w:cs="Times New Roman"/>
          <w:spacing w:val="32"/>
          <w:sz w:val="30"/>
          <w:szCs w:val="30"/>
        </w:rPr>
        <w:t xml:space="preserve"> </w:t>
      </w:r>
      <w:r>
        <w:rPr>
          <w:rFonts w:ascii="仿宋" w:hAnsi="仿宋" w:eastAsia="仿宋" w:cs="仿宋"/>
          <w:spacing w:val="-2"/>
          <w:sz w:val="30"/>
          <w:szCs w:val="30"/>
        </w:rPr>
        <w:t>年</w:t>
      </w:r>
      <w:r>
        <w:rPr>
          <w:rFonts w:ascii="仿宋" w:hAnsi="仿宋" w:eastAsia="仿宋" w:cs="仿宋"/>
          <w:spacing w:val="-56"/>
          <w:sz w:val="30"/>
          <w:szCs w:val="30"/>
        </w:rPr>
        <w:t xml:space="preserve"> </w:t>
      </w:r>
      <w:r>
        <w:rPr>
          <w:rFonts w:ascii="Times New Roman" w:hAnsi="Times New Roman" w:eastAsia="Times New Roman" w:cs="Times New Roman"/>
          <w:spacing w:val="-2"/>
          <w:sz w:val="30"/>
          <w:szCs w:val="30"/>
        </w:rPr>
        <w:t>6</w:t>
      </w:r>
      <w:r>
        <w:rPr>
          <w:rFonts w:ascii="Times New Roman" w:hAnsi="Times New Roman" w:eastAsia="Times New Roman" w:cs="Times New Roman"/>
          <w:spacing w:val="39"/>
          <w:w w:val="101"/>
          <w:sz w:val="30"/>
          <w:szCs w:val="30"/>
        </w:rPr>
        <w:t xml:space="preserve"> </w:t>
      </w:r>
      <w:r>
        <w:rPr>
          <w:rFonts w:ascii="仿宋" w:hAnsi="仿宋" w:eastAsia="仿宋" w:cs="仿宋"/>
          <w:spacing w:val="-2"/>
          <w:sz w:val="30"/>
          <w:szCs w:val="30"/>
        </w:rPr>
        <w:t>月</w:t>
      </w:r>
      <w:r>
        <w:rPr>
          <w:rFonts w:ascii="仿宋" w:hAnsi="仿宋" w:eastAsia="仿宋" w:cs="仿宋"/>
          <w:spacing w:val="-62"/>
          <w:sz w:val="30"/>
          <w:szCs w:val="30"/>
        </w:rPr>
        <w:t xml:space="preserve"> </w:t>
      </w:r>
      <w:r>
        <w:rPr>
          <w:rFonts w:ascii="Times New Roman" w:hAnsi="Times New Roman" w:eastAsia="Times New Roman" w:cs="Times New Roman"/>
          <w:spacing w:val="-2"/>
          <w:sz w:val="30"/>
          <w:szCs w:val="30"/>
        </w:rPr>
        <w:t xml:space="preserve">23  </w:t>
      </w:r>
      <w:r>
        <w:rPr>
          <w:rFonts w:ascii="仿宋" w:hAnsi="仿宋" w:eastAsia="仿宋" w:cs="仿宋"/>
          <w:spacing w:val="-2"/>
          <w:sz w:val="30"/>
          <w:szCs w:val="30"/>
        </w:rPr>
        <w:t>日</w:t>
      </w:r>
      <w:r>
        <w:rPr>
          <w:rFonts w:ascii="仿宋" w:hAnsi="仿宋" w:eastAsia="仿宋" w:cs="仿宋"/>
          <w:spacing w:val="-3"/>
          <w:sz w:val="30"/>
          <w:szCs w:val="30"/>
        </w:rPr>
        <w:t>（含）前获得国内有效注册批件，并按《第</w:t>
      </w:r>
      <w:r>
        <w:rPr>
          <w:rFonts w:ascii="仿宋" w:hAnsi="仿宋" w:eastAsia="仿宋" w:cs="仿宋"/>
          <w:spacing w:val="-40"/>
          <w:sz w:val="30"/>
          <w:szCs w:val="30"/>
        </w:rPr>
        <w:t xml:space="preserve"> </w:t>
      </w:r>
      <w:r>
        <w:rPr>
          <w:rFonts w:ascii="Times New Roman" w:hAnsi="Times New Roman" w:eastAsia="Times New Roman" w:cs="Times New Roman"/>
          <w:spacing w:val="-3"/>
          <w:sz w:val="30"/>
          <w:szCs w:val="30"/>
        </w:rPr>
        <w:t>12</w:t>
      </w:r>
      <w:r>
        <w:rPr>
          <w:rFonts w:ascii="Times New Roman" w:hAnsi="Times New Roman" w:eastAsia="Times New Roman" w:cs="Times New Roman"/>
          <w:spacing w:val="18"/>
          <w:sz w:val="30"/>
          <w:szCs w:val="30"/>
        </w:rPr>
        <w:t xml:space="preserve"> </w:t>
      </w:r>
      <w:r>
        <w:rPr>
          <w:rFonts w:ascii="仿宋" w:hAnsi="仿宋" w:eastAsia="仿宋" w:cs="仿宋"/>
          <w:spacing w:val="-3"/>
          <w:sz w:val="30"/>
          <w:szCs w:val="30"/>
        </w:rPr>
        <w:t>批国家组织药品集</w:t>
      </w:r>
      <w:r>
        <w:rPr>
          <w:rFonts w:ascii="仿宋" w:hAnsi="仿宋" w:eastAsia="仿宋" w:cs="仿宋"/>
          <w:spacing w:val="-4"/>
          <w:sz w:val="30"/>
          <w:szCs w:val="30"/>
        </w:rPr>
        <w:t>中带量采购公告（第</w:t>
      </w:r>
      <w:r>
        <w:rPr>
          <w:rFonts w:ascii="仿宋" w:hAnsi="仿宋" w:eastAsia="仿宋" w:cs="仿宋"/>
          <w:spacing w:val="-38"/>
          <w:sz w:val="30"/>
          <w:szCs w:val="30"/>
        </w:rPr>
        <w:t xml:space="preserve"> </w:t>
      </w:r>
      <w:r>
        <w:rPr>
          <w:rFonts w:ascii="Times New Roman" w:hAnsi="Times New Roman" w:eastAsia="Times New Roman" w:cs="Times New Roman"/>
          <w:spacing w:val="-4"/>
          <w:sz w:val="30"/>
          <w:szCs w:val="30"/>
        </w:rPr>
        <w:t>1</w:t>
      </w:r>
      <w:r>
        <w:rPr>
          <w:rFonts w:ascii="仿宋" w:hAnsi="仿宋" w:eastAsia="仿宋" w:cs="仿宋"/>
          <w:spacing w:val="-15"/>
          <w:sz w:val="30"/>
          <w:szCs w:val="30"/>
        </w:rPr>
        <w:t>号）》要求，在规定时间内通过</w:t>
      </w:r>
      <w:r>
        <w:rPr>
          <w:rFonts w:ascii="Times New Roman" w:hAnsi="Times New Roman" w:eastAsia="Times New Roman" w:cs="Times New Roman"/>
          <w:spacing w:val="-15"/>
          <w:sz w:val="30"/>
          <w:szCs w:val="30"/>
        </w:rPr>
        <w:t>“</w:t>
      </w:r>
      <w:r>
        <w:rPr>
          <w:rFonts w:ascii="仿宋" w:hAnsi="仿宋" w:eastAsia="仿宋" w:cs="仿宋"/>
          <w:spacing w:val="-15"/>
          <w:sz w:val="30"/>
          <w:szCs w:val="30"/>
        </w:rPr>
        <w:t>国家医保服务平台</w:t>
      </w:r>
      <w:r>
        <w:rPr>
          <w:rFonts w:ascii="Times New Roman" w:hAnsi="Times New Roman" w:eastAsia="Times New Roman" w:cs="Times New Roman"/>
          <w:spacing w:val="-15"/>
          <w:sz w:val="30"/>
          <w:szCs w:val="30"/>
        </w:rPr>
        <w:t>”</w:t>
      </w:r>
      <w:r>
        <w:rPr>
          <w:rFonts w:ascii="仿宋" w:hAnsi="仿宋" w:eastAsia="仿宋" w:cs="仿宋"/>
          <w:spacing w:val="-15"/>
          <w:sz w:val="30"/>
          <w:szCs w:val="30"/>
        </w:rPr>
        <w:t>（</w:t>
      </w:r>
      <w:r>
        <w:fldChar w:fldCharType="begin"/>
      </w:r>
      <w:r>
        <w:instrText xml:space="preserve"> HYPERLINK "fuwu.nhsa.gov.cn" </w:instrText>
      </w:r>
      <w:r>
        <w:fldChar w:fldCharType="separate"/>
      </w:r>
      <w:r>
        <w:rPr>
          <w:rFonts w:ascii="Times New Roman" w:hAnsi="Times New Roman" w:eastAsia="Times New Roman" w:cs="Times New Roman"/>
          <w:spacing w:val="-15"/>
          <w:sz w:val="30"/>
          <w:szCs w:val="30"/>
        </w:rPr>
        <w:t>fuwu.nhsa.gov</w:t>
      </w:r>
      <w:r>
        <w:rPr>
          <w:rFonts w:ascii="Times New Roman" w:hAnsi="Times New Roman" w:eastAsia="Times New Roman" w:cs="Times New Roman"/>
          <w:spacing w:val="-16"/>
          <w:sz w:val="30"/>
          <w:szCs w:val="30"/>
        </w:rPr>
        <w:t>.cn</w:t>
      </w:r>
      <w:r>
        <w:rPr>
          <w:rFonts w:ascii="Times New Roman" w:hAnsi="Times New Roman" w:eastAsia="Times New Roman" w:cs="Times New Roman"/>
          <w:spacing w:val="-16"/>
          <w:sz w:val="30"/>
          <w:szCs w:val="30"/>
        </w:rPr>
        <w:fldChar w:fldCharType="end"/>
      </w:r>
      <w:r>
        <w:rPr>
          <w:rFonts w:ascii="仿宋" w:hAnsi="仿宋" w:eastAsia="仿宋" w:cs="仿宋"/>
          <w:spacing w:val="-16"/>
          <w:sz w:val="30"/>
          <w:szCs w:val="30"/>
        </w:rPr>
        <w:t>）</w:t>
      </w:r>
      <w:r>
        <w:rPr>
          <w:rFonts w:ascii="仿宋" w:hAnsi="仿宋" w:eastAsia="仿宋" w:cs="仿宋"/>
          <w:spacing w:val="-2"/>
          <w:sz w:val="30"/>
          <w:szCs w:val="30"/>
        </w:rPr>
        <w:t>完成报名并审核通过。未完成报名和审核的药品无法参与本次申报。</w:t>
      </w:r>
      <w:r>
        <w:rPr>
          <w:rFonts w:ascii="仿宋" w:hAnsi="仿宋" w:eastAsia="仿宋" w:cs="仿宋"/>
          <w:sz w:val="30"/>
          <w:szCs w:val="30"/>
        </w:rPr>
        <w:t>申报药品应满足</w:t>
      </w:r>
      <w:r>
        <w:rPr>
          <w:rFonts w:ascii="仿宋" w:hAnsi="仿宋" w:eastAsia="仿宋" w:cs="仿宋"/>
          <w:spacing w:val="-33"/>
          <w:sz w:val="30"/>
          <w:szCs w:val="30"/>
        </w:rPr>
        <w:t xml:space="preserve"> </w:t>
      </w:r>
      <w:r>
        <w:rPr>
          <w:rFonts w:ascii="Times New Roman" w:hAnsi="Times New Roman" w:eastAsia="Times New Roman" w:cs="Times New Roman"/>
          <w:sz w:val="30"/>
          <w:szCs w:val="30"/>
        </w:rPr>
        <w:t>1.3.2.1</w:t>
      </w:r>
      <w:r>
        <w:rPr>
          <w:rFonts w:ascii="仿宋" w:hAnsi="仿宋" w:eastAsia="仿宋" w:cs="仿宋"/>
          <w:sz w:val="30"/>
          <w:szCs w:val="30"/>
        </w:rPr>
        <w:t>—</w:t>
      </w:r>
      <w:r>
        <w:rPr>
          <w:rFonts w:ascii="Times New Roman" w:hAnsi="Times New Roman" w:eastAsia="Times New Roman" w:cs="Times New Roman"/>
          <w:sz w:val="30"/>
          <w:szCs w:val="30"/>
        </w:rPr>
        <w:t>1.3.2.4</w:t>
      </w:r>
      <w:r>
        <w:rPr>
          <w:rFonts w:ascii="Times New Roman" w:hAnsi="Times New Roman" w:eastAsia="Times New Roman" w:cs="Times New Roman"/>
          <w:spacing w:val="66"/>
          <w:sz w:val="30"/>
          <w:szCs w:val="30"/>
        </w:rPr>
        <w:t xml:space="preserve"> </w:t>
      </w:r>
      <w:r>
        <w:rPr>
          <w:rFonts w:ascii="仿宋" w:hAnsi="仿宋" w:eastAsia="仿宋" w:cs="仿宋"/>
          <w:sz w:val="30"/>
          <w:szCs w:val="30"/>
        </w:rPr>
        <w:t>中</w:t>
      </w:r>
      <w:r>
        <w:rPr>
          <w:rFonts w:ascii="仿宋" w:hAnsi="仿宋" w:eastAsia="仿宋" w:cs="仿宋"/>
          <w:spacing w:val="-1"/>
          <w:sz w:val="30"/>
          <w:szCs w:val="30"/>
        </w:rPr>
        <w:t>的任一条件，并同时满足</w:t>
      </w:r>
      <w:r>
        <w:rPr>
          <w:rFonts w:ascii="仿宋" w:hAnsi="仿宋" w:eastAsia="仿宋" w:cs="仿宋"/>
          <w:spacing w:val="-33"/>
          <w:sz w:val="30"/>
          <w:szCs w:val="30"/>
        </w:rPr>
        <w:t xml:space="preserve"> </w:t>
      </w:r>
      <w:r>
        <w:rPr>
          <w:rFonts w:ascii="Times New Roman" w:hAnsi="Times New Roman" w:eastAsia="Times New Roman" w:cs="Times New Roman"/>
          <w:spacing w:val="-1"/>
          <w:sz w:val="30"/>
          <w:szCs w:val="30"/>
        </w:rPr>
        <w:t>1.3.2.5</w:t>
      </w:r>
      <w:r>
        <w:rPr>
          <w:rFonts w:ascii="Times New Roman" w:hAnsi="Times New Roman" w:eastAsia="Times New Roman" w:cs="Times New Roman"/>
          <w:sz w:val="30"/>
          <w:szCs w:val="30"/>
        </w:rPr>
        <w:t xml:space="preserve"> </w:t>
      </w:r>
      <w:r>
        <w:rPr>
          <w:rFonts w:ascii="仿宋" w:hAnsi="仿宋" w:eastAsia="仿宋" w:cs="仿宋"/>
          <w:spacing w:val="-4"/>
          <w:sz w:val="30"/>
          <w:szCs w:val="30"/>
        </w:rPr>
        <w:t>—</w:t>
      </w:r>
      <w:r>
        <w:rPr>
          <w:rFonts w:ascii="Times New Roman" w:hAnsi="Times New Roman" w:eastAsia="Times New Roman" w:cs="Times New Roman"/>
          <w:spacing w:val="-4"/>
          <w:sz w:val="30"/>
          <w:szCs w:val="30"/>
        </w:rPr>
        <w:t>1.3.2.10</w:t>
      </w:r>
      <w:r>
        <w:rPr>
          <w:rFonts w:ascii="Times New Roman" w:hAnsi="Times New Roman" w:eastAsia="Times New Roman" w:cs="Times New Roman"/>
          <w:spacing w:val="48"/>
          <w:sz w:val="30"/>
          <w:szCs w:val="30"/>
        </w:rPr>
        <w:t xml:space="preserve"> </w:t>
      </w:r>
      <w:r>
        <w:rPr>
          <w:rFonts w:ascii="仿宋" w:hAnsi="仿宋" w:eastAsia="仿宋" w:cs="仿宋"/>
          <w:spacing w:val="-4"/>
          <w:sz w:val="30"/>
          <w:szCs w:val="30"/>
        </w:rPr>
        <w:t>的全部条件。</w:t>
      </w:r>
    </w:p>
    <w:p w14:paraId="69CCBCBF">
      <w:pPr>
        <w:spacing w:line="444" w:lineRule="exact"/>
        <w:ind w:left="635"/>
        <w:rPr>
          <w:rFonts w:ascii="仿宋" w:hAnsi="仿宋" w:eastAsia="仿宋" w:cs="仿宋"/>
          <w:sz w:val="30"/>
          <w:szCs w:val="30"/>
        </w:rPr>
      </w:pPr>
      <w:r>
        <w:rPr>
          <w:rFonts w:ascii="Times New Roman" w:hAnsi="Times New Roman" w:eastAsia="Times New Roman" w:cs="Times New Roman"/>
          <w:spacing w:val="1"/>
          <w:position w:val="3"/>
          <w:sz w:val="30"/>
          <w:szCs w:val="30"/>
        </w:rPr>
        <w:t>1.3.2.1</w:t>
      </w:r>
      <w:r>
        <w:rPr>
          <w:rFonts w:ascii="Times New Roman" w:hAnsi="Times New Roman" w:eastAsia="Times New Roman" w:cs="Times New Roman"/>
          <w:spacing w:val="74"/>
          <w:position w:val="3"/>
          <w:sz w:val="30"/>
          <w:szCs w:val="30"/>
        </w:rPr>
        <w:t xml:space="preserve"> </w:t>
      </w:r>
      <w:r>
        <w:rPr>
          <w:rFonts w:ascii="仿宋" w:hAnsi="仿宋" w:eastAsia="仿宋" w:cs="仿宋"/>
          <w:spacing w:val="1"/>
          <w:position w:val="3"/>
          <w:sz w:val="30"/>
          <w:szCs w:val="30"/>
        </w:rPr>
        <w:t>国家药品监督管理部门发布的仿制药质量和疗效一致性</w:t>
      </w:r>
    </w:p>
    <w:p w14:paraId="0BD6AFCD">
      <w:pPr>
        <w:spacing w:line="444" w:lineRule="exact"/>
        <w:rPr>
          <w:rFonts w:ascii="仿宋" w:hAnsi="仿宋" w:eastAsia="仿宋" w:cs="仿宋"/>
          <w:sz w:val="30"/>
          <w:szCs w:val="30"/>
        </w:rPr>
        <w:sectPr>
          <w:headerReference r:id="rId7" w:type="default"/>
          <w:footerReference r:id="rId8" w:type="default"/>
          <w:pgSz w:w="11906" w:h="16839"/>
          <w:pgMar w:top="1464" w:right="1297" w:bottom="1782" w:left="1531" w:header="1095" w:footer="1546" w:gutter="0"/>
          <w:cols w:space="720" w:num="1"/>
        </w:sectPr>
      </w:pPr>
    </w:p>
    <w:p w14:paraId="02E47A6D">
      <w:pPr>
        <w:pStyle w:val="2"/>
        <w:spacing w:line="327" w:lineRule="auto"/>
      </w:pPr>
    </w:p>
    <w:p w14:paraId="7FF87754">
      <w:pPr>
        <w:spacing w:before="98" w:line="331" w:lineRule="auto"/>
        <w:ind w:left="58" w:right="124" w:hanging="37"/>
        <w:rPr>
          <w:rFonts w:ascii="仿宋" w:hAnsi="仿宋" w:eastAsia="仿宋" w:cs="仿宋"/>
          <w:sz w:val="30"/>
          <w:szCs w:val="30"/>
        </w:rPr>
      </w:pPr>
      <w:r>
        <w:rPr>
          <w:rFonts w:ascii="仿宋" w:hAnsi="仿宋" w:eastAsia="仿宋" w:cs="仿宋"/>
          <w:spacing w:val="4"/>
          <w:sz w:val="30"/>
          <w:szCs w:val="30"/>
        </w:rPr>
        <w:t>评价参比制剂（具备相应批件或可在国家药品监督管理局药品审评</w:t>
      </w:r>
      <w:r>
        <w:rPr>
          <w:rFonts w:ascii="仿宋" w:hAnsi="仿宋" w:eastAsia="仿宋" w:cs="仿宋"/>
          <w:spacing w:val="-3"/>
          <w:sz w:val="30"/>
          <w:szCs w:val="30"/>
        </w:rPr>
        <w:t>中心《化学药品目录集》中查询到相应结果，下同）。</w:t>
      </w:r>
    </w:p>
    <w:p w14:paraId="155D1735">
      <w:pPr>
        <w:spacing w:before="2" w:line="338" w:lineRule="auto"/>
        <w:ind w:left="21" w:right="126" w:firstLine="614"/>
        <w:rPr>
          <w:rFonts w:ascii="仿宋" w:hAnsi="仿宋" w:eastAsia="仿宋" w:cs="仿宋"/>
          <w:sz w:val="30"/>
          <w:szCs w:val="30"/>
        </w:rPr>
      </w:pPr>
      <w:r>
        <w:rPr>
          <w:rFonts w:ascii="Times New Roman" w:hAnsi="Times New Roman" w:eastAsia="Times New Roman" w:cs="Times New Roman"/>
          <w:spacing w:val="2"/>
          <w:sz w:val="30"/>
          <w:szCs w:val="30"/>
        </w:rPr>
        <w:t>1.3.2.2</w:t>
      </w:r>
      <w:r>
        <w:rPr>
          <w:rFonts w:ascii="Times New Roman" w:hAnsi="Times New Roman" w:eastAsia="Times New Roman" w:cs="Times New Roman"/>
          <w:spacing w:val="43"/>
          <w:sz w:val="30"/>
          <w:szCs w:val="30"/>
        </w:rPr>
        <w:t xml:space="preserve"> </w:t>
      </w:r>
      <w:r>
        <w:rPr>
          <w:rFonts w:ascii="仿宋" w:hAnsi="仿宋" w:eastAsia="仿宋" w:cs="仿宋"/>
          <w:spacing w:val="2"/>
          <w:sz w:val="30"/>
          <w:szCs w:val="30"/>
        </w:rPr>
        <w:t>通过国家药品监督管理部门仿制药质量和疗效一致性评</w:t>
      </w:r>
      <w:r>
        <w:rPr>
          <w:rFonts w:ascii="仿宋" w:hAnsi="仿宋" w:eastAsia="仿宋" w:cs="仿宋"/>
          <w:spacing w:val="-3"/>
          <w:sz w:val="30"/>
          <w:szCs w:val="30"/>
        </w:rPr>
        <w:t>价的仿制药品。</w:t>
      </w:r>
    </w:p>
    <w:p w14:paraId="5D4F0E58">
      <w:pPr>
        <w:spacing w:before="14" w:line="343" w:lineRule="auto"/>
        <w:ind w:left="19" w:right="42" w:firstLine="615"/>
        <w:rPr>
          <w:rFonts w:ascii="仿宋" w:hAnsi="仿宋" w:eastAsia="仿宋" w:cs="仿宋"/>
          <w:sz w:val="30"/>
          <w:szCs w:val="30"/>
        </w:rPr>
      </w:pPr>
      <w:r>
        <w:rPr>
          <w:rFonts w:ascii="Times New Roman" w:hAnsi="Times New Roman" w:eastAsia="Times New Roman" w:cs="Times New Roman"/>
          <w:spacing w:val="2"/>
          <w:sz w:val="30"/>
          <w:szCs w:val="30"/>
        </w:rPr>
        <w:t>1.3.2.3</w:t>
      </w:r>
      <w:r>
        <w:rPr>
          <w:rFonts w:ascii="Times New Roman" w:hAnsi="Times New Roman" w:eastAsia="Times New Roman" w:cs="Times New Roman"/>
          <w:spacing w:val="43"/>
          <w:sz w:val="30"/>
          <w:szCs w:val="30"/>
        </w:rPr>
        <w:t xml:space="preserve"> </w:t>
      </w:r>
      <w:r>
        <w:rPr>
          <w:rFonts w:ascii="仿宋" w:hAnsi="仿宋" w:eastAsia="仿宋" w:cs="仿宋"/>
          <w:spacing w:val="2"/>
          <w:sz w:val="30"/>
          <w:szCs w:val="30"/>
        </w:rPr>
        <w:t>根据《国家食品药品监督管理总局关于发布化学药品注</w:t>
      </w:r>
      <w:r>
        <w:rPr>
          <w:rFonts w:ascii="仿宋" w:hAnsi="仿宋" w:eastAsia="仿宋" w:cs="仿宋"/>
          <w:spacing w:val="-5"/>
          <w:sz w:val="30"/>
          <w:szCs w:val="30"/>
        </w:rPr>
        <w:t>册分类改革工作方案的公告》〔</w:t>
      </w:r>
      <w:r>
        <w:rPr>
          <w:rFonts w:ascii="Times New Roman" w:hAnsi="Times New Roman" w:eastAsia="Times New Roman" w:cs="Times New Roman"/>
          <w:spacing w:val="-5"/>
          <w:sz w:val="30"/>
          <w:szCs w:val="30"/>
        </w:rPr>
        <w:t>2016</w:t>
      </w:r>
      <w:r>
        <w:rPr>
          <w:rFonts w:ascii="Times New Roman" w:hAnsi="Times New Roman" w:eastAsia="Times New Roman" w:cs="Times New Roman"/>
          <w:spacing w:val="24"/>
          <w:w w:val="101"/>
          <w:sz w:val="30"/>
          <w:szCs w:val="30"/>
        </w:rPr>
        <w:t xml:space="preserve"> </w:t>
      </w:r>
      <w:r>
        <w:rPr>
          <w:rFonts w:ascii="仿宋" w:hAnsi="仿宋" w:eastAsia="仿宋" w:cs="仿宋"/>
          <w:spacing w:val="-5"/>
          <w:sz w:val="30"/>
          <w:szCs w:val="30"/>
        </w:rPr>
        <w:t>年第</w:t>
      </w:r>
      <w:r>
        <w:rPr>
          <w:rFonts w:ascii="仿宋" w:hAnsi="仿宋" w:eastAsia="仿宋" w:cs="仿宋"/>
          <w:spacing w:val="-62"/>
          <w:sz w:val="30"/>
          <w:szCs w:val="30"/>
        </w:rPr>
        <w:t xml:space="preserve"> </w:t>
      </w:r>
      <w:r>
        <w:rPr>
          <w:rFonts w:ascii="Times New Roman" w:hAnsi="Times New Roman" w:eastAsia="Times New Roman" w:cs="Times New Roman"/>
          <w:spacing w:val="-5"/>
          <w:sz w:val="30"/>
          <w:szCs w:val="30"/>
        </w:rPr>
        <w:t>51</w:t>
      </w:r>
      <w:r>
        <w:rPr>
          <w:rFonts w:ascii="Times New Roman" w:hAnsi="Times New Roman" w:eastAsia="Times New Roman" w:cs="Times New Roman"/>
          <w:spacing w:val="28"/>
          <w:sz w:val="30"/>
          <w:szCs w:val="30"/>
        </w:rPr>
        <w:t xml:space="preserve"> </w:t>
      </w:r>
      <w:r>
        <w:rPr>
          <w:rFonts w:ascii="仿宋" w:hAnsi="仿宋" w:eastAsia="仿宋" w:cs="仿宋"/>
          <w:spacing w:val="-5"/>
          <w:sz w:val="30"/>
          <w:szCs w:val="30"/>
        </w:rPr>
        <w:t>号〕</w:t>
      </w:r>
      <w:r>
        <w:rPr>
          <w:rFonts w:ascii="仿宋" w:hAnsi="仿宋" w:eastAsia="仿宋" w:cs="仿宋"/>
          <w:spacing w:val="-6"/>
          <w:sz w:val="30"/>
          <w:szCs w:val="30"/>
        </w:rPr>
        <w:t>或《国家药监局关</w:t>
      </w:r>
      <w:r>
        <w:rPr>
          <w:rFonts w:ascii="仿宋" w:hAnsi="仿宋" w:eastAsia="仿宋" w:cs="仿宋"/>
          <w:spacing w:val="-15"/>
          <w:sz w:val="30"/>
          <w:szCs w:val="30"/>
        </w:rPr>
        <w:t>于发布化学药品注册分类及申报资料要求的通告》〔</w:t>
      </w:r>
      <w:r>
        <w:rPr>
          <w:rFonts w:ascii="Times New Roman" w:hAnsi="Times New Roman" w:eastAsia="Times New Roman" w:cs="Times New Roman"/>
          <w:spacing w:val="-15"/>
          <w:sz w:val="30"/>
          <w:szCs w:val="30"/>
        </w:rPr>
        <w:t xml:space="preserve">2020 </w:t>
      </w:r>
      <w:r>
        <w:rPr>
          <w:rFonts w:ascii="仿宋" w:hAnsi="仿宋" w:eastAsia="仿宋" w:cs="仿宋"/>
          <w:spacing w:val="-15"/>
          <w:sz w:val="30"/>
          <w:szCs w:val="30"/>
        </w:rPr>
        <w:t>年第</w:t>
      </w:r>
      <w:r>
        <w:rPr>
          <w:rFonts w:ascii="Times New Roman" w:hAnsi="Times New Roman" w:eastAsia="Times New Roman" w:cs="Times New Roman"/>
          <w:spacing w:val="-16"/>
          <w:sz w:val="30"/>
          <w:szCs w:val="30"/>
        </w:rPr>
        <w:t xml:space="preserve">44 </w:t>
      </w:r>
      <w:r>
        <w:rPr>
          <w:rFonts w:ascii="仿宋" w:hAnsi="仿宋" w:eastAsia="仿宋" w:cs="仿宋"/>
          <w:spacing w:val="-16"/>
          <w:sz w:val="30"/>
          <w:szCs w:val="30"/>
        </w:rPr>
        <w:t>号〕，</w:t>
      </w:r>
      <w:r>
        <w:rPr>
          <w:rFonts w:ascii="仿宋" w:hAnsi="仿宋" w:eastAsia="仿宋" w:cs="仿宋"/>
          <w:spacing w:val="4"/>
          <w:sz w:val="30"/>
          <w:szCs w:val="30"/>
        </w:rPr>
        <w:t>按化学药品注册分类批准已证明质量和疗效与参比制剂一致的仿制</w:t>
      </w:r>
      <w:r>
        <w:rPr>
          <w:rFonts w:ascii="仿宋" w:hAnsi="仿宋" w:eastAsia="仿宋" w:cs="仿宋"/>
          <w:spacing w:val="-7"/>
          <w:sz w:val="30"/>
          <w:szCs w:val="30"/>
        </w:rPr>
        <w:t>药品。</w:t>
      </w:r>
    </w:p>
    <w:p w14:paraId="64FC468E">
      <w:pPr>
        <w:spacing w:before="14" w:line="345" w:lineRule="auto"/>
        <w:ind w:left="19" w:right="124" w:firstLine="616"/>
        <w:rPr>
          <w:rFonts w:ascii="仿宋" w:hAnsi="仿宋" w:eastAsia="仿宋" w:cs="仿宋"/>
          <w:sz w:val="30"/>
          <w:szCs w:val="30"/>
        </w:rPr>
      </w:pPr>
      <w:r>
        <w:rPr>
          <w:rFonts w:ascii="Times New Roman" w:hAnsi="Times New Roman" w:eastAsia="Times New Roman" w:cs="Times New Roman"/>
          <w:spacing w:val="2"/>
          <w:sz w:val="30"/>
          <w:szCs w:val="30"/>
        </w:rPr>
        <w:t>1.3.2.4</w:t>
      </w:r>
      <w:r>
        <w:rPr>
          <w:rFonts w:ascii="Times New Roman" w:hAnsi="Times New Roman" w:eastAsia="Times New Roman" w:cs="Times New Roman"/>
          <w:spacing w:val="43"/>
          <w:sz w:val="30"/>
          <w:szCs w:val="30"/>
        </w:rPr>
        <w:t xml:space="preserve"> </w:t>
      </w:r>
      <w:r>
        <w:rPr>
          <w:rFonts w:ascii="仿宋" w:hAnsi="仿宋" w:eastAsia="仿宋" w:cs="仿宋"/>
          <w:spacing w:val="2"/>
          <w:sz w:val="30"/>
          <w:szCs w:val="30"/>
        </w:rPr>
        <w:t>境外生产的参比制剂转移至境内生产并按药监部门相关</w:t>
      </w:r>
      <w:r>
        <w:rPr>
          <w:rFonts w:ascii="仿宋" w:hAnsi="仿宋" w:eastAsia="仿宋" w:cs="仿宋"/>
          <w:spacing w:val="4"/>
          <w:sz w:val="30"/>
          <w:szCs w:val="30"/>
        </w:rPr>
        <w:t>规定完成注册研究且获批上市，注册批件或其他具有同等效力文件</w:t>
      </w:r>
      <w:r>
        <w:rPr>
          <w:rFonts w:ascii="仿宋" w:hAnsi="仿宋" w:eastAsia="仿宋" w:cs="仿宋"/>
          <w:spacing w:val="-2"/>
          <w:sz w:val="30"/>
          <w:szCs w:val="30"/>
        </w:rPr>
        <w:t>能体现与原参比制剂延续关系的药品。</w:t>
      </w:r>
    </w:p>
    <w:p w14:paraId="74C4E1CE">
      <w:pPr>
        <w:spacing w:before="3" w:line="344" w:lineRule="auto"/>
        <w:ind w:left="22" w:right="124" w:firstLine="612"/>
        <w:rPr>
          <w:rFonts w:ascii="仿宋" w:hAnsi="仿宋" w:eastAsia="仿宋" w:cs="仿宋"/>
          <w:sz w:val="30"/>
          <w:szCs w:val="30"/>
        </w:rPr>
      </w:pPr>
      <w:r>
        <w:rPr>
          <w:rFonts w:ascii="Times New Roman" w:hAnsi="Times New Roman" w:eastAsia="Times New Roman" w:cs="Times New Roman"/>
          <w:spacing w:val="1"/>
          <w:sz w:val="30"/>
          <w:szCs w:val="30"/>
        </w:rPr>
        <w:t>1.3.2.5</w:t>
      </w:r>
      <w:r>
        <w:rPr>
          <w:rFonts w:ascii="Times New Roman" w:hAnsi="Times New Roman" w:eastAsia="Times New Roman" w:cs="Times New Roman"/>
          <w:spacing w:val="74"/>
          <w:sz w:val="30"/>
          <w:szCs w:val="30"/>
        </w:rPr>
        <w:t xml:space="preserve"> </w:t>
      </w:r>
      <w:r>
        <w:rPr>
          <w:rFonts w:ascii="仿宋" w:hAnsi="仿宋" w:eastAsia="仿宋" w:cs="仿宋"/>
          <w:spacing w:val="1"/>
          <w:sz w:val="30"/>
          <w:szCs w:val="30"/>
        </w:rPr>
        <w:t>申报药品的药品上市许可持有人或受委托生产企业有同</w:t>
      </w:r>
      <w:r>
        <w:rPr>
          <w:rFonts w:ascii="仿宋" w:hAnsi="仿宋" w:eastAsia="仿宋" w:cs="仿宋"/>
          <w:spacing w:val="2"/>
          <w:sz w:val="30"/>
          <w:szCs w:val="30"/>
        </w:rPr>
        <w:t>类型制剂生产经验，需提供同类型制剂</w:t>
      </w:r>
      <w:r>
        <w:rPr>
          <w:rFonts w:ascii="仿宋" w:hAnsi="仿宋" w:eastAsia="仿宋" w:cs="仿宋"/>
          <w:spacing w:val="-46"/>
          <w:sz w:val="30"/>
          <w:szCs w:val="30"/>
        </w:rPr>
        <w:t xml:space="preserve"> </w:t>
      </w:r>
      <w:r>
        <w:rPr>
          <w:rFonts w:ascii="Times New Roman" w:hAnsi="Times New Roman" w:eastAsia="Times New Roman" w:cs="Times New Roman"/>
          <w:spacing w:val="2"/>
          <w:sz w:val="30"/>
          <w:szCs w:val="30"/>
        </w:rPr>
        <w:t>5</w:t>
      </w:r>
      <w:r>
        <w:rPr>
          <w:rFonts w:ascii="Times New Roman" w:hAnsi="Times New Roman" w:eastAsia="Times New Roman" w:cs="Times New Roman"/>
          <w:spacing w:val="31"/>
          <w:sz w:val="30"/>
          <w:szCs w:val="30"/>
        </w:rPr>
        <w:t xml:space="preserve"> </w:t>
      </w:r>
      <w:r>
        <w:rPr>
          <w:rFonts w:ascii="仿宋" w:hAnsi="仿宋" w:eastAsia="仿宋" w:cs="仿宋"/>
          <w:spacing w:val="2"/>
          <w:sz w:val="30"/>
          <w:szCs w:val="30"/>
        </w:rPr>
        <w:t>年以内的上市放行记录或</w:t>
      </w:r>
      <w:r>
        <w:rPr>
          <w:rFonts w:ascii="仿宋" w:hAnsi="仿宋" w:eastAsia="仿宋" w:cs="仿宋"/>
          <w:spacing w:val="-1"/>
          <w:sz w:val="30"/>
          <w:szCs w:val="30"/>
        </w:rPr>
        <w:t>国内销售证明（提供</w:t>
      </w:r>
      <w:r>
        <w:rPr>
          <w:rFonts w:ascii="Times New Roman" w:hAnsi="Times New Roman" w:eastAsia="Times New Roman" w:cs="Times New Roman"/>
          <w:spacing w:val="-1"/>
          <w:sz w:val="30"/>
          <w:szCs w:val="30"/>
        </w:rPr>
        <w:t>2021</w:t>
      </w:r>
      <w:r>
        <w:rPr>
          <w:rFonts w:ascii="Times New Roman" w:hAnsi="Times New Roman" w:eastAsia="Times New Roman" w:cs="Times New Roman"/>
          <w:spacing w:val="32"/>
          <w:sz w:val="30"/>
          <w:szCs w:val="30"/>
        </w:rPr>
        <w:t xml:space="preserve"> </w:t>
      </w:r>
      <w:r>
        <w:rPr>
          <w:rFonts w:ascii="仿宋" w:hAnsi="仿宋" w:eastAsia="仿宋" w:cs="仿宋"/>
          <w:spacing w:val="-1"/>
          <w:sz w:val="30"/>
          <w:szCs w:val="30"/>
        </w:rPr>
        <w:t>年</w:t>
      </w:r>
      <w:r>
        <w:rPr>
          <w:rFonts w:ascii="仿宋" w:hAnsi="仿宋" w:eastAsia="仿宋" w:cs="仿宋"/>
          <w:spacing w:val="-56"/>
          <w:sz w:val="30"/>
          <w:szCs w:val="30"/>
        </w:rPr>
        <w:t xml:space="preserve"> </w:t>
      </w:r>
      <w:r>
        <w:rPr>
          <w:rFonts w:ascii="Times New Roman" w:hAnsi="Times New Roman" w:eastAsia="Times New Roman" w:cs="Times New Roman"/>
          <w:spacing w:val="-1"/>
          <w:sz w:val="30"/>
          <w:szCs w:val="30"/>
        </w:rPr>
        <w:t>6</w:t>
      </w:r>
      <w:r>
        <w:rPr>
          <w:rFonts w:ascii="Times New Roman" w:hAnsi="Times New Roman" w:eastAsia="Times New Roman" w:cs="Times New Roman"/>
          <w:spacing w:val="39"/>
          <w:w w:val="101"/>
          <w:sz w:val="30"/>
          <w:szCs w:val="30"/>
        </w:rPr>
        <w:t xml:space="preserve"> </w:t>
      </w:r>
      <w:r>
        <w:rPr>
          <w:rFonts w:ascii="仿宋" w:hAnsi="仿宋" w:eastAsia="仿宋" w:cs="仿宋"/>
          <w:spacing w:val="-1"/>
          <w:sz w:val="30"/>
          <w:szCs w:val="30"/>
        </w:rPr>
        <w:t>月至</w:t>
      </w:r>
      <w:r>
        <w:rPr>
          <w:rFonts w:ascii="仿宋" w:hAnsi="仿宋" w:eastAsia="仿宋" w:cs="仿宋"/>
          <w:spacing w:val="-62"/>
          <w:sz w:val="30"/>
          <w:szCs w:val="30"/>
        </w:rPr>
        <w:t xml:space="preserve"> </w:t>
      </w:r>
      <w:r>
        <w:rPr>
          <w:rFonts w:ascii="Times New Roman" w:hAnsi="Times New Roman" w:eastAsia="Times New Roman" w:cs="Times New Roman"/>
          <w:spacing w:val="-1"/>
          <w:sz w:val="30"/>
          <w:szCs w:val="30"/>
        </w:rPr>
        <w:t>2026</w:t>
      </w:r>
      <w:r>
        <w:rPr>
          <w:rFonts w:ascii="Times New Roman" w:hAnsi="Times New Roman" w:eastAsia="Times New Roman" w:cs="Times New Roman"/>
          <w:spacing w:val="31"/>
          <w:sz w:val="30"/>
          <w:szCs w:val="30"/>
        </w:rPr>
        <w:t xml:space="preserve"> </w:t>
      </w:r>
      <w:r>
        <w:rPr>
          <w:rFonts w:ascii="仿宋" w:hAnsi="仿宋" w:eastAsia="仿宋" w:cs="仿宋"/>
          <w:spacing w:val="-1"/>
          <w:sz w:val="30"/>
          <w:szCs w:val="30"/>
        </w:rPr>
        <w:t>年</w:t>
      </w:r>
      <w:r>
        <w:rPr>
          <w:rFonts w:ascii="仿宋" w:hAnsi="仿宋" w:eastAsia="仿宋" w:cs="仿宋"/>
          <w:spacing w:val="-58"/>
          <w:sz w:val="30"/>
          <w:szCs w:val="30"/>
        </w:rPr>
        <w:t xml:space="preserve"> </w:t>
      </w:r>
      <w:r>
        <w:rPr>
          <w:rFonts w:ascii="Times New Roman" w:hAnsi="Times New Roman" w:eastAsia="Times New Roman" w:cs="Times New Roman"/>
          <w:spacing w:val="-1"/>
          <w:sz w:val="30"/>
          <w:szCs w:val="30"/>
        </w:rPr>
        <w:t>6</w:t>
      </w:r>
      <w:r>
        <w:rPr>
          <w:rFonts w:ascii="Times New Roman" w:hAnsi="Times New Roman" w:eastAsia="Times New Roman" w:cs="Times New Roman"/>
          <w:spacing w:val="39"/>
          <w:sz w:val="30"/>
          <w:szCs w:val="30"/>
        </w:rPr>
        <w:t xml:space="preserve"> </w:t>
      </w:r>
      <w:r>
        <w:rPr>
          <w:rFonts w:ascii="仿宋" w:hAnsi="仿宋" w:eastAsia="仿宋" w:cs="仿宋"/>
          <w:spacing w:val="-1"/>
          <w:sz w:val="30"/>
          <w:szCs w:val="30"/>
        </w:rPr>
        <w:t>月任意</w:t>
      </w:r>
      <w:r>
        <w:rPr>
          <w:rFonts w:ascii="仿宋" w:hAnsi="仿宋" w:eastAsia="仿宋" w:cs="仿宋"/>
          <w:spacing w:val="-62"/>
          <w:sz w:val="30"/>
          <w:szCs w:val="30"/>
        </w:rPr>
        <w:t xml:space="preserve"> </w:t>
      </w:r>
      <w:r>
        <w:rPr>
          <w:rFonts w:ascii="Times New Roman" w:hAnsi="Times New Roman" w:eastAsia="Times New Roman" w:cs="Times New Roman"/>
          <w:spacing w:val="-1"/>
          <w:sz w:val="30"/>
          <w:szCs w:val="30"/>
        </w:rPr>
        <w:t>2</w:t>
      </w:r>
      <w:r>
        <w:rPr>
          <w:rFonts w:ascii="Times New Roman" w:hAnsi="Times New Roman" w:eastAsia="Times New Roman" w:cs="Times New Roman"/>
          <w:spacing w:val="27"/>
          <w:sz w:val="30"/>
          <w:szCs w:val="30"/>
        </w:rPr>
        <w:t xml:space="preserve"> </w:t>
      </w:r>
      <w:r>
        <w:rPr>
          <w:rFonts w:ascii="仿宋" w:hAnsi="仿宋" w:eastAsia="仿宋" w:cs="仿宋"/>
          <w:spacing w:val="-1"/>
          <w:sz w:val="30"/>
          <w:szCs w:val="30"/>
        </w:rPr>
        <w:t>个时</w:t>
      </w:r>
      <w:r>
        <w:rPr>
          <w:rFonts w:ascii="仿宋" w:hAnsi="仿宋" w:eastAsia="仿宋" w:cs="仿宋"/>
          <w:spacing w:val="-2"/>
          <w:sz w:val="30"/>
          <w:szCs w:val="30"/>
        </w:rPr>
        <w:t>间点的</w:t>
      </w:r>
      <w:r>
        <w:rPr>
          <w:rFonts w:ascii="仿宋" w:hAnsi="仿宋" w:eastAsia="仿宋" w:cs="仿宋"/>
          <w:spacing w:val="-3"/>
          <w:sz w:val="30"/>
          <w:szCs w:val="30"/>
        </w:rPr>
        <w:t>相关材料，且材料时间跨度在</w:t>
      </w:r>
      <w:r>
        <w:rPr>
          <w:rFonts w:ascii="仿宋" w:hAnsi="仿宋" w:eastAsia="仿宋" w:cs="仿宋"/>
          <w:spacing w:val="-56"/>
          <w:sz w:val="30"/>
          <w:szCs w:val="30"/>
        </w:rPr>
        <w:t xml:space="preserve"> </w:t>
      </w:r>
      <w:r>
        <w:rPr>
          <w:rFonts w:ascii="Times New Roman" w:hAnsi="Times New Roman" w:eastAsia="Times New Roman" w:cs="Times New Roman"/>
          <w:spacing w:val="-3"/>
          <w:sz w:val="30"/>
          <w:szCs w:val="30"/>
        </w:rPr>
        <w:t>24</w:t>
      </w:r>
      <w:r>
        <w:rPr>
          <w:rFonts w:ascii="Times New Roman" w:hAnsi="Times New Roman" w:eastAsia="Times New Roman" w:cs="Times New Roman"/>
          <w:spacing w:val="19"/>
          <w:sz w:val="30"/>
          <w:szCs w:val="30"/>
        </w:rPr>
        <w:t xml:space="preserve"> </w:t>
      </w:r>
      <w:r>
        <w:rPr>
          <w:rFonts w:ascii="仿宋" w:hAnsi="仿宋" w:eastAsia="仿宋" w:cs="仿宋"/>
          <w:spacing w:val="-3"/>
          <w:sz w:val="30"/>
          <w:szCs w:val="30"/>
        </w:rPr>
        <w:t>个月以上）。</w:t>
      </w:r>
    </w:p>
    <w:p w14:paraId="5D205640">
      <w:pPr>
        <w:spacing w:before="5" w:line="349" w:lineRule="auto"/>
        <w:ind w:left="22" w:firstLine="612"/>
        <w:rPr>
          <w:rFonts w:ascii="仿宋" w:hAnsi="仿宋" w:eastAsia="仿宋" w:cs="仿宋"/>
          <w:sz w:val="30"/>
          <w:szCs w:val="30"/>
        </w:rPr>
      </w:pPr>
      <w:r>
        <w:rPr>
          <w:rFonts w:ascii="Times New Roman" w:hAnsi="Times New Roman" w:eastAsia="Times New Roman" w:cs="Times New Roman"/>
          <w:spacing w:val="-6"/>
          <w:sz w:val="30"/>
          <w:szCs w:val="30"/>
        </w:rPr>
        <w:t>1.3.2.6</w:t>
      </w:r>
      <w:r>
        <w:rPr>
          <w:rFonts w:ascii="Times New Roman" w:hAnsi="Times New Roman" w:eastAsia="Times New Roman" w:cs="Times New Roman"/>
          <w:spacing w:val="79"/>
          <w:sz w:val="30"/>
          <w:szCs w:val="30"/>
        </w:rPr>
        <w:t xml:space="preserve"> </w:t>
      </w:r>
      <w:r>
        <w:rPr>
          <w:rFonts w:ascii="仿宋" w:hAnsi="仿宋" w:eastAsia="仿宋" w:cs="仿宋"/>
          <w:spacing w:val="-6"/>
          <w:sz w:val="30"/>
          <w:szCs w:val="30"/>
        </w:rPr>
        <w:t>申报药品已通过上市前的药品生产质量管理规范（</w:t>
      </w:r>
      <w:r>
        <w:rPr>
          <w:rFonts w:ascii="Times New Roman" w:hAnsi="Times New Roman" w:eastAsia="Times New Roman" w:cs="Times New Roman"/>
          <w:spacing w:val="-6"/>
          <w:sz w:val="30"/>
          <w:szCs w:val="30"/>
        </w:rPr>
        <w:t>GMP</w:t>
      </w:r>
      <w:r>
        <w:rPr>
          <w:rFonts w:ascii="仿宋" w:hAnsi="仿宋" w:eastAsia="仿宋" w:cs="仿宋"/>
          <w:spacing w:val="-6"/>
          <w:sz w:val="30"/>
          <w:szCs w:val="30"/>
        </w:rPr>
        <w:t>）</w:t>
      </w:r>
      <w:r>
        <w:rPr>
          <w:rFonts w:ascii="仿宋" w:hAnsi="仿宋" w:eastAsia="仿宋" w:cs="仿宋"/>
          <w:spacing w:val="-4"/>
          <w:sz w:val="30"/>
          <w:szCs w:val="30"/>
        </w:rPr>
        <w:t>符合性检查，需提供药监部门发放或公布的</w:t>
      </w:r>
      <w:r>
        <w:rPr>
          <w:rFonts w:ascii="仿宋" w:hAnsi="仿宋" w:eastAsia="仿宋" w:cs="仿宋"/>
          <w:spacing w:val="-65"/>
          <w:sz w:val="30"/>
          <w:szCs w:val="30"/>
        </w:rPr>
        <w:t xml:space="preserve"> </w:t>
      </w:r>
      <w:r>
        <w:rPr>
          <w:rFonts w:ascii="Times New Roman" w:hAnsi="Times New Roman" w:eastAsia="Times New Roman" w:cs="Times New Roman"/>
          <w:spacing w:val="-4"/>
          <w:sz w:val="30"/>
          <w:szCs w:val="30"/>
        </w:rPr>
        <w:t>GMP</w:t>
      </w:r>
      <w:r>
        <w:rPr>
          <w:rFonts w:ascii="Times New Roman" w:hAnsi="Times New Roman" w:eastAsia="Times New Roman" w:cs="Times New Roman"/>
          <w:spacing w:val="30"/>
          <w:sz w:val="30"/>
          <w:szCs w:val="30"/>
        </w:rPr>
        <w:t xml:space="preserve"> </w:t>
      </w:r>
      <w:r>
        <w:rPr>
          <w:rFonts w:ascii="仿宋" w:hAnsi="仿宋" w:eastAsia="仿宋" w:cs="仿宋"/>
          <w:spacing w:val="-4"/>
          <w:sz w:val="30"/>
          <w:szCs w:val="30"/>
        </w:rPr>
        <w:t>符合性检查相关证</w:t>
      </w:r>
      <w:r>
        <w:rPr>
          <w:rFonts w:ascii="仿宋" w:hAnsi="仿宋" w:eastAsia="仿宋" w:cs="仿宋"/>
          <w:spacing w:val="-1"/>
          <w:sz w:val="30"/>
          <w:szCs w:val="30"/>
        </w:rPr>
        <w:t>明材料，进口药品可提供境外药监部门</w:t>
      </w:r>
      <w:r>
        <w:rPr>
          <w:rFonts w:ascii="仿宋" w:hAnsi="仿宋" w:eastAsia="仿宋" w:cs="仿宋"/>
          <w:spacing w:val="-56"/>
          <w:sz w:val="30"/>
          <w:szCs w:val="30"/>
        </w:rPr>
        <w:t xml:space="preserve"> </w:t>
      </w:r>
      <w:r>
        <w:rPr>
          <w:rFonts w:ascii="Times New Roman" w:hAnsi="Times New Roman" w:eastAsia="Times New Roman" w:cs="Times New Roman"/>
          <w:spacing w:val="-1"/>
          <w:sz w:val="30"/>
          <w:szCs w:val="30"/>
        </w:rPr>
        <w:t>GMP</w:t>
      </w:r>
      <w:r>
        <w:rPr>
          <w:rFonts w:ascii="Times New Roman" w:hAnsi="Times New Roman" w:eastAsia="Times New Roman" w:cs="Times New Roman"/>
          <w:spacing w:val="27"/>
          <w:w w:val="101"/>
          <w:sz w:val="30"/>
          <w:szCs w:val="30"/>
        </w:rPr>
        <w:t xml:space="preserve"> </w:t>
      </w:r>
      <w:r>
        <w:rPr>
          <w:rFonts w:ascii="仿宋" w:hAnsi="仿宋" w:eastAsia="仿宋" w:cs="仿宋"/>
          <w:spacing w:val="-1"/>
          <w:sz w:val="30"/>
          <w:szCs w:val="30"/>
        </w:rPr>
        <w:t>符合性相关证明材料，</w:t>
      </w:r>
      <w:r>
        <w:rPr>
          <w:rFonts w:ascii="仿宋" w:hAnsi="仿宋" w:eastAsia="仿宋" w:cs="仿宋"/>
          <w:sz w:val="30"/>
          <w:szCs w:val="30"/>
        </w:rPr>
        <w:t>其中境外生产的仿制药应提供通过中国药监部门开展</w:t>
      </w:r>
      <w:r>
        <w:rPr>
          <w:rFonts w:ascii="Times New Roman" w:hAnsi="Times New Roman" w:eastAsia="Times New Roman" w:cs="Times New Roman"/>
          <w:sz w:val="30"/>
          <w:szCs w:val="30"/>
        </w:rPr>
        <w:t>GMP</w:t>
      </w:r>
      <w:r>
        <w:rPr>
          <w:rFonts w:ascii="Times New Roman" w:hAnsi="Times New Roman" w:eastAsia="Times New Roman" w:cs="Times New Roman"/>
          <w:spacing w:val="-1"/>
          <w:sz w:val="30"/>
          <w:szCs w:val="30"/>
        </w:rPr>
        <w:t xml:space="preserve"> </w:t>
      </w:r>
      <w:r>
        <w:rPr>
          <w:rFonts w:ascii="仿宋" w:hAnsi="仿宋" w:eastAsia="仿宋" w:cs="仿宋"/>
          <w:spacing w:val="-1"/>
          <w:sz w:val="30"/>
          <w:szCs w:val="30"/>
        </w:rPr>
        <w:t>检查的证明材料，包括但不限于现场检查报告、远程检查报告等。</w:t>
      </w:r>
    </w:p>
    <w:p w14:paraId="29292ADD">
      <w:pPr>
        <w:spacing w:before="3" w:line="346" w:lineRule="auto"/>
        <w:ind w:left="41" w:right="124" w:firstLine="578"/>
        <w:rPr>
          <w:rFonts w:ascii="仿宋" w:hAnsi="仿宋" w:eastAsia="仿宋" w:cs="仿宋"/>
          <w:sz w:val="30"/>
          <w:szCs w:val="30"/>
        </w:rPr>
      </w:pPr>
      <w:r>
        <w:rPr>
          <w:rFonts w:ascii="仿宋" w:hAnsi="仿宋" w:eastAsia="仿宋" w:cs="仿宋"/>
          <w:spacing w:val="-4"/>
          <w:sz w:val="30"/>
          <w:szCs w:val="30"/>
        </w:rPr>
        <w:t>若申报药品</w:t>
      </w:r>
      <w:r>
        <w:rPr>
          <w:rFonts w:ascii="仿宋" w:hAnsi="仿宋" w:eastAsia="仿宋" w:cs="仿宋"/>
          <w:spacing w:val="-65"/>
          <w:sz w:val="30"/>
          <w:szCs w:val="30"/>
        </w:rPr>
        <w:t xml:space="preserve"> </w:t>
      </w:r>
      <w:r>
        <w:rPr>
          <w:rFonts w:ascii="Times New Roman" w:hAnsi="Times New Roman" w:eastAsia="Times New Roman" w:cs="Times New Roman"/>
          <w:spacing w:val="-4"/>
          <w:sz w:val="30"/>
          <w:szCs w:val="30"/>
        </w:rPr>
        <w:t>GMP</w:t>
      </w:r>
      <w:r>
        <w:rPr>
          <w:rFonts w:ascii="Times New Roman" w:hAnsi="Times New Roman" w:eastAsia="Times New Roman" w:cs="Times New Roman"/>
          <w:spacing w:val="27"/>
          <w:w w:val="101"/>
          <w:sz w:val="30"/>
          <w:szCs w:val="30"/>
        </w:rPr>
        <w:t xml:space="preserve"> </w:t>
      </w:r>
      <w:r>
        <w:rPr>
          <w:rFonts w:ascii="仿宋" w:hAnsi="仿宋" w:eastAsia="仿宋" w:cs="仿宋"/>
          <w:spacing w:val="-4"/>
          <w:sz w:val="30"/>
          <w:szCs w:val="30"/>
        </w:rPr>
        <w:t>符合性检查相关证明材料不在有效期内</w:t>
      </w:r>
      <w:r>
        <w:rPr>
          <w:rFonts w:ascii="仿宋" w:hAnsi="仿宋" w:eastAsia="仿宋" w:cs="仿宋"/>
          <w:spacing w:val="-5"/>
          <w:sz w:val="30"/>
          <w:szCs w:val="30"/>
        </w:rPr>
        <w:t>，须同</w:t>
      </w:r>
      <w:r>
        <w:rPr>
          <w:rFonts w:ascii="仿宋" w:hAnsi="仿宋" w:eastAsia="仿宋" w:cs="仿宋"/>
          <w:spacing w:val="-3"/>
          <w:sz w:val="30"/>
          <w:szCs w:val="30"/>
        </w:rPr>
        <w:t>时提供同类型制剂的最近一次</w:t>
      </w:r>
      <w:r>
        <w:rPr>
          <w:rFonts w:ascii="仿宋" w:hAnsi="仿宋" w:eastAsia="仿宋" w:cs="仿宋"/>
          <w:spacing w:val="-56"/>
          <w:sz w:val="30"/>
          <w:szCs w:val="30"/>
        </w:rPr>
        <w:t xml:space="preserve"> </w:t>
      </w:r>
      <w:r>
        <w:rPr>
          <w:rFonts w:ascii="Times New Roman" w:hAnsi="Times New Roman" w:eastAsia="Times New Roman" w:cs="Times New Roman"/>
          <w:spacing w:val="-3"/>
          <w:sz w:val="30"/>
          <w:szCs w:val="30"/>
        </w:rPr>
        <w:t>GMP</w:t>
      </w:r>
      <w:r>
        <w:rPr>
          <w:rFonts w:ascii="Times New Roman" w:hAnsi="Times New Roman" w:eastAsia="Times New Roman" w:cs="Times New Roman"/>
          <w:spacing w:val="30"/>
          <w:sz w:val="30"/>
          <w:szCs w:val="30"/>
        </w:rPr>
        <w:t xml:space="preserve"> </w:t>
      </w:r>
      <w:r>
        <w:rPr>
          <w:rFonts w:ascii="仿宋" w:hAnsi="仿宋" w:eastAsia="仿宋" w:cs="仿宋"/>
          <w:spacing w:val="-3"/>
          <w:sz w:val="30"/>
          <w:szCs w:val="30"/>
        </w:rPr>
        <w:t>符合性检查结果。若</w:t>
      </w:r>
      <w:r>
        <w:rPr>
          <w:rFonts w:ascii="仿宋" w:hAnsi="仿宋" w:eastAsia="仿宋" w:cs="仿宋"/>
          <w:spacing w:val="-63"/>
          <w:sz w:val="30"/>
          <w:szCs w:val="30"/>
        </w:rPr>
        <w:t xml:space="preserve"> </w:t>
      </w:r>
      <w:r>
        <w:rPr>
          <w:rFonts w:ascii="Times New Roman" w:hAnsi="Times New Roman" w:eastAsia="Times New Roman" w:cs="Times New Roman"/>
          <w:spacing w:val="-3"/>
          <w:sz w:val="30"/>
          <w:szCs w:val="30"/>
        </w:rPr>
        <w:t>GMP</w:t>
      </w:r>
      <w:r>
        <w:rPr>
          <w:rFonts w:ascii="Times New Roman" w:hAnsi="Times New Roman" w:eastAsia="Times New Roman" w:cs="Times New Roman"/>
          <w:spacing w:val="30"/>
          <w:sz w:val="30"/>
          <w:szCs w:val="30"/>
        </w:rPr>
        <w:t xml:space="preserve"> </w:t>
      </w:r>
      <w:r>
        <w:rPr>
          <w:rFonts w:ascii="仿宋" w:hAnsi="仿宋" w:eastAsia="仿宋" w:cs="仿宋"/>
          <w:spacing w:val="-3"/>
          <w:sz w:val="30"/>
          <w:szCs w:val="30"/>
        </w:rPr>
        <w:t>符合</w:t>
      </w:r>
    </w:p>
    <w:p w14:paraId="7852CF50">
      <w:pPr>
        <w:spacing w:line="346" w:lineRule="auto"/>
        <w:rPr>
          <w:rFonts w:ascii="仿宋" w:hAnsi="仿宋" w:eastAsia="仿宋" w:cs="仿宋"/>
          <w:sz w:val="30"/>
          <w:szCs w:val="30"/>
        </w:rPr>
        <w:sectPr>
          <w:headerReference r:id="rId9" w:type="default"/>
          <w:footerReference r:id="rId10" w:type="default"/>
          <w:pgSz w:w="11906" w:h="16839"/>
          <w:pgMar w:top="1464" w:right="1406" w:bottom="1782" w:left="1531" w:header="1095" w:footer="1546" w:gutter="0"/>
          <w:cols w:space="720" w:num="1"/>
        </w:sectPr>
      </w:pPr>
    </w:p>
    <w:p w14:paraId="5DFC4C71">
      <w:pPr>
        <w:pStyle w:val="2"/>
        <w:spacing w:line="325" w:lineRule="auto"/>
      </w:pPr>
    </w:p>
    <w:p w14:paraId="47DF00D6">
      <w:pPr>
        <w:spacing w:before="98" w:line="331" w:lineRule="auto"/>
        <w:ind w:left="19" w:right="293" w:firstLine="5"/>
        <w:jc w:val="both"/>
        <w:rPr>
          <w:rFonts w:ascii="仿宋" w:hAnsi="仿宋" w:eastAsia="仿宋" w:cs="仿宋"/>
          <w:sz w:val="30"/>
          <w:szCs w:val="30"/>
        </w:rPr>
      </w:pPr>
      <w:r>
        <w:rPr>
          <w:rFonts w:ascii="仿宋" w:hAnsi="仿宋" w:eastAsia="仿宋" w:cs="仿宋"/>
          <w:spacing w:val="4"/>
          <w:sz w:val="30"/>
          <w:szCs w:val="30"/>
        </w:rPr>
        <w:t>性检查相关证明材料未载明具体药品名称，须同时承诺申报药品在</w:t>
      </w:r>
      <w:r>
        <w:rPr>
          <w:rFonts w:ascii="仿宋" w:hAnsi="仿宋" w:eastAsia="仿宋" w:cs="仿宋"/>
          <w:sz w:val="30"/>
          <w:szCs w:val="30"/>
        </w:rPr>
        <w:t>已通过</w:t>
      </w:r>
      <w:r>
        <w:rPr>
          <w:rFonts w:ascii="仿宋" w:hAnsi="仿宋" w:eastAsia="仿宋" w:cs="仿宋"/>
          <w:spacing w:val="-65"/>
          <w:sz w:val="30"/>
          <w:szCs w:val="30"/>
        </w:rPr>
        <w:t xml:space="preserve"> </w:t>
      </w:r>
      <w:r>
        <w:rPr>
          <w:rFonts w:ascii="Times New Roman" w:hAnsi="Times New Roman" w:eastAsia="Times New Roman" w:cs="Times New Roman"/>
          <w:sz w:val="30"/>
          <w:szCs w:val="30"/>
        </w:rPr>
        <w:t>GMP</w:t>
      </w:r>
      <w:r>
        <w:rPr>
          <w:rFonts w:ascii="Times New Roman" w:hAnsi="Times New Roman" w:eastAsia="Times New Roman" w:cs="Times New Roman"/>
          <w:spacing w:val="27"/>
          <w:w w:val="101"/>
          <w:sz w:val="30"/>
          <w:szCs w:val="30"/>
        </w:rPr>
        <w:t xml:space="preserve"> </w:t>
      </w:r>
      <w:r>
        <w:rPr>
          <w:rFonts w:ascii="仿宋" w:hAnsi="仿宋" w:eastAsia="仿宋" w:cs="仿宋"/>
          <w:sz w:val="30"/>
          <w:szCs w:val="30"/>
        </w:rPr>
        <w:t>符合性检查的生产线上生产（附件</w:t>
      </w:r>
      <w:r>
        <w:rPr>
          <w:rFonts w:ascii="Times New Roman" w:hAnsi="Times New Roman" w:eastAsia="Times New Roman" w:cs="Times New Roman"/>
          <w:sz w:val="30"/>
          <w:szCs w:val="30"/>
        </w:rPr>
        <w:t>4</w:t>
      </w:r>
      <w:r>
        <w:rPr>
          <w:rFonts w:ascii="仿宋" w:hAnsi="仿宋" w:eastAsia="仿宋" w:cs="仿宋"/>
          <w:spacing w:val="18"/>
          <w:sz w:val="30"/>
          <w:szCs w:val="30"/>
        </w:rPr>
        <w:t>），</w:t>
      </w:r>
      <w:r>
        <w:rPr>
          <w:rFonts w:ascii="仿宋" w:hAnsi="仿宋" w:eastAsia="仿宋" w:cs="仿宋"/>
          <w:sz w:val="30"/>
          <w:szCs w:val="30"/>
        </w:rPr>
        <w:t>并提供相关佐</w:t>
      </w:r>
      <w:r>
        <w:rPr>
          <w:rFonts w:ascii="仿宋" w:hAnsi="仿宋" w:eastAsia="仿宋" w:cs="仿宋"/>
          <w:spacing w:val="-1"/>
          <w:sz w:val="30"/>
          <w:szCs w:val="30"/>
        </w:rPr>
        <w:t>证材料（如申报药品获批后批生产记录、情况说明等）。</w:t>
      </w:r>
    </w:p>
    <w:p w14:paraId="61D46D45">
      <w:pPr>
        <w:spacing w:before="20" w:line="345" w:lineRule="auto"/>
        <w:ind w:left="21" w:right="189" w:firstLine="614"/>
        <w:rPr>
          <w:rFonts w:ascii="仿宋" w:hAnsi="仿宋" w:eastAsia="仿宋" w:cs="仿宋"/>
          <w:sz w:val="30"/>
          <w:szCs w:val="30"/>
        </w:rPr>
      </w:pPr>
      <w:r>
        <w:rPr>
          <w:rFonts w:ascii="Times New Roman" w:hAnsi="Times New Roman" w:eastAsia="Times New Roman" w:cs="Times New Roman"/>
          <w:spacing w:val="-7"/>
          <w:sz w:val="30"/>
          <w:szCs w:val="30"/>
        </w:rPr>
        <w:t>1.3.2.7</w:t>
      </w:r>
      <w:r>
        <w:rPr>
          <w:rFonts w:ascii="Times New Roman" w:hAnsi="Times New Roman" w:eastAsia="Times New Roman" w:cs="Times New Roman"/>
          <w:spacing w:val="62"/>
          <w:w w:val="101"/>
          <w:sz w:val="30"/>
          <w:szCs w:val="30"/>
        </w:rPr>
        <w:t xml:space="preserve"> </w:t>
      </w:r>
      <w:r>
        <w:rPr>
          <w:rFonts w:ascii="仿宋" w:hAnsi="仿宋" w:eastAsia="仿宋" w:cs="仿宋"/>
          <w:spacing w:val="-7"/>
          <w:sz w:val="30"/>
          <w:szCs w:val="30"/>
        </w:rPr>
        <w:t>申报药品的生产线</w:t>
      </w:r>
      <w:r>
        <w:rPr>
          <w:rFonts w:ascii="仿宋" w:hAnsi="仿宋" w:eastAsia="仿宋" w:cs="仿宋"/>
          <w:spacing w:val="-70"/>
          <w:sz w:val="30"/>
          <w:szCs w:val="30"/>
        </w:rPr>
        <w:t xml:space="preserve"> </w:t>
      </w:r>
      <w:r>
        <w:rPr>
          <w:rFonts w:ascii="Times New Roman" w:hAnsi="Times New Roman" w:eastAsia="Times New Roman" w:cs="Times New Roman"/>
          <w:spacing w:val="-7"/>
          <w:sz w:val="30"/>
          <w:szCs w:val="30"/>
        </w:rPr>
        <w:t>2</w:t>
      </w:r>
      <w:r>
        <w:rPr>
          <w:rFonts w:ascii="Times New Roman" w:hAnsi="Times New Roman" w:eastAsia="Times New Roman" w:cs="Times New Roman"/>
          <w:spacing w:val="27"/>
          <w:sz w:val="30"/>
          <w:szCs w:val="30"/>
        </w:rPr>
        <w:t xml:space="preserve"> </w:t>
      </w:r>
      <w:r>
        <w:rPr>
          <w:rFonts w:ascii="仿宋" w:hAnsi="仿宋" w:eastAsia="仿宋" w:cs="仿宋"/>
          <w:spacing w:val="-7"/>
          <w:sz w:val="30"/>
          <w:szCs w:val="30"/>
        </w:rPr>
        <w:t>年内（</w:t>
      </w:r>
      <w:r>
        <w:rPr>
          <w:rFonts w:ascii="Times New Roman" w:hAnsi="Times New Roman" w:eastAsia="Times New Roman" w:cs="Times New Roman"/>
          <w:spacing w:val="-7"/>
          <w:sz w:val="30"/>
          <w:szCs w:val="30"/>
        </w:rPr>
        <w:t>202</w:t>
      </w:r>
      <w:r>
        <w:rPr>
          <w:rFonts w:ascii="Times New Roman" w:hAnsi="Times New Roman" w:eastAsia="Times New Roman" w:cs="Times New Roman"/>
          <w:spacing w:val="-8"/>
          <w:sz w:val="30"/>
          <w:szCs w:val="30"/>
        </w:rPr>
        <w:t>4</w:t>
      </w:r>
      <w:r>
        <w:rPr>
          <w:rFonts w:ascii="Times New Roman" w:hAnsi="Times New Roman" w:eastAsia="Times New Roman" w:cs="Times New Roman"/>
          <w:spacing w:val="24"/>
          <w:sz w:val="30"/>
          <w:szCs w:val="30"/>
        </w:rPr>
        <w:t xml:space="preserve"> </w:t>
      </w:r>
      <w:r>
        <w:rPr>
          <w:rFonts w:ascii="仿宋" w:hAnsi="仿宋" w:eastAsia="仿宋" w:cs="仿宋"/>
          <w:spacing w:val="-8"/>
          <w:sz w:val="30"/>
          <w:szCs w:val="30"/>
        </w:rPr>
        <w:t>年</w:t>
      </w:r>
      <w:r>
        <w:rPr>
          <w:rFonts w:ascii="仿宋" w:hAnsi="仿宋" w:eastAsia="仿宋" w:cs="仿宋"/>
          <w:spacing w:val="-63"/>
          <w:sz w:val="30"/>
          <w:szCs w:val="30"/>
        </w:rPr>
        <w:t xml:space="preserve"> </w:t>
      </w:r>
      <w:r>
        <w:rPr>
          <w:rFonts w:ascii="Times New Roman" w:hAnsi="Times New Roman" w:eastAsia="Times New Roman" w:cs="Times New Roman"/>
          <w:spacing w:val="-8"/>
          <w:sz w:val="30"/>
          <w:szCs w:val="30"/>
        </w:rPr>
        <w:t>6</w:t>
      </w:r>
      <w:r>
        <w:rPr>
          <w:rFonts w:ascii="Times New Roman" w:hAnsi="Times New Roman" w:eastAsia="Times New Roman" w:cs="Times New Roman"/>
          <w:spacing w:val="35"/>
          <w:sz w:val="30"/>
          <w:szCs w:val="30"/>
        </w:rPr>
        <w:t xml:space="preserve"> </w:t>
      </w:r>
      <w:r>
        <w:rPr>
          <w:rFonts w:ascii="仿宋" w:hAnsi="仿宋" w:eastAsia="仿宋" w:cs="仿宋"/>
          <w:spacing w:val="-8"/>
          <w:sz w:val="30"/>
          <w:szCs w:val="30"/>
        </w:rPr>
        <w:t>月至</w:t>
      </w:r>
      <w:r>
        <w:rPr>
          <w:rFonts w:ascii="仿宋" w:hAnsi="仿宋" w:eastAsia="仿宋" w:cs="仿宋"/>
          <w:spacing w:val="-70"/>
          <w:sz w:val="30"/>
          <w:szCs w:val="30"/>
        </w:rPr>
        <w:t xml:space="preserve"> </w:t>
      </w:r>
      <w:r>
        <w:rPr>
          <w:rFonts w:ascii="Times New Roman" w:hAnsi="Times New Roman" w:eastAsia="Times New Roman" w:cs="Times New Roman"/>
          <w:spacing w:val="-8"/>
          <w:sz w:val="30"/>
          <w:szCs w:val="30"/>
        </w:rPr>
        <w:t>2026</w:t>
      </w:r>
      <w:r>
        <w:rPr>
          <w:rFonts w:ascii="Times New Roman" w:hAnsi="Times New Roman" w:eastAsia="Times New Roman" w:cs="Times New Roman"/>
          <w:spacing w:val="27"/>
          <w:sz w:val="30"/>
          <w:szCs w:val="30"/>
        </w:rPr>
        <w:t xml:space="preserve"> </w:t>
      </w:r>
      <w:r>
        <w:rPr>
          <w:rFonts w:ascii="仿宋" w:hAnsi="仿宋" w:eastAsia="仿宋" w:cs="仿宋"/>
          <w:spacing w:val="-8"/>
          <w:sz w:val="30"/>
          <w:szCs w:val="30"/>
        </w:rPr>
        <w:t>年</w:t>
      </w:r>
      <w:r>
        <w:rPr>
          <w:rFonts w:ascii="仿宋" w:hAnsi="仿宋" w:eastAsia="仿宋" w:cs="仿宋"/>
          <w:spacing w:val="-63"/>
          <w:sz w:val="30"/>
          <w:szCs w:val="30"/>
        </w:rPr>
        <w:t xml:space="preserve"> </w:t>
      </w:r>
      <w:r>
        <w:rPr>
          <w:rFonts w:ascii="Times New Roman" w:hAnsi="Times New Roman" w:eastAsia="Times New Roman" w:cs="Times New Roman"/>
          <w:spacing w:val="-8"/>
          <w:sz w:val="30"/>
          <w:szCs w:val="30"/>
        </w:rPr>
        <w:t>6</w:t>
      </w:r>
      <w:r>
        <w:rPr>
          <w:rFonts w:ascii="Times New Roman" w:hAnsi="Times New Roman" w:eastAsia="Times New Roman" w:cs="Times New Roman"/>
          <w:spacing w:val="35"/>
          <w:sz w:val="30"/>
          <w:szCs w:val="30"/>
        </w:rPr>
        <w:t xml:space="preserve"> </w:t>
      </w:r>
      <w:r>
        <w:rPr>
          <w:rFonts w:ascii="仿宋" w:hAnsi="仿宋" w:eastAsia="仿宋" w:cs="仿宋"/>
          <w:spacing w:val="-8"/>
          <w:sz w:val="30"/>
          <w:szCs w:val="30"/>
        </w:rPr>
        <w:t>月）</w:t>
      </w:r>
      <w:r>
        <w:rPr>
          <w:rFonts w:ascii="仿宋" w:hAnsi="仿宋" w:eastAsia="仿宋" w:cs="仿宋"/>
          <w:sz w:val="30"/>
          <w:szCs w:val="30"/>
        </w:rPr>
        <w:t>无不符合药品生产质量管理规范（</w:t>
      </w:r>
      <w:r>
        <w:rPr>
          <w:rFonts w:ascii="Times New Roman" w:hAnsi="Times New Roman" w:eastAsia="Times New Roman" w:cs="Times New Roman"/>
          <w:sz w:val="30"/>
          <w:szCs w:val="30"/>
        </w:rPr>
        <w:t>GMP</w:t>
      </w:r>
      <w:r>
        <w:rPr>
          <w:rFonts w:ascii="仿宋" w:hAnsi="仿宋" w:eastAsia="仿宋" w:cs="仿宋"/>
          <w:sz w:val="30"/>
          <w:szCs w:val="30"/>
        </w:rPr>
        <w:t>）要求的情形。</w:t>
      </w:r>
      <w:r>
        <w:rPr>
          <w:rFonts w:ascii="仿宋" w:hAnsi="仿宋" w:eastAsia="仿宋" w:cs="仿宋"/>
          <w:spacing w:val="-79"/>
          <w:sz w:val="30"/>
          <w:szCs w:val="30"/>
        </w:rPr>
        <w:t xml:space="preserve"> </w:t>
      </w:r>
      <w:r>
        <w:rPr>
          <w:rFonts w:ascii="仿宋" w:hAnsi="仿宋" w:eastAsia="仿宋" w:cs="仿宋"/>
          <w:sz w:val="30"/>
          <w:szCs w:val="30"/>
        </w:rPr>
        <w:t>申报药品在</w:t>
      </w:r>
      <w:r>
        <w:rPr>
          <w:rFonts w:ascii="仿宋" w:hAnsi="仿宋" w:eastAsia="仿宋" w:cs="仿宋"/>
          <w:spacing w:val="6"/>
          <w:sz w:val="30"/>
          <w:szCs w:val="30"/>
        </w:rPr>
        <w:t>本次药品集中带量采购活动</w:t>
      </w:r>
      <w:r>
        <w:rPr>
          <w:rFonts w:ascii="Times New Roman" w:hAnsi="Times New Roman" w:eastAsia="Times New Roman" w:cs="Times New Roman"/>
          <w:spacing w:val="6"/>
          <w:sz w:val="30"/>
          <w:szCs w:val="30"/>
        </w:rPr>
        <w:t>2</w:t>
      </w:r>
      <w:r>
        <w:rPr>
          <w:rFonts w:ascii="Times New Roman" w:hAnsi="Times New Roman" w:eastAsia="Times New Roman" w:cs="Times New Roman"/>
          <w:spacing w:val="29"/>
          <w:sz w:val="30"/>
          <w:szCs w:val="30"/>
        </w:rPr>
        <w:t xml:space="preserve"> </w:t>
      </w:r>
      <w:r>
        <w:rPr>
          <w:rFonts w:ascii="仿宋" w:hAnsi="仿宋" w:eastAsia="仿宋" w:cs="仿宋"/>
          <w:spacing w:val="6"/>
          <w:sz w:val="30"/>
          <w:szCs w:val="30"/>
        </w:rPr>
        <w:t>年内无省级（含</w:t>
      </w:r>
      <w:r>
        <w:rPr>
          <w:rFonts w:ascii="仿宋" w:hAnsi="仿宋" w:eastAsia="仿宋" w:cs="仿宋"/>
          <w:spacing w:val="5"/>
          <w:sz w:val="30"/>
          <w:szCs w:val="30"/>
        </w:rPr>
        <w:t>）以上药品监督管理</w:t>
      </w:r>
      <w:r>
        <w:rPr>
          <w:rFonts w:ascii="仿宋" w:hAnsi="仿宋" w:eastAsia="仿宋" w:cs="仿宋"/>
          <w:spacing w:val="4"/>
          <w:sz w:val="30"/>
          <w:szCs w:val="30"/>
        </w:rPr>
        <w:t>部门质量检验不合格情况（其中涉及的仿制药是指通过国家药品监</w:t>
      </w:r>
      <w:r>
        <w:rPr>
          <w:rFonts w:ascii="仿宋" w:hAnsi="仿宋" w:eastAsia="仿宋" w:cs="仿宋"/>
          <w:spacing w:val="-3"/>
          <w:sz w:val="30"/>
          <w:szCs w:val="30"/>
        </w:rPr>
        <w:t>督管理部门仿制药质量和疗效一致性评价上市后出现上述情况的）。</w:t>
      </w:r>
    </w:p>
    <w:p w14:paraId="52F9C0CD">
      <w:pPr>
        <w:spacing w:before="6" w:line="344" w:lineRule="auto"/>
        <w:ind w:left="19" w:firstLine="616"/>
        <w:rPr>
          <w:rFonts w:ascii="仿宋" w:hAnsi="仿宋" w:eastAsia="仿宋" w:cs="仿宋"/>
          <w:sz w:val="30"/>
          <w:szCs w:val="30"/>
        </w:rPr>
      </w:pPr>
      <w:r>
        <w:rPr>
          <w:rFonts w:ascii="Times New Roman" w:hAnsi="Times New Roman" w:eastAsia="Times New Roman" w:cs="Times New Roman"/>
          <w:spacing w:val="-2"/>
          <w:sz w:val="30"/>
          <w:szCs w:val="30"/>
        </w:rPr>
        <w:t>1.3.2.8</w:t>
      </w:r>
      <w:r>
        <w:rPr>
          <w:rFonts w:ascii="Times New Roman" w:hAnsi="Times New Roman" w:eastAsia="Times New Roman" w:cs="Times New Roman"/>
          <w:spacing w:val="71"/>
          <w:w w:val="101"/>
          <w:sz w:val="30"/>
          <w:szCs w:val="30"/>
        </w:rPr>
        <w:t xml:space="preserve"> </w:t>
      </w:r>
      <w:r>
        <w:rPr>
          <w:rFonts w:ascii="仿宋" w:hAnsi="仿宋" w:eastAsia="仿宋" w:cs="仿宋"/>
          <w:spacing w:val="-2"/>
          <w:sz w:val="30"/>
          <w:szCs w:val="30"/>
        </w:rPr>
        <w:t>申报企业出具知识产权承诺书。其中，附表</w:t>
      </w:r>
      <w:r>
        <w:rPr>
          <w:rFonts w:ascii="仿宋" w:hAnsi="仿宋" w:eastAsia="仿宋" w:cs="仿宋"/>
          <w:spacing w:val="-41"/>
          <w:sz w:val="30"/>
          <w:szCs w:val="30"/>
        </w:rPr>
        <w:t xml:space="preserve"> </w:t>
      </w:r>
      <w:r>
        <w:rPr>
          <w:rFonts w:ascii="Times New Roman" w:hAnsi="Times New Roman" w:eastAsia="Times New Roman" w:cs="Times New Roman"/>
          <w:spacing w:val="-2"/>
          <w:sz w:val="30"/>
          <w:szCs w:val="30"/>
        </w:rPr>
        <w:t>1</w:t>
      </w:r>
      <w:r>
        <w:rPr>
          <w:rFonts w:ascii="Times New Roman" w:hAnsi="Times New Roman" w:eastAsia="Times New Roman" w:cs="Times New Roman"/>
          <w:spacing w:val="20"/>
          <w:sz w:val="30"/>
          <w:szCs w:val="30"/>
        </w:rPr>
        <w:t xml:space="preserve"> </w:t>
      </w:r>
      <w:r>
        <w:rPr>
          <w:rFonts w:ascii="仿宋" w:hAnsi="仿宋" w:eastAsia="仿宋" w:cs="仿宋"/>
          <w:spacing w:val="-2"/>
          <w:sz w:val="30"/>
          <w:szCs w:val="30"/>
        </w:rPr>
        <w:t>加注“★</w:t>
      </w:r>
      <w:r>
        <w:rPr>
          <w:rFonts w:ascii="仿宋" w:hAnsi="仿宋" w:eastAsia="仿宋" w:cs="仿宋"/>
          <w:spacing w:val="-111"/>
          <w:sz w:val="30"/>
          <w:szCs w:val="30"/>
        </w:rPr>
        <w:t xml:space="preserve"> </w:t>
      </w:r>
      <w:r>
        <w:rPr>
          <w:rFonts w:ascii="仿宋" w:hAnsi="仿宋" w:eastAsia="仿宋" w:cs="仿宋"/>
          <w:spacing w:val="-2"/>
          <w:sz w:val="30"/>
          <w:szCs w:val="30"/>
        </w:rPr>
        <w:t>”</w:t>
      </w:r>
      <w:r>
        <w:rPr>
          <w:rFonts w:ascii="仿宋" w:hAnsi="仿宋" w:eastAsia="仿宋" w:cs="仿宋"/>
          <w:spacing w:val="4"/>
          <w:sz w:val="30"/>
          <w:szCs w:val="30"/>
        </w:rPr>
        <w:t>的品种被主张存在专利争议，如企业在申报截止前不能提交知识产</w:t>
      </w:r>
      <w:r>
        <w:rPr>
          <w:rFonts w:ascii="仿宋" w:hAnsi="仿宋" w:eastAsia="仿宋" w:cs="仿宋"/>
          <w:spacing w:val="1"/>
          <w:sz w:val="30"/>
          <w:szCs w:val="30"/>
        </w:rPr>
        <w:t xml:space="preserve"> </w:t>
      </w:r>
      <w:r>
        <w:rPr>
          <w:rFonts w:ascii="仿宋" w:hAnsi="仿宋" w:eastAsia="仿宋" w:cs="仿宋"/>
          <w:spacing w:val="-8"/>
          <w:sz w:val="30"/>
          <w:szCs w:val="30"/>
        </w:rPr>
        <w:t>权承诺书、不能作出“无侵权承诺</w:t>
      </w:r>
      <w:r>
        <w:rPr>
          <w:rFonts w:ascii="仿宋" w:hAnsi="仿宋" w:eastAsia="仿宋" w:cs="仿宋"/>
          <w:spacing w:val="-110"/>
          <w:sz w:val="30"/>
          <w:szCs w:val="30"/>
        </w:rPr>
        <w:t xml:space="preserve"> </w:t>
      </w:r>
      <w:r>
        <w:rPr>
          <w:rFonts w:ascii="仿宋" w:hAnsi="仿宋" w:eastAsia="仿宋" w:cs="仿宋"/>
          <w:spacing w:val="-8"/>
          <w:sz w:val="30"/>
          <w:szCs w:val="30"/>
        </w:rPr>
        <w:t>”（含已挂网但放弃报名的企业</w:t>
      </w:r>
      <w:r>
        <w:rPr>
          <w:rFonts w:ascii="仿宋" w:hAnsi="仿宋" w:eastAsia="仿宋" w:cs="仿宋"/>
          <w:spacing w:val="-47"/>
          <w:sz w:val="30"/>
          <w:szCs w:val="30"/>
        </w:rPr>
        <w:t>），</w:t>
      </w:r>
      <w:r>
        <w:rPr>
          <w:rFonts w:ascii="仿宋" w:hAnsi="仿宋" w:eastAsia="仿宋" w:cs="仿宋"/>
          <w:spacing w:val="4"/>
          <w:sz w:val="30"/>
          <w:szCs w:val="30"/>
        </w:rPr>
        <w:t>相关产品已在省级医药采购平台挂网的，将予以撤网；尚未挂网以及撤网的，协议期内不再受理挂网申请，协议期内争议专利失效的</w:t>
      </w:r>
      <w:r>
        <w:rPr>
          <w:rFonts w:ascii="仿宋" w:hAnsi="仿宋" w:eastAsia="仿宋" w:cs="仿宋"/>
          <w:spacing w:val="2"/>
          <w:sz w:val="30"/>
          <w:szCs w:val="30"/>
        </w:rPr>
        <w:t xml:space="preserve"> 除外。作出“无侵权承诺</w:t>
      </w:r>
      <w:r>
        <w:rPr>
          <w:rFonts w:ascii="仿宋" w:hAnsi="仿宋" w:eastAsia="仿宋" w:cs="仿宋"/>
          <w:spacing w:val="-87"/>
          <w:sz w:val="30"/>
          <w:szCs w:val="30"/>
        </w:rPr>
        <w:t xml:space="preserve"> </w:t>
      </w:r>
      <w:r>
        <w:rPr>
          <w:rFonts w:ascii="仿宋" w:hAnsi="仿宋" w:eastAsia="仿宋" w:cs="仿宋"/>
          <w:spacing w:val="2"/>
          <w:sz w:val="30"/>
          <w:szCs w:val="30"/>
        </w:rPr>
        <w:t>”的，本次集中带量采购未中选不影响相</w:t>
      </w:r>
      <w:r>
        <w:rPr>
          <w:rFonts w:ascii="仿宋" w:hAnsi="仿宋" w:eastAsia="仿宋" w:cs="仿宋"/>
          <w:spacing w:val="-1"/>
          <w:sz w:val="30"/>
          <w:szCs w:val="30"/>
        </w:rPr>
        <w:t>关产品当前在省级医药采购平台的挂网状态。</w:t>
      </w:r>
    </w:p>
    <w:p w14:paraId="1D2CB41B">
      <w:pPr>
        <w:spacing w:before="3" w:line="344" w:lineRule="auto"/>
        <w:ind w:left="23" w:right="293" w:firstLine="611"/>
        <w:rPr>
          <w:rFonts w:ascii="仿宋" w:hAnsi="仿宋" w:eastAsia="仿宋" w:cs="仿宋"/>
          <w:sz w:val="30"/>
          <w:szCs w:val="30"/>
        </w:rPr>
      </w:pPr>
      <w:r>
        <w:rPr>
          <w:rFonts w:ascii="Times New Roman" w:hAnsi="Times New Roman" w:eastAsia="Times New Roman" w:cs="Times New Roman"/>
          <w:spacing w:val="2"/>
          <w:sz w:val="30"/>
          <w:szCs w:val="30"/>
        </w:rPr>
        <w:t>1.3.2.9</w:t>
      </w:r>
      <w:r>
        <w:rPr>
          <w:rFonts w:ascii="Times New Roman" w:hAnsi="Times New Roman" w:eastAsia="Times New Roman" w:cs="Times New Roman"/>
          <w:spacing w:val="43"/>
          <w:sz w:val="30"/>
          <w:szCs w:val="30"/>
        </w:rPr>
        <w:t xml:space="preserve"> </w:t>
      </w:r>
      <w:r>
        <w:rPr>
          <w:rFonts w:ascii="仿宋" w:hAnsi="仿宋" w:eastAsia="仿宋" w:cs="仿宋"/>
          <w:spacing w:val="2"/>
          <w:sz w:val="30"/>
          <w:szCs w:val="30"/>
        </w:rPr>
        <w:t>本次集中带量采购供应的药品，应承诺提供满足功能需</w:t>
      </w:r>
      <w:r>
        <w:rPr>
          <w:rFonts w:ascii="仿宋" w:hAnsi="仿宋" w:eastAsia="仿宋" w:cs="仿宋"/>
          <w:spacing w:val="4"/>
          <w:sz w:val="30"/>
          <w:szCs w:val="30"/>
        </w:rPr>
        <w:t>求、方便医患使用的包装规格；应承诺中选后在采购周期内不得降级变更产品包装形式或材质，例如单剂量包装的口服固体制剂不变</w:t>
      </w:r>
      <w:r>
        <w:rPr>
          <w:rFonts w:ascii="仿宋" w:hAnsi="仿宋" w:eastAsia="仿宋" w:cs="仿宋"/>
          <w:spacing w:val="-2"/>
          <w:sz w:val="30"/>
          <w:szCs w:val="30"/>
        </w:rPr>
        <w:t>更为多剂量包装（如铝箔板变为瓶装）。</w:t>
      </w:r>
    </w:p>
    <w:p w14:paraId="79799858">
      <w:pPr>
        <w:spacing w:before="1" w:line="339" w:lineRule="auto"/>
        <w:ind w:left="28" w:right="189" w:firstLine="606"/>
        <w:rPr>
          <w:rFonts w:ascii="仿宋" w:hAnsi="仿宋" w:eastAsia="仿宋" w:cs="仿宋"/>
          <w:sz w:val="30"/>
          <w:szCs w:val="30"/>
        </w:rPr>
      </w:pPr>
      <w:r>
        <w:rPr>
          <w:rFonts w:ascii="Times New Roman" w:hAnsi="Times New Roman" w:eastAsia="Times New Roman" w:cs="Times New Roman"/>
          <w:spacing w:val="-3"/>
          <w:sz w:val="30"/>
          <w:szCs w:val="30"/>
        </w:rPr>
        <w:t>1.3.2.</w:t>
      </w:r>
      <w:r>
        <w:rPr>
          <w:rFonts w:ascii="Times New Roman" w:hAnsi="Times New Roman" w:eastAsia="Times New Roman" w:cs="Times New Roman"/>
          <w:spacing w:val="-41"/>
          <w:sz w:val="30"/>
          <w:szCs w:val="30"/>
        </w:rPr>
        <w:t xml:space="preserve"> </w:t>
      </w:r>
      <w:r>
        <w:rPr>
          <w:rFonts w:ascii="Times New Roman" w:hAnsi="Times New Roman" w:eastAsia="Times New Roman" w:cs="Times New Roman"/>
          <w:spacing w:val="-3"/>
          <w:sz w:val="30"/>
          <w:szCs w:val="30"/>
        </w:rPr>
        <w:t>10</w:t>
      </w:r>
      <w:r>
        <w:rPr>
          <w:rFonts w:ascii="Times New Roman" w:hAnsi="Times New Roman" w:eastAsia="Times New Roman" w:cs="Times New Roman"/>
          <w:spacing w:val="19"/>
          <w:w w:val="101"/>
          <w:sz w:val="30"/>
          <w:szCs w:val="30"/>
        </w:rPr>
        <w:t xml:space="preserve"> </w:t>
      </w:r>
      <w:r>
        <w:rPr>
          <w:rFonts w:ascii="仿宋" w:hAnsi="仿宋" w:eastAsia="仿宋" w:cs="仿宋"/>
          <w:spacing w:val="-3"/>
          <w:sz w:val="30"/>
          <w:szCs w:val="30"/>
        </w:rPr>
        <w:t>本次集中带量采购供应的药品，应符合药监和医保部门关于药品追溯码的政策文件要求，并承诺全量上传药品追溯码信息。</w:t>
      </w:r>
    </w:p>
    <w:p w14:paraId="08342DC1">
      <w:pPr>
        <w:spacing w:before="17" w:line="444" w:lineRule="exact"/>
        <w:ind w:left="635"/>
        <w:outlineLvl w:val="2"/>
        <w:rPr>
          <w:rFonts w:ascii="楷体" w:hAnsi="楷体" w:eastAsia="楷体" w:cs="楷体"/>
          <w:sz w:val="30"/>
          <w:szCs w:val="30"/>
        </w:rPr>
      </w:pPr>
      <w:r>
        <w:rPr>
          <w:rFonts w:ascii="Times New Roman" w:hAnsi="Times New Roman" w:eastAsia="Times New Roman" w:cs="Times New Roman"/>
          <w:spacing w:val="-6"/>
          <w:position w:val="3"/>
          <w:sz w:val="30"/>
          <w:szCs w:val="30"/>
        </w:rPr>
        <w:t>1.3.3</w:t>
      </w:r>
      <w:r>
        <w:rPr>
          <w:rFonts w:ascii="Times New Roman" w:hAnsi="Times New Roman" w:eastAsia="Times New Roman" w:cs="Times New Roman"/>
          <w:spacing w:val="35"/>
          <w:position w:val="3"/>
          <w:sz w:val="30"/>
          <w:szCs w:val="30"/>
        </w:rPr>
        <w:t xml:space="preserve"> </w:t>
      </w:r>
      <w:r>
        <w:rPr>
          <w:rFonts w:ascii="楷体" w:hAnsi="楷体" w:eastAsia="楷体" w:cs="楷体"/>
          <w:spacing w:val="-6"/>
          <w:position w:val="3"/>
          <w:sz w:val="30"/>
          <w:szCs w:val="30"/>
        </w:rPr>
        <w:t>关联关系的认定</w:t>
      </w:r>
    </w:p>
    <w:p w14:paraId="5783E865">
      <w:pPr>
        <w:spacing w:before="116" w:line="443" w:lineRule="exact"/>
        <w:ind w:left="662"/>
        <w:rPr>
          <w:rFonts w:ascii="仿宋" w:hAnsi="仿宋" w:eastAsia="仿宋" w:cs="仿宋"/>
          <w:sz w:val="30"/>
          <w:szCs w:val="30"/>
        </w:rPr>
      </w:pPr>
      <w:r>
        <w:rPr>
          <w:rFonts w:ascii="仿宋" w:hAnsi="仿宋" w:eastAsia="仿宋" w:cs="仿宋"/>
          <w:spacing w:val="1"/>
          <w:position w:val="3"/>
          <w:sz w:val="30"/>
          <w:szCs w:val="30"/>
        </w:rPr>
        <w:t>申报同品种的不同企业，存在</w:t>
      </w:r>
      <w:r>
        <w:rPr>
          <w:rFonts w:ascii="仿宋" w:hAnsi="仿宋" w:eastAsia="仿宋" w:cs="仿宋"/>
          <w:spacing w:val="-34"/>
          <w:position w:val="3"/>
          <w:sz w:val="30"/>
          <w:szCs w:val="30"/>
        </w:rPr>
        <w:t xml:space="preserve"> </w:t>
      </w:r>
      <w:r>
        <w:rPr>
          <w:rFonts w:ascii="Times New Roman" w:hAnsi="Times New Roman" w:eastAsia="Times New Roman" w:cs="Times New Roman"/>
          <w:spacing w:val="1"/>
          <w:position w:val="3"/>
          <w:sz w:val="30"/>
          <w:szCs w:val="30"/>
        </w:rPr>
        <w:t>1.3.3.1</w:t>
      </w:r>
      <w:r>
        <w:rPr>
          <w:rFonts w:ascii="仿宋" w:hAnsi="仿宋" w:eastAsia="仿宋" w:cs="仿宋"/>
          <w:spacing w:val="1"/>
          <w:position w:val="3"/>
          <w:sz w:val="30"/>
          <w:szCs w:val="30"/>
        </w:rPr>
        <w:t>—</w:t>
      </w:r>
      <w:r>
        <w:rPr>
          <w:rFonts w:ascii="Times New Roman" w:hAnsi="Times New Roman" w:eastAsia="Times New Roman" w:cs="Times New Roman"/>
          <w:spacing w:val="1"/>
          <w:position w:val="3"/>
          <w:sz w:val="30"/>
          <w:szCs w:val="30"/>
        </w:rPr>
        <w:t>1.3.3.6</w:t>
      </w:r>
      <w:r>
        <w:rPr>
          <w:rFonts w:ascii="Times New Roman" w:hAnsi="Times New Roman" w:eastAsia="Times New Roman" w:cs="Times New Roman"/>
          <w:spacing w:val="25"/>
          <w:w w:val="101"/>
          <w:position w:val="3"/>
          <w:sz w:val="30"/>
          <w:szCs w:val="30"/>
        </w:rPr>
        <w:t xml:space="preserve"> </w:t>
      </w:r>
      <w:r>
        <w:rPr>
          <w:rFonts w:ascii="仿宋" w:hAnsi="仿宋" w:eastAsia="仿宋" w:cs="仿宋"/>
          <w:spacing w:val="1"/>
          <w:position w:val="3"/>
          <w:sz w:val="30"/>
          <w:szCs w:val="30"/>
        </w:rPr>
        <w:t>任一情形的，认</w:t>
      </w:r>
    </w:p>
    <w:p w14:paraId="67ACDE77">
      <w:pPr>
        <w:spacing w:line="443" w:lineRule="exact"/>
        <w:rPr>
          <w:rFonts w:ascii="仿宋" w:hAnsi="仿宋" w:eastAsia="仿宋" w:cs="仿宋"/>
          <w:sz w:val="30"/>
          <w:szCs w:val="30"/>
        </w:rPr>
        <w:sectPr>
          <w:headerReference r:id="rId11" w:type="default"/>
          <w:footerReference r:id="rId12" w:type="default"/>
          <w:pgSz w:w="11906" w:h="16839"/>
          <w:pgMar w:top="1464" w:right="1236" w:bottom="1782" w:left="1531" w:header="1095" w:footer="1546" w:gutter="0"/>
          <w:cols w:space="720" w:num="1"/>
        </w:sectPr>
      </w:pPr>
    </w:p>
    <w:p w14:paraId="251B1C3E">
      <w:pPr>
        <w:pStyle w:val="2"/>
        <w:spacing w:line="327" w:lineRule="auto"/>
      </w:pPr>
    </w:p>
    <w:p w14:paraId="56F3BBA9">
      <w:pPr>
        <w:spacing w:before="98" w:line="219" w:lineRule="auto"/>
        <w:ind w:left="25"/>
        <w:rPr>
          <w:rFonts w:ascii="仿宋" w:hAnsi="仿宋" w:eastAsia="仿宋" w:cs="仿宋"/>
          <w:sz w:val="30"/>
          <w:szCs w:val="30"/>
        </w:rPr>
      </w:pPr>
      <w:r>
        <w:rPr>
          <w:rFonts w:ascii="仿宋" w:hAnsi="仿宋" w:eastAsia="仿宋" w:cs="仿宋"/>
          <w:spacing w:val="-3"/>
          <w:sz w:val="30"/>
          <w:szCs w:val="30"/>
        </w:rPr>
        <w:t>定为存在关联关系：</w:t>
      </w:r>
    </w:p>
    <w:p w14:paraId="1C11C119">
      <w:pPr>
        <w:spacing w:before="159" w:line="342" w:lineRule="auto"/>
        <w:ind w:left="21" w:right="103" w:firstLine="614"/>
        <w:rPr>
          <w:rFonts w:ascii="仿宋" w:hAnsi="仿宋" w:eastAsia="仿宋" w:cs="仿宋"/>
          <w:sz w:val="30"/>
          <w:szCs w:val="30"/>
        </w:rPr>
      </w:pPr>
      <w:r>
        <w:rPr>
          <w:rFonts w:ascii="Times New Roman" w:hAnsi="Times New Roman" w:eastAsia="Times New Roman" w:cs="Times New Roman"/>
          <w:sz w:val="30"/>
          <w:szCs w:val="30"/>
        </w:rPr>
        <w:t>1.3.3.1</w:t>
      </w:r>
      <w:r>
        <w:rPr>
          <w:rFonts w:ascii="Times New Roman" w:hAnsi="Times New Roman" w:eastAsia="Times New Roman" w:cs="Times New Roman"/>
          <w:spacing w:val="24"/>
          <w:sz w:val="30"/>
          <w:szCs w:val="30"/>
        </w:rPr>
        <w:t xml:space="preserve"> </w:t>
      </w:r>
      <w:r>
        <w:rPr>
          <w:rFonts w:ascii="仿宋" w:hAnsi="仿宋" w:eastAsia="仿宋" w:cs="仿宋"/>
          <w:sz w:val="30"/>
          <w:szCs w:val="30"/>
        </w:rPr>
        <w:t>企业法定代表人或实际控制人为同一人、或直接控股</w:t>
      </w:r>
      <w:r>
        <w:rPr>
          <w:rFonts w:ascii="Times New Roman" w:hAnsi="Times New Roman" w:eastAsia="Times New Roman" w:cs="Times New Roman"/>
          <w:sz w:val="30"/>
          <w:szCs w:val="30"/>
        </w:rPr>
        <w:t>/</w:t>
      </w:r>
      <w:r>
        <w:rPr>
          <w:rFonts w:ascii="仿宋" w:hAnsi="仿宋" w:eastAsia="仿宋" w:cs="仿宋"/>
          <w:sz w:val="30"/>
          <w:szCs w:val="30"/>
        </w:rPr>
        <w:t>间</w:t>
      </w:r>
      <w:r>
        <w:rPr>
          <w:rFonts w:ascii="仿宋" w:hAnsi="仿宋" w:eastAsia="仿宋" w:cs="仿宋"/>
          <w:spacing w:val="-3"/>
          <w:sz w:val="30"/>
          <w:szCs w:val="30"/>
        </w:rPr>
        <w:t>接控股超过</w:t>
      </w:r>
      <w:r>
        <w:rPr>
          <w:rFonts w:ascii="仿宋" w:hAnsi="仿宋" w:eastAsia="仿宋" w:cs="仿宋"/>
          <w:spacing w:val="-62"/>
          <w:sz w:val="30"/>
          <w:szCs w:val="30"/>
        </w:rPr>
        <w:t xml:space="preserve"> </w:t>
      </w:r>
      <w:r>
        <w:rPr>
          <w:rFonts w:ascii="Times New Roman" w:hAnsi="Times New Roman" w:eastAsia="Times New Roman" w:cs="Times New Roman"/>
          <w:spacing w:val="-3"/>
          <w:sz w:val="30"/>
          <w:szCs w:val="30"/>
        </w:rPr>
        <w:t>50%</w:t>
      </w:r>
      <w:r>
        <w:rPr>
          <w:rFonts w:ascii="仿宋" w:hAnsi="仿宋" w:eastAsia="仿宋" w:cs="仿宋"/>
          <w:spacing w:val="-3"/>
          <w:sz w:val="30"/>
          <w:szCs w:val="30"/>
        </w:rPr>
        <w:t>等情形。</w:t>
      </w:r>
    </w:p>
    <w:p w14:paraId="4BFB8EB1">
      <w:pPr>
        <w:spacing w:before="6" w:line="345" w:lineRule="auto"/>
        <w:ind w:left="19" w:right="103" w:firstLine="615"/>
        <w:rPr>
          <w:rFonts w:ascii="仿宋" w:hAnsi="仿宋" w:eastAsia="仿宋" w:cs="仿宋"/>
          <w:sz w:val="30"/>
          <w:szCs w:val="30"/>
        </w:rPr>
      </w:pPr>
      <w:r>
        <w:rPr>
          <w:rFonts w:ascii="Times New Roman" w:hAnsi="Times New Roman" w:eastAsia="Times New Roman" w:cs="Times New Roman"/>
          <w:spacing w:val="-1"/>
          <w:sz w:val="30"/>
          <w:szCs w:val="30"/>
        </w:rPr>
        <w:t>1.3.3.2</w:t>
      </w:r>
      <w:r>
        <w:rPr>
          <w:rFonts w:ascii="Times New Roman" w:hAnsi="Times New Roman" w:eastAsia="Times New Roman" w:cs="Times New Roman"/>
          <w:spacing w:val="39"/>
          <w:sz w:val="30"/>
          <w:szCs w:val="30"/>
        </w:rPr>
        <w:t xml:space="preserve"> </w:t>
      </w:r>
      <w:r>
        <w:rPr>
          <w:rFonts w:ascii="仿宋" w:hAnsi="仿宋" w:eastAsia="仿宋" w:cs="仿宋"/>
          <w:spacing w:val="-1"/>
          <w:sz w:val="30"/>
          <w:szCs w:val="30"/>
        </w:rPr>
        <w:t>包括但不限于工业和信息化部《</w:t>
      </w:r>
      <w:r>
        <w:rPr>
          <w:rFonts w:ascii="Times New Roman" w:hAnsi="Times New Roman" w:eastAsia="Times New Roman" w:cs="Times New Roman"/>
          <w:spacing w:val="-1"/>
          <w:sz w:val="30"/>
          <w:szCs w:val="30"/>
        </w:rPr>
        <w:t>2024</w:t>
      </w:r>
      <w:r>
        <w:rPr>
          <w:rFonts w:ascii="Times New Roman" w:hAnsi="Times New Roman" w:eastAsia="Times New Roman" w:cs="Times New Roman"/>
          <w:spacing w:val="26"/>
          <w:w w:val="101"/>
          <w:sz w:val="30"/>
          <w:szCs w:val="30"/>
        </w:rPr>
        <w:t xml:space="preserve"> </w:t>
      </w:r>
      <w:r>
        <w:rPr>
          <w:rFonts w:ascii="仿宋" w:hAnsi="仿宋" w:eastAsia="仿宋" w:cs="仿宋"/>
          <w:spacing w:val="-1"/>
          <w:sz w:val="30"/>
          <w:szCs w:val="30"/>
        </w:rPr>
        <w:t>年中国医药工业统</w:t>
      </w:r>
      <w:r>
        <w:rPr>
          <w:rFonts w:ascii="仿宋" w:hAnsi="仿宋" w:eastAsia="仿宋" w:cs="仿宋"/>
          <w:spacing w:val="-6"/>
          <w:sz w:val="30"/>
          <w:szCs w:val="30"/>
        </w:rPr>
        <w:t>计年报》综合册中</w:t>
      </w:r>
      <w:r>
        <w:rPr>
          <w:rFonts w:ascii="Times New Roman" w:hAnsi="Times New Roman" w:eastAsia="Times New Roman" w:cs="Times New Roman"/>
          <w:spacing w:val="-6"/>
          <w:sz w:val="30"/>
          <w:szCs w:val="30"/>
        </w:rPr>
        <w:t>“</w:t>
      </w:r>
      <w:r>
        <w:rPr>
          <w:rFonts w:ascii="Times New Roman" w:hAnsi="Times New Roman" w:eastAsia="Times New Roman" w:cs="Times New Roman"/>
          <w:spacing w:val="-49"/>
          <w:sz w:val="30"/>
          <w:szCs w:val="30"/>
        </w:rPr>
        <w:t xml:space="preserve"> </w:t>
      </w:r>
      <w:r>
        <w:rPr>
          <w:rFonts w:ascii="仿宋" w:hAnsi="仿宋" w:eastAsia="仿宋" w:cs="仿宋"/>
          <w:spacing w:val="-6"/>
          <w:sz w:val="30"/>
          <w:szCs w:val="30"/>
        </w:rPr>
        <w:t>工业企业法人单位隶属关系后注</w:t>
      </w:r>
      <w:r>
        <w:rPr>
          <w:rFonts w:ascii="Times New Roman" w:hAnsi="Times New Roman" w:eastAsia="Times New Roman" w:cs="Times New Roman"/>
          <w:spacing w:val="-6"/>
          <w:sz w:val="30"/>
          <w:szCs w:val="30"/>
        </w:rPr>
        <w:t>”</w:t>
      </w:r>
      <w:r>
        <w:rPr>
          <w:rFonts w:ascii="Times New Roman" w:hAnsi="Times New Roman" w:eastAsia="Times New Roman" w:cs="Times New Roman"/>
          <w:spacing w:val="-53"/>
          <w:sz w:val="30"/>
          <w:szCs w:val="30"/>
        </w:rPr>
        <w:t xml:space="preserve"> </w:t>
      </w:r>
      <w:r>
        <w:rPr>
          <w:rFonts w:ascii="仿宋" w:hAnsi="仿宋" w:eastAsia="仿宋" w:cs="仿宋"/>
          <w:spacing w:val="-6"/>
          <w:sz w:val="30"/>
          <w:szCs w:val="30"/>
        </w:rPr>
        <w:t>确</w:t>
      </w:r>
      <w:r>
        <w:rPr>
          <w:rFonts w:ascii="仿宋" w:hAnsi="仿宋" w:eastAsia="仿宋" w:cs="仿宋"/>
          <w:spacing w:val="-7"/>
          <w:sz w:val="30"/>
          <w:szCs w:val="30"/>
        </w:rPr>
        <w:t>认的企业关系</w:t>
      </w:r>
      <w:r>
        <w:rPr>
          <w:rFonts w:ascii="仿宋" w:hAnsi="仿宋" w:eastAsia="仿宋" w:cs="仿宋"/>
          <w:spacing w:val="-1"/>
          <w:sz w:val="30"/>
          <w:szCs w:val="30"/>
        </w:rPr>
        <w:t>的情形（有相关文件证明企业间关系已改变的情况除外）。</w:t>
      </w:r>
    </w:p>
    <w:p w14:paraId="38AE8510">
      <w:pPr>
        <w:spacing w:before="1" w:line="340" w:lineRule="auto"/>
        <w:ind w:left="25" w:right="172" w:firstLine="609"/>
        <w:rPr>
          <w:rFonts w:ascii="仿宋" w:hAnsi="仿宋" w:eastAsia="仿宋" w:cs="仿宋"/>
          <w:sz w:val="30"/>
          <w:szCs w:val="30"/>
        </w:rPr>
      </w:pPr>
      <w:r>
        <w:rPr>
          <w:rFonts w:ascii="Times New Roman" w:hAnsi="Times New Roman" w:eastAsia="Times New Roman" w:cs="Times New Roman"/>
          <w:sz w:val="30"/>
          <w:szCs w:val="30"/>
        </w:rPr>
        <w:t>1.3.3.3</w:t>
      </w:r>
      <w:r>
        <w:rPr>
          <w:rFonts w:ascii="Times New Roman" w:hAnsi="Times New Roman" w:eastAsia="Times New Roman" w:cs="Times New Roman"/>
          <w:spacing w:val="39"/>
          <w:sz w:val="30"/>
          <w:szCs w:val="30"/>
        </w:rPr>
        <w:t xml:space="preserve"> </w:t>
      </w:r>
      <w:r>
        <w:rPr>
          <w:rFonts w:ascii="仿宋" w:hAnsi="仿宋" w:eastAsia="仿宋" w:cs="仿宋"/>
          <w:sz w:val="30"/>
          <w:szCs w:val="30"/>
        </w:rPr>
        <w:t>企业之间存在该品种有效注册批件转让的情形（指</w:t>
      </w:r>
      <w:r>
        <w:rPr>
          <w:rFonts w:ascii="Times New Roman" w:hAnsi="Times New Roman" w:eastAsia="Times New Roman" w:cs="Times New Roman"/>
          <w:sz w:val="30"/>
          <w:szCs w:val="30"/>
        </w:rPr>
        <w:t>2021</w:t>
      </w:r>
      <w:r>
        <w:rPr>
          <w:rFonts w:ascii="仿宋" w:hAnsi="仿宋" w:eastAsia="仿宋" w:cs="仿宋"/>
          <w:spacing w:val="-5"/>
          <w:sz w:val="30"/>
          <w:szCs w:val="30"/>
        </w:rPr>
        <w:t>年及以后）。</w:t>
      </w:r>
    </w:p>
    <w:p w14:paraId="5B25DA22">
      <w:pPr>
        <w:spacing w:before="14" w:line="339" w:lineRule="auto"/>
        <w:ind w:left="19" w:right="106" w:firstLine="615"/>
        <w:rPr>
          <w:rFonts w:ascii="仿宋" w:hAnsi="仿宋" w:eastAsia="仿宋" w:cs="仿宋"/>
          <w:sz w:val="30"/>
          <w:szCs w:val="30"/>
        </w:rPr>
      </w:pPr>
      <w:r>
        <w:rPr>
          <w:rFonts w:ascii="Times New Roman" w:hAnsi="Times New Roman" w:eastAsia="Times New Roman" w:cs="Times New Roman"/>
          <w:spacing w:val="2"/>
          <w:sz w:val="30"/>
          <w:szCs w:val="30"/>
        </w:rPr>
        <w:t>1.3.3.4</w:t>
      </w:r>
      <w:r>
        <w:rPr>
          <w:rFonts w:ascii="Times New Roman" w:hAnsi="Times New Roman" w:eastAsia="Times New Roman" w:cs="Times New Roman"/>
          <w:spacing w:val="43"/>
          <w:sz w:val="30"/>
          <w:szCs w:val="30"/>
        </w:rPr>
        <w:t xml:space="preserve"> </w:t>
      </w:r>
      <w:r>
        <w:rPr>
          <w:rFonts w:ascii="仿宋" w:hAnsi="仿宋" w:eastAsia="仿宋" w:cs="仿宋"/>
          <w:spacing w:val="2"/>
          <w:sz w:val="30"/>
          <w:szCs w:val="30"/>
        </w:rPr>
        <w:t>企业之间就该品种存在境外药品上市许可持有人境内责</w:t>
      </w:r>
      <w:r>
        <w:rPr>
          <w:rFonts w:ascii="仿宋" w:hAnsi="仿宋" w:eastAsia="仿宋" w:cs="仿宋"/>
          <w:spacing w:val="-2"/>
          <w:sz w:val="30"/>
          <w:szCs w:val="30"/>
        </w:rPr>
        <w:t>任人（境内代理人）关系的情形。</w:t>
      </w:r>
    </w:p>
    <w:p w14:paraId="5CE364A6">
      <w:pPr>
        <w:spacing w:before="15" w:line="341" w:lineRule="auto"/>
        <w:ind w:left="19" w:right="106" w:firstLine="615"/>
        <w:rPr>
          <w:rFonts w:ascii="仿宋" w:hAnsi="仿宋" w:eastAsia="仿宋" w:cs="仿宋"/>
          <w:sz w:val="30"/>
          <w:szCs w:val="30"/>
        </w:rPr>
      </w:pPr>
      <w:r>
        <w:rPr>
          <w:rFonts w:ascii="Times New Roman" w:hAnsi="Times New Roman" w:eastAsia="Times New Roman" w:cs="Times New Roman"/>
          <w:spacing w:val="2"/>
          <w:sz w:val="30"/>
          <w:szCs w:val="30"/>
        </w:rPr>
        <w:t>1.3.3.5</w:t>
      </w:r>
      <w:r>
        <w:rPr>
          <w:rFonts w:ascii="Times New Roman" w:hAnsi="Times New Roman" w:eastAsia="Times New Roman" w:cs="Times New Roman"/>
          <w:spacing w:val="43"/>
          <w:sz w:val="30"/>
          <w:szCs w:val="30"/>
        </w:rPr>
        <w:t xml:space="preserve"> </w:t>
      </w:r>
      <w:r>
        <w:rPr>
          <w:rFonts w:ascii="仿宋" w:hAnsi="仿宋" w:eastAsia="仿宋" w:cs="仿宋"/>
          <w:spacing w:val="2"/>
          <w:sz w:val="30"/>
          <w:szCs w:val="30"/>
        </w:rPr>
        <w:t>企业将该品种委托其他企业生产，该受委托生产企业与</w:t>
      </w:r>
      <w:r>
        <w:rPr>
          <w:rFonts w:ascii="仿宋" w:hAnsi="仿宋" w:eastAsia="仿宋" w:cs="仿宋"/>
          <w:spacing w:val="-2"/>
          <w:sz w:val="30"/>
          <w:szCs w:val="30"/>
        </w:rPr>
        <w:t>该品种其他申报企业存在</w:t>
      </w:r>
      <w:r>
        <w:rPr>
          <w:rFonts w:ascii="仿宋" w:hAnsi="仿宋" w:eastAsia="仿宋" w:cs="仿宋"/>
          <w:spacing w:val="-40"/>
          <w:sz w:val="30"/>
          <w:szCs w:val="30"/>
        </w:rPr>
        <w:t xml:space="preserve"> </w:t>
      </w:r>
      <w:r>
        <w:rPr>
          <w:rFonts w:ascii="Times New Roman" w:hAnsi="Times New Roman" w:eastAsia="Times New Roman" w:cs="Times New Roman"/>
          <w:spacing w:val="-2"/>
          <w:sz w:val="30"/>
          <w:szCs w:val="30"/>
        </w:rPr>
        <w:t>1.3.3.1</w:t>
      </w:r>
      <w:r>
        <w:rPr>
          <w:rFonts w:ascii="仿宋" w:hAnsi="仿宋" w:eastAsia="仿宋" w:cs="仿宋"/>
          <w:spacing w:val="-2"/>
          <w:sz w:val="30"/>
          <w:szCs w:val="30"/>
        </w:rPr>
        <w:t>—</w:t>
      </w:r>
      <w:r>
        <w:rPr>
          <w:rFonts w:ascii="Times New Roman" w:hAnsi="Times New Roman" w:eastAsia="Times New Roman" w:cs="Times New Roman"/>
          <w:spacing w:val="-2"/>
          <w:sz w:val="30"/>
          <w:szCs w:val="30"/>
        </w:rPr>
        <w:t>1</w:t>
      </w:r>
      <w:r>
        <w:rPr>
          <w:rFonts w:ascii="Times New Roman" w:hAnsi="Times New Roman" w:eastAsia="Times New Roman" w:cs="Times New Roman"/>
          <w:spacing w:val="-3"/>
          <w:sz w:val="30"/>
          <w:szCs w:val="30"/>
        </w:rPr>
        <w:t>.3.3.4</w:t>
      </w:r>
      <w:r>
        <w:rPr>
          <w:rFonts w:ascii="Times New Roman" w:hAnsi="Times New Roman" w:eastAsia="Times New Roman" w:cs="Times New Roman"/>
          <w:spacing w:val="29"/>
          <w:sz w:val="30"/>
          <w:szCs w:val="30"/>
        </w:rPr>
        <w:t xml:space="preserve"> </w:t>
      </w:r>
      <w:r>
        <w:rPr>
          <w:rFonts w:ascii="仿宋" w:hAnsi="仿宋" w:eastAsia="仿宋" w:cs="仿宋"/>
          <w:spacing w:val="-3"/>
          <w:sz w:val="30"/>
          <w:szCs w:val="30"/>
        </w:rPr>
        <w:t>列明的关系的情形。</w:t>
      </w:r>
    </w:p>
    <w:p w14:paraId="28627BF0">
      <w:pPr>
        <w:spacing w:before="14" w:line="445" w:lineRule="exact"/>
        <w:jc w:val="right"/>
        <w:rPr>
          <w:rFonts w:ascii="仿宋" w:hAnsi="仿宋" w:eastAsia="仿宋" w:cs="仿宋"/>
          <w:sz w:val="30"/>
          <w:szCs w:val="30"/>
        </w:rPr>
      </w:pPr>
      <w:r>
        <w:rPr>
          <w:rFonts w:ascii="Times New Roman" w:hAnsi="Times New Roman" w:eastAsia="Times New Roman" w:cs="Times New Roman"/>
          <w:spacing w:val="-5"/>
          <w:position w:val="3"/>
          <w:sz w:val="30"/>
          <w:szCs w:val="30"/>
        </w:rPr>
        <w:t>1.3.3.6</w:t>
      </w:r>
      <w:r>
        <w:rPr>
          <w:rFonts w:ascii="Times New Roman" w:hAnsi="Times New Roman" w:eastAsia="Times New Roman" w:cs="Times New Roman"/>
          <w:spacing w:val="71"/>
          <w:w w:val="101"/>
          <w:position w:val="3"/>
          <w:sz w:val="30"/>
          <w:szCs w:val="30"/>
        </w:rPr>
        <w:t xml:space="preserve"> </w:t>
      </w:r>
      <w:r>
        <w:rPr>
          <w:rFonts w:ascii="仿宋" w:hAnsi="仿宋" w:eastAsia="仿宋" w:cs="仿宋"/>
          <w:spacing w:val="-5"/>
          <w:position w:val="3"/>
          <w:sz w:val="30"/>
          <w:szCs w:val="30"/>
        </w:rPr>
        <w:t>申报同品种的不同企业委托同一家生产企业生产的情形。</w:t>
      </w:r>
    </w:p>
    <w:p w14:paraId="0D859E74">
      <w:pPr>
        <w:spacing w:before="114" w:line="450" w:lineRule="exact"/>
        <w:ind w:left="635"/>
        <w:outlineLvl w:val="1"/>
        <w:rPr>
          <w:rFonts w:ascii="黑体" w:hAnsi="黑体" w:eastAsia="黑体" w:cs="黑体"/>
          <w:sz w:val="30"/>
          <w:szCs w:val="30"/>
        </w:rPr>
      </w:pPr>
      <w:bookmarkStart w:id="6" w:name="bookmark5"/>
      <w:bookmarkEnd w:id="6"/>
      <w:r>
        <w:rPr>
          <w:rFonts w:ascii="Times New Roman" w:hAnsi="Times New Roman" w:eastAsia="Times New Roman" w:cs="Times New Roman"/>
          <w:spacing w:val="-11"/>
          <w:position w:val="3"/>
          <w:sz w:val="30"/>
          <w:szCs w:val="30"/>
        </w:rPr>
        <w:t>1.4</w:t>
      </w:r>
      <w:r>
        <w:rPr>
          <w:rFonts w:ascii="Times New Roman" w:hAnsi="Times New Roman" w:eastAsia="Times New Roman" w:cs="Times New Roman"/>
          <w:spacing w:val="39"/>
          <w:position w:val="3"/>
          <w:sz w:val="30"/>
          <w:szCs w:val="30"/>
        </w:rPr>
        <w:t xml:space="preserve"> </w:t>
      </w:r>
      <w:r>
        <w:rPr>
          <w:rFonts w:ascii="黑体" w:hAnsi="黑体" w:eastAsia="黑体" w:cs="黑体"/>
          <w:spacing w:val="-11"/>
          <w:position w:val="3"/>
          <w:sz w:val="30"/>
          <w:szCs w:val="30"/>
        </w:rPr>
        <w:t>申报安排</w:t>
      </w:r>
    </w:p>
    <w:p w14:paraId="1B26E717">
      <w:pPr>
        <w:spacing w:before="111" w:line="447" w:lineRule="exact"/>
        <w:ind w:left="635"/>
        <w:outlineLvl w:val="2"/>
        <w:rPr>
          <w:rFonts w:ascii="楷体" w:hAnsi="楷体" w:eastAsia="楷体" w:cs="楷体"/>
          <w:sz w:val="30"/>
          <w:szCs w:val="30"/>
        </w:rPr>
      </w:pPr>
      <w:r>
        <w:rPr>
          <w:rFonts w:ascii="Times New Roman" w:hAnsi="Times New Roman" w:eastAsia="Times New Roman" w:cs="Times New Roman"/>
          <w:spacing w:val="-5"/>
          <w:position w:val="3"/>
          <w:sz w:val="30"/>
          <w:szCs w:val="30"/>
        </w:rPr>
        <w:t xml:space="preserve">1.4.1 </w:t>
      </w:r>
      <w:r>
        <w:rPr>
          <w:rFonts w:ascii="楷体" w:hAnsi="楷体" w:eastAsia="楷体" w:cs="楷体"/>
          <w:spacing w:val="-5"/>
          <w:position w:val="3"/>
          <w:sz w:val="30"/>
          <w:szCs w:val="30"/>
        </w:rPr>
        <w:t>企业报名（按</w:t>
      </w:r>
      <w:r>
        <w:rPr>
          <w:rFonts w:ascii="楷体" w:hAnsi="楷体" w:eastAsia="楷体" w:cs="楷体"/>
          <w:spacing w:val="-25"/>
          <w:position w:val="3"/>
          <w:sz w:val="30"/>
          <w:szCs w:val="30"/>
        </w:rPr>
        <w:t xml:space="preserve"> </w:t>
      </w:r>
      <w:r>
        <w:rPr>
          <w:rFonts w:ascii="Times New Roman" w:hAnsi="Times New Roman" w:eastAsia="Times New Roman" w:cs="Times New Roman"/>
          <w:spacing w:val="-5"/>
          <w:position w:val="3"/>
          <w:sz w:val="30"/>
          <w:szCs w:val="30"/>
        </w:rPr>
        <w:t>1</w:t>
      </w:r>
      <w:r>
        <w:rPr>
          <w:rFonts w:ascii="Times New Roman" w:hAnsi="Times New Roman" w:eastAsia="Times New Roman" w:cs="Times New Roman"/>
          <w:spacing w:val="18"/>
          <w:position w:val="3"/>
          <w:sz w:val="30"/>
          <w:szCs w:val="30"/>
        </w:rPr>
        <w:t xml:space="preserve"> </w:t>
      </w:r>
      <w:r>
        <w:rPr>
          <w:rFonts w:ascii="楷体" w:hAnsi="楷体" w:eastAsia="楷体" w:cs="楷体"/>
          <w:spacing w:val="-5"/>
          <w:position w:val="3"/>
          <w:sz w:val="30"/>
          <w:szCs w:val="30"/>
        </w:rPr>
        <w:t>号公告线上报名）</w:t>
      </w:r>
    </w:p>
    <w:p w14:paraId="36C9B1E2">
      <w:pPr>
        <w:spacing w:before="113" w:line="448" w:lineRule="exact"/>
        <w:ind w:left="619"/>
        <w:rPr>
          <w:rFonts w:ascii="仿宋" w:hAnsi="仿宋" w:eastAsia="仿宋" w:cs="仿宋"/>
          <w:sz w:val="30"/>
          <w:szCs w:val="30"/>
        </w:rPr>
      </w:pPr>
      <w:r>
        <w:rPr>
          <w:rFonts w:ascii="仿宋" w:hAnsi="仿宋" w:eastAsia="仿宋" w:cs="仿宋"/>
          <w:spacing w:val="-10"/>
          <w:position w:val="3"/>
          <w:sz w:val="30"/>
          <w:szCs w:val="30"/>
        </w:rPr>
        <w:t>报名时间：</w:t>
      </w:r>
      <w:r>
        <w:rPr>
          <w:rFonts w:ascii="Times New Roman" w:hAnsi="Times New Roman" w:eastAsia="Times New Roman" w:cs="Times New Roman"/>
          <w:spacing w:val="-10"/>
          <w:position w:val="3"/>
          <w:sz w:val="30"/>
          <w:szCs w:val="30"/>
        </w:rPr>
        <w:t>2026</w:t>
      </w:r>
      <w:r>
        <w:rPr>
          <w:rFonts w:ascii="Times New Roman" w:hAnsi="Times New Roman" w:eastAsia="Times New Roman" w:cs="Times New Roman"/>
          <w:spacing w:val="28"/>
          <w:position w:val="3"/>
          <w:sz w:val="30"/>
          <w:szCs w:val="30"/>
        </w:rPr>
        <w:t xml:space="preserve"> </w:t>
      </w:r>
      <w:r>
        <w:rPr>
          <w:rFonts w:ascii="仿宋" w:hAnsi="仿宋" w:eastAsia="仿宋" w:cs="仿宋"/>
          <w:spacing w:val="-10"/>
          <w:position w:val="3"/>
          <w:sz w:val="30"/>
          <w:szCs w:val="30"/>
        </w:rPr>
        <w:t>年</w:t>
      </w:r>
      <w:r>
        <w:rPr>
          <w:rFonts w:ascii="仿宋" w:hAnsi="仿宋" w:eastAsia="仿宋" w:cs="仿宋"/>
          <w:spacing w:val="-63"/>
          <w:position w:val="3"/>
          <w:sz w:val="30"/>
          <w:szCs w:val="30"/>
        </w:rPr>
        <w:t xml:space="preserve"> </w:t>
      </w:r>
      <w:r>
        <w:rPr>
          <w:rFonts w:ascii="Times New Roman" w:hAnsi="Times New Roman" w:eastAsia="Times New Roman" w:cs="Times New Roman"/>
          <w:spacing w:val="-10"/>
          <w:position w:val="3"/>
          <w:sz w:val="30"/>
          <w:szCs w:val="30"/>
        </w:rPr>
        <w:t>6</w:t>
      </w:r>
      <w:r>
        <w:rPr>
          <w:rFonts w:ascii="Times New Roman" w:hAnsi="Times New Roman" w:eastAsia="Times New Roman" w:cs="Times New Roman"/>
          <w:spacing w:val="35"/>
          <w:position w:val="3"/>
          <w:sz w:val="30"/>
          <w:szCs w:val="30"/>
        </w:rPr>
        <w:t xml:space="preserve"> </w:t>
      </w:r>
      <w:r>
        <w:rPr>
          <w:rFonts w:ascii="仿宋" w:hAnsi="仿宋" w:eastAsia="仿宋" w:cs="仿宋"/>
          <w:spacing w:val="-10"/>
          <w:position w:val="3"/>
          <w:sz w:val="30"/>
          <w:szCs w:val="30"/>
        </w:rPr>
        <w:t>月</w:t>
      </w:r>
      <w:r>
        <w:rPr>
          <w:rFonts w:ascii="仿宋" w:hAnsi="仿宋" w:eastAsia="仿宋" w:cs="仿宋"/>
          <w:spacing w:val="-69"/>
          <w:position w:val="3"/>
          <w:sz w:val="30"/>
          <w:szCs w:val="30"/>
        </w:rPr>
        <w:t xml:space="preserve"> </w:t>
      </w:r>
      <w:r>
        <w:rPr>
          <w:rFonts w:ascii="Times New Roman" w:hAnsi="Times New Roman" w:eastAsia="Times New Roman" w:cs="Times New Roman"/>
          <w:spacing w:val="-10"/>
          <w:position w:val="3"/>
          <w:sz w:val="30"/>
          <w:szCs w:val="30"/>
        </w:rPr>
        <w:t xml:space="preserve">23  </w:t>
      </w:r>
      <w:r>
        <w:rPr>
          <w:rFonts w:ascii="仿宋" w:hAnsi="仿宋" w:eastAsia="仿宋" w:cs="仿宋"/>
          <w:spacing w:val="-10"/>
          <w:position w:val="3"/>
          <w:sz w:val="30"/>
          <w:szCs w:val="30"/>
        </w:rPr>
        <w:t>日</w:t>
      </w:r>
      <w:r>
        <w:rPr>
          <w:rFonts w:ascii="仿宋" w:hAnsi="仿宋" w:eastAsia="仿宋" w:cs="仿宋"/>
          <w:spacing w:val="-64"/>
          <w:position w:val="3"/>
          <w:sz w:val="30"/>
          <w:szCs w:val="30"/>
        </w:rPr>
        <w:t xml:space="preserve"> </w:t>
      </w:r>
      <w:r>
        <w:rPr>
          <w:rFonts w:ascii="Times New Roman" w:hAnsi="Times New Roman" w:eastAsia="Times New Roman" w:cs="Times New Roman"/>
          <w:spacing w:val="-10"/>
          <w:position w:val="3"/>
          <w:sz w:val="30"/>
          <w:szCs w:val="30"/>
        </w:rPr>
        <w:t>9:00—2026</w:t>
      </w:r>
      <w:r>
        <w:rPr>
          <w:rFonts w:ascii="Times New Roman" w:hAnsi="Times New Roman" w:eastAsia="Times New Roman" w:cs="Times New Roman"/>
          <w:spacing w:val="24"/>
          <w:position w:val="3"/>
          <w:sz w:val="30"/>
          <w:szCs w:val="30"/>
        </w:rPr>
        <w:t xml:space="preserve"> </w:t>
      </w:r>
      <w:r>
        <w:rPr>
          <w:rFonts w:ascii="仿宋" w:hAnsi="仿宋" w:eastAsia="仿宋" w:cs="仿宋"/>
          <w:spacing w:val="-10"/>
          <w:position w:val="3"/>
          <w:sz w:val="30"/>
          <w:szCs w:val="30"/>
        </w:rPr>
        <w:t>年</w:t>
      </w:r>
      <w:r>
        <w:rPr>
          <w:rFonts w:ascii="仿宋" w:hAnsi="仿宋" w:eastAsia="仿宋" w:cs="仿宋"/>
          <w:spacing w:val="-65"/>
          <w:position w:val="3"/>
          <w:sz w:val="30"/>
          <w:szCs w:val="30"/>
        </w:rPr>
        <w:t xml:space="preserve"> </w:t>
      </w:r>
      <w:r>
        <w:rPr>
          <w:rFonts w:ascii="Times New Roman" w:hAnsi="Times New Roman" w:eastAsia="Times New Roman" w:cs="Times New Roman"/>
          <w:spacing w:val="-10"/>
          <w:position w:val="3"/>
          <w:sz w:val="30"/>
          <w:szCs w:val="30"/>
        </w:rPr>
        <w:t>7</w:t>
      </w:r>
      <w:r>
        <w:rPr>
          <w:rFonts w:ascii="Times New Roman" w:hAnsi="Times New Roman" w:eastAsia="Times New Roman" w:cs="Times New Roman"/>
          <w:spacing w:val="35"/>
          <w:position w:val="3"/>
          <w:sz w:val="30"/>
          <w:szCs w:val="30"/>
        </w:rPr>
        <w:t xml:space="preserve"> </w:t>
      </w:r>
      <w:r>
        <w:rPr>
          <w:rFonts w:ascii="仿宋" w:hAnsi="仿宋" w:eastAsia="仿宋" w:cs="仿宋"/>
          <w:spacing w:val="-10"/>
          <w:position w:val="3"/>
          <w:sz w:val="30"/>
          <w:szCs w:val="30"/>
        </w:rPr>
        <w:t>月</w:t>
      </w:r>
      <w:r>
        <w:rPr>
          <w:rFonts w:ascii="仿宋" w:hAnsi="仿宋" w:eastAsia="仿宋" w:cs="仿宋"/>
          <w:spacing w:val="-41"/>
          <w:position w:val="3"/>
          <w:sz w:val="30"/>
          <w:szCs w:val="30"/>
        </w:rPr>
        <w:t xml:space="preserve"> </w:t>
      </w:r>
      <w:r>
        <w:rPr>
          <w:rFonts w:ascii="Times New Roman" w:hAnsi="Times New Roman" w:eastAsia="Times New Roman" w:cs="Times New Roman"/>
          <w:spacing w:val="-10"/>
          <w:position w:val="3"/>
          <w:sz w:val="30"/>
          <w:szCs w:val="30"/>
        </w:rPr>
        <w:t xml:space="preserve">13  </w:t>
      </w:r>
      <w:r>
        <w:rPr>
          <w:rFonts w:ascii="仿宋" w:hAnsi="仿宋" w:eastAsia="仿宋" w:cs="仿宋"/>
          <w:spacing w:val="-10"/>
          <w:position w:val="3"/>
          <w:sz w:val="30"/>
          <w:szCs w:val="30"/>
        </w:rPr>
        <w:t>日</w:t>
      </w:r>
      <w:r>
        <w:rPr>
          <w:rFonts w:ascii="仿宋" w:hAnsi="仿宋" w:eastAsia="仿宋" w:cs="仿宋"/>
          <w:spacing w:val="-40"/>
          <w:position w:val="3"/>
          <w:sz w:val="30"/>
          <w:szCs w:val="30"/>
        </w:rPr>
        <w:t xml:space="preserve"> </w:t>
      </w:r>
      <w:r>
        <w:rPr>
          <w:rFonts w:ascii="Times New Roman" w:hAnsi="Times New Roman" w:eastAsia="Times New Roman" w:cs="Times New Roman"/>
          <w:spacing w:val="-10"/>
          <w:position w:val="3"/>
          <w:sz w:val="30"/>
          <w:szCs w:val="30"/>
        </w:rPr>
        <w:t>16:00</w:t>
      </w:r>
      <w:r>
        <w:rPr>
          <w:rFonts w:ascii="仿宋" w:hAnsi="仿宋" w:eastAsia="仿宋" w:cs="仿宋"/>
          <w:spacing w:val="-10"/>
          <w:position w:val="3"/>
          <w:sz w:val="30"/>
          <w:szCs w:val="30"/>
        </w:rPr>
        <w:t>。</w:t>
      </w:r>
    </w:p>
    <w:p w14:paraId="1CC13BCC">
      <w:pPr>
        <w:spacing w:before="110" w:line="345" w:lineRule="auto"/>
        <w:ind w:left="83" w:right="165" w:firstLine="535"/>
        <w:rPr>
          <w:rFonts w:ascii="仿宋" w:hAnsi="仿宋" w:eastAsia="仿宋" w:cs="仿宋"/>
          <w:sz w:val="30"/>
          <w:szCs w:val="30"/>
        </w:rPr>
      </w:pPr>
      <w:r>
        <w:rPr>
          <w:rFonts w:ascii="仿宋" w:hAnsi="仿宋" w:eastAsia="仿宋" w:cs="仿宋"/>
          <w:spacing w:val="-8"/>
          <w:sz w:val="30"/>
          <w:szCs w:val="30"/>
        </w:rPr>
        <w:t>修改或补充材料时间：</w:t>
      </w:r>
      <w:r>
        <w:rPr>
          <w:rFonts w:ascii="Times New Roman" w:hAnsi="Times New Roman" w:eastAsia="Times New Roman" w:cs="Times New Roman"/>
          <w:spacing w:val="-8"/>
          <w:sz w:val="30"/>
          <w:szCs w:val="30"/>
        </w:rPr>
        <w:t>2026</w:t>
      </w:r>
      <w:r>
        <w:rPr>
          <w:rFonts w:ascii="Times New Roman" w:hAnsi="Times New Roman" w:eastAsia="Times New Roman" w:cs="Times New Roman"/>
          <w:spacing w:val="25"/>
          <w:sz w:val="30"/>
          <w:szCs w:val="30"/>
        </w:rPr>
        <w:t xml:space="preserve"> </w:t>
      </w:r>
      <w:r>
        <w:rPr>
          <w:rFonts w:ascii="仿宋" w:hAnsi="仿宋" w:eastAsia="仿宋" w:cs="仿宋"/>
          <w:spacing w:val="-8"/>
          <w:sz w:val="30"/>
          <w:szCs w:val="30"/>
        </w:rPr>
        <w:t>年</w:t>
      </w:r>
      <w:r>
        <w:rPr>
          <w:rFonts w:ascii="仿宋" w:hAnsi="仿宋" w:eastAsia="仿宋" w:cs="仿宋"/>
          <w:spacing w:val="-63"/>
          <w:sz w:val="30"/>
          <w:szCs w:val="30"/>
        </w:rPr>
        <w:t xml:space="preserve"> </w:t>
      </w:r>
      <w:r>
        <w:rPr>
          <w:rFonts w:ascii="Times New Roman" w:hAnsi="Times New Roman" w:eastAsia="Times New Roman" w:cs="Times New Roman"/>
          <w:spacing w:val="-8"/>
          <w:sz w:val="30"/>
          <w:szCs w:val="30"/>
        </w:rPr>
        <w:t>6</w:t>
      </w:r>
      <w:r>
        <w:rPr>
          <w:rFonts w:ascii="Times New Roman" w:hAnsi="Times New Roman" w:eastAsia="Times New Roman" w:cs="Times New Roman"/>
          <w:spacing w:val="34"/>
          <w:w w:val="101"/>
          <w:sz w:val="30"/>
          <w:szCs w:val="30"/>
        </w:rPr>
        <w:t xml:space="preserve"> </w:t>
      </w:r>
      <w:r>
        <w:rPr>
          <w:rFonts w:ascii="仿宋" w:hAnsi="仿宋" w:eastAsia="仿宋" w:cs="仿宋"/>
          <w:spacing w:val="-8"/>
          <w:sz w:val="30"/>
          <w:szCs w:val="30"/>
        </w:rPr>
        <w:t>月</w:t>
      </w:r>
      <w:r>
        <w:rPr>
          <w:rFonts w:ascii="仿宋" w:hAnsi="仿宋" w:eastAsia="仿宋" w:cs="仿宋"/>
          <w:spacing w:val="-70"/>
          <w:sz w:val="30"/>
          <w:szCs w:val="30"/>
        </w:rPr>
        <w:t xml:space="preserve"> </w:t>
      </w:r>
      <w:r>
        <w:rPr>
          <w:rFonts w:ascii="Times New Roman" w:hAnsi="Times New Roman" w:eastAsia="Times New Roman" w:cs="Times New Roman"/>
          <w:spacing w:val="-8"/>
          <w:sz w:val="30"/>
          <w:szCs w:val="30"/>
        </w:rPr>
        <w:t xml:space="preserve">23  </w:t>
      </w:r>
      <w:r>
        <w:rPr>
          <w:rFonts w:ascii="仿宋" w:hAnsi="仿宋" w:eastAsia="仿宋" w:cs="仿宋"/>
          <w:spacing w:val="-8"/>
          <w:sz w:val="30"/>
          <w:szCs w:val="30"/>
        </w:rPr>
        <w:t>日</w:t>
      </w:r>
      <w:r>
        <w:rPr>
          <w:rFonts w:ascii="仿宋" w:hAnsi="仿宋" w:eastAsia="仿宋" w:cs="仿宋"/>
          <w:spacing w:val="-63"/>
          <w:sz w:val="30"/>
          <w:szCs w:val="30"/>
        </w:rPr>
        <w:t xml:space="preserve"> </w:t>
      </w:r>
      <w:r>
        <w:rPr>
          <w:rFonts w:ascii="Times New Roman" w:hAnsi="Times New Roman" w:eastAsia="Times New Roman" w:cs="Times New Roman"/>
          <w:spacing w:val="-8"/>
          <w:sz w:val="30"/>
          <w:szCs w:val="30"/>
        </w:rPr>
        <w:t>9:00—2026</w:t>
      </w:r>
      <w:r>
        <w:rPr>
          <w:rFonts w:ascii="Times New Roman" w:hAnsi="Times New Roman" w:eastAsia="Times New Roman" w:cs="Times New Roman"/>
          <w:spacing w:val="24"/>
          <w:sz w:val="30"/>
          <w:szCs w:val="30"/>
        </w:rPr>
        <w:t xml:space="preserve"> </w:t>
      </w:r>
      <w:r>
        <w:rPr>
          <w:rFonts w:ascii="仿宋" w:hAnsi="仿宋" w:eastAsia="仿宋" w:cs="仿宋"/>
          <w:spacing w:val="-8"/>
          <w:sz w:val="30"/>
          <w:szCs w:val="30"/>
        </w:rPr>
        <w:t>年</w:t>
      </w:r>
      <w:r>
        <w:rPr>
          <w:rFonts w:ascii="仿宋" w:hAnsi="仿宋" w:eastAsia="仿宋" w:cs="仿宋"/>
          <w:spacing w:val="-65"/>
          <w:sz w:val="30"/>
          <w:szCs w:val="30"/>
        </w:rPr>
        <w:t xml:space="preserve"> </w:t>
      </w:r>
      <w:r>
        <w:rPr>
          <w:rFonts w:ascii="Times New Roman" w:hAnsi="Times New Roman" w:eastAsia="Times New Roman" w:cs="Times New Roman"/>
          <w:spacing w:val="-8"/>
          <w:sz w:val="30"/>
          <w:szCs w:val="30"/>
        </w:rPr>
        <w:t>7</w:t>
      </w:r>
      <w:r>
        <w:rPr>
          <w:rFonts w:ascii="Times New Roman" w:hAnsi="Times New Roman" w:eastAsia="Times New Roman" w:cs="Times New Roman"/>
          <w:spacing w:val="35"/>
          <w:sz w:val="30"/>
          <w:szCs w:val="30"/>
        </w:rPr>
        <w:t xml:space="preserve"> </w:t>
      </w:r>
      <w:r>
        <w:rPr>
          <w:rFonts w:ascii="仿宋" w:hAnsi="仿宋" w:eastAsia="仿宋" w:cs="仿宋"/>
          <w:spacing w:val="-8"/>
          <w:sz w:val="30"/>
          <w:szCs w:val="30"/>
        </w:rPr>
        <w:t>月</w:t>
      </w:r>
      <w:r>
        <w:rPr>
          <w:rFonts w:ascii="仿宋" w:hAnsi="仿宋" w:eastAsia="仿宋" w:cs="仿宋"/>
          <w:spacing w:val="-41"/>
          <w:sz w:val="30"/>
          <w:szCs w:val="30"/>
        </w:rPr>
        <w:t xml:space="preserve"> </w:t>
      </w:r>
      <w:r>
        <w:rPr>
          <w:rFonts w:ascii="Times New Roman" w:hAnsi="Times New Roman" w:eastAsia="Times New Roman" w:cs="Times New Roman"/>
          <w:spacing w:val="-8"/>
          <w:sz w:val="30"/>
          <w:szCs w:val="30"/>
        </w:rPr>
        <w:t>14</w:t>
      </w:r>
      <w:r>
        <w:rPr>
          <w:rFonts w:ascii="仿宋" w:hAnsi="仿宋" w:eastAsia="仿宋" w:cs="仿宋"/>
          <w:spacing w:val="-17"/>
          <w:sz w:val="30"/>
          <w:szCs w:val="30"/>
        </w:rPr>
        <w:t>日</w:t>
      </w:r>
      <w:r>
        <w:rPr>
          <w:rFonts w:ascii="仿宋" w:hAnsi="仿宋" w:eastAsia="仿宋" w:cs="仿宋"/>
          <w:spacing w:val="-39"/>
          <w:sz w:val="30"/>
          <w:szCs w:val="30"/>
        </w:rPr>
        <w:t xml:space="preserve"> </w:t>
      </w:r>
      <w:r>
        <w:rPr>
          <w:rFonts w:ascii="Times New Roman" w:hAnsi="Times New Roman" w:eastAsia="Times New Roman" w:cs="Times New Roman"/>
          <w:spacing w:val="-17"/>
          <w:sz w:val="30"/>
          <w:szCs w:val="30"/>
        </w:rPr>
        <w:t>16:00</w:t>
      </w:r>
      <w:r>
        <w:rPr>
          <w:rFonts w:ascii="仿宋" w:hAnsi="仿宋" w:eastAsia="仿宋" w:cs="仿宋"/>
          <w:spacing w:val="-17"/>
          <w:sz w:val="30"/>
          <w:szCs w:val="30"/>
        </w:rPr>
        <w:t>。</w:t>
      </w:r>
    </w:p>
    <w:p w14:paraId="5F38BCB2">
      <w:pPr>
        <w:spacing w:before="45" w:line="331" w:lineRule="auto"/>
        <w:ind w:left="30" w:right="104" w:firstLine="591"/>
        <w:rPr>
          <w:rFonts w:ascii="仿宋" w:hAnsi="仿宋" w:eastAsia="仿宋" w:cs="仿宋"/>
          <w:sz w:val="30"/>
          <w:szCs w:val="30"/>
        </w:rPr>
      </w:pPr>
      <w:r>
        <w:rPr>
          <w:rFonts w:ascii="仿宋" w:hAnsi="仿宋" w:eastAsia="仿宋" w:cs="仿宋"/>
          <w:spacing w:val="4"/>
          <w:sz w:val="30"/>
          <w:szCs w:val="30"/>
        </w:rPr>
        <w:t>未在相应的规定时间内完成报名提交和修改、补充材料的，视</w:t>
      </w:r>
      <w:r>
        <w:rPr>
          <w:rFonts w:ascii="仿宋" w:hAnsi="仿宋" w:eastAsia="仿宋" w:cs="仿宋"/>
          <w:spacing w:val="-2"/>
          <w:sz w:val="30"/>
          <w:szCs w:val="30"/>
        </w:rPr>
        <w:t>为放弃参与本次药品集中带量采购。</w:t>
      </w:r>
    </w:p>
    <w:p w14:paraId="48DA6298">
      <w:pPr>
        <w:spacing w:line="452" w:lineRule="exact"/>
        <w:ind w:left="635"/>
        <w:outlineLvl w:val="2"/>
        <w:rPr>
          <w:rFonts w:ascii="楷体" w:hAnsi="楷体" w:eastAsia="楷体" w:cs="楷体"/>
          <w:sz w:val="30"/>
          <w:szCs w:val="30"/>
        </w:rPr>
      </w:pPr>
      <w:r>
        <w:rPr>
          <w:rFonts w:ascii="Times New Roman" w:hAnsi="Times New Roman" w:eastAsia="Times New Roman" w:cs="Times New Roman"/>
          <w:spacing w:val="-3"/>
          <w:position w:val="3"/>
          <w:sz w:val="30"/>
          <w:szCs w:val="30"/>
        </w:rPr>
        <w:t xml:space="preserve">1.4.2 </w:t>
      </w:r>
      <w:r>
        <w:rPr>
          <w:rFonts w:ascii="楷体" w:hAnsi="楷体" w:eastAsia="楷体" w:cs="楷体"/>
          <w:spacing w:val="-3"/>
          <w:position w:val="3"/>
          <w:sz w:val="30"/>
          <w:szCs w:val="30"/>
        </w:rPr>
        <w:t>报价材料递交</w:t>
      </w:r>
    </w:p>
    <w:p w14:paraId="6206E0D0">
      <w:pPr>
        <w:spacing w:before="150" w:line="346" w:lineRule="auto"/>
        <w:ind w:left="19" w:right="106" w:firstLine="600"/>
        <w:rPr>
          <w:rFonts w:ascii="仿宋" w:hAnsi="仿宋" w:eastAsia="仿宋" w:cs="仿宋"/>
          <w:sz w:val="30"/>
          <w:szCs w:val="30"/>
        </w:rPr>
      </w:pPr>
      <w:r>
        <w:rPr>
          <w:rFonts w:ascii="仿宋" w:hAnsi="仿宋" w:eastAsia="仿宋" w:cs="仿宋"/>
          <w:spacing w:val="4"/>
          <w:sz w:val="30"/>
          <w:szCs w:val="30"/>
        </w:rPr>
        <w:t>报名并审核通过的企业在规定的时间和地点，现场递交报价材</w:t>
      </w:r>
      <w:r>
        <w:rPr>
          <w:rFonts w:ascii="仿宋" w:hAnsi="仿宋" w:eastAsia="仿宋" w:cs="仿宋"/>
          <w:spacing w:val="-2"/>
          <w:sz w:val="30"/>
          <w:szCs w:val="30"/>
        </w:rPr>
        <w:t>料，逾期递交的报价材料不再受理。</w:t>
      </w:r>
    </w:p>
    <w:p w14:paraId="6AF9A2FE">
      <w:pPr>
        <w:spacing w:line="346" w:lineRule="auto"/>
        <w:rPr>
          <w:rFonts w:ascii="仿宋" w:hAnsi="仿宋" w:eastAsia="仿宋" w:cs="仿宋"/>
          <w:sz w:val="30"/>
          <w:szCs w:val="30"/>
        </w:rPr>
        <w:sectPr>
          <w:headerReference r:id="rId13" w:type="default"/>
          <w:footerReference r:id="rId14" w:type="default"/>
          <w:pgSz w:w="11906" w:h="16839"/>
          <w:pgMar w:top="1464" w:right="1426" w:bottom="1722" w:left="1531" w:header="1095" w:footer="1563" w:gutter="0"/>
          <w:cols w:space="720" w:num="1"/>
        </w:sectPr>
      </w:pPr>
    </w:p>
    <w:p w14:paraId="0853EB78">
      <w:pPr>
        <w:pStyle w:val="2"/>
        <w:spacing w:line="282" w:lineRule="auto"/>
      </w:pPr>
    </w:p>
    <w:p w14:paraId="47E4E4E3">
      <w:pPr>
        <w:spacing w:before="97" w:line="341" w:lineRule="auto"/>
        <w:ind w:left="623" w:hanging="17"/>
        <w:rPr>
          <w:rFonts w:ascii="仿宋" w:hAnsi="仿宋" w:eastAsia="仿宋" w:cs="仿宋"/>
          <w:sz w:val="30"/>
          <w:szCs w:val="30"/>
        </w:rPr>
      </w:pPr>
      <w:r>
        <w:rPr>
          <w:rFonts w:ascii="Times New Roman" w:hAnsi="Times New Roman" w:eastAsia="Times New Roman" w:cs="Times New Roman"/>
          <w:spacing w:val="-11"/>
          <w:sz w:val="30"/>
          <w:szCs w:val="30"/>
        </w:rPr>
        <w:t>2026</w:t>
      </w:r>
      <w:r>
        <w:rPr>
          <w:rFonts w:ascii="Times New Roman" w:hAnsi="Times New Roman" w:eastAsia="Times New Roman" w:cs="Times New Roman"/>
          <w:spacing w:val="24"/>
          <w:sz w:val="30"/>
          <w:szCs w:val="30"/>
        </w:rPr>
        <w:t xml:space="preserve"> </w:t>
      </w:r>
      <w:r>
        <w:rPr>
          <w:rFonts w:ascii="仿宋" w:hAnsi="仿宋" w:eastAsia="仿宋" w:cs="仿宋"/>
          <w:spacing w:val="-11"/>
          <w:sz w:val="30"/>
          <w:szCs w:val="30"/>
        </w:rPr>
        <w:t>年</w:t>
      </w:r>
      <w:r>
        <w:rPr>
          <w:rFonts w:ascii="仿宋" w:hAnsi="仿宋" w:eastAsia="仿宋" w:cs="仿宋"/>
          <w:spacing w:val="-65"/>
          <w:sz w:val="30"/>
          <w:szCs w:val="30"/>
        </w:rPr>
        <w:t xml:space="preserve"> </w:t>
      </w:r>
      <w:r>
        <w:rPr>
          <w:rFonts w:ascii="Times New Roman" w:hAnsi="Times New Roman" w:eastAsia="Times New Roman" w:cs="Times New Roman"/>
          <w:spacing w:val="-11"/>
          <w:sz w:val="30"/>
          <w:szCs w:val="30"/>
        </w:rPr>
        <w:t>7</w:t>
      </w:r>
      <w:r>
        <w:rPr>
          <w:rFonts w:ascii="Times New Roman" w:hAnsi="Times New Roman" w:eastAsia="Times New Roman" w:cs="Times New Roman"/>
          <w:spacing w:val="35"/>
          <w:sz w:val="30"/>
          <w:szCs w:val="30"/>
        </w:rPr>
        <w:t xml:space="preserve"> </w:t>
      </w:r>
      <w:r>
        <w:rPr>
          <w:rFonts w:ascii="仿宋" w:hAnsi="仿宋" w:eastAsia="仿宋" w:cs="仿宋"/>
          <w:spacing w:val="-11"/>
          <w:sz w:val="30"/>
          <w:szCs w:val="30"/>
        </w:rPr>
        <w:t>月</w:t>
      </w:r>
      <w:r>
        <w:rPr>
          <w:rFonts w:ascii="仿宋" w:hAnsi="仿宋" w:eastAsia="仿宋" w:cs="仿宋"/>
          <w:spacing w:val="-64"/>
          <w:sz w:val="30"/>
          <w:szCs w:val="30"/>
        </w:rPr>
        <w:t xml:space="preserve"> </w:t>
      </w:r>
      <w:r>
        <w:rPr>
          <w:rFonts w:ascii="Times New Roman" w:hAnsi="Times New Roman" w:eastAsia="Times New Roman" w:cs="Times New Roman"/>
          <w:spacing w:val="-11"/>
          <w:sz w:val="30"/>
          <w:szCs w:val="30"/>
        </w:rPr>
        <w:t xml:space="preserve">31  </w:t>
      </w:r>
      <w:r>
        <w:rPr>
          <w:rFonts w:ascii="仿宋" w:hAnsi="仿宋" w:eastAsia="仿宋" w:cs="仿宋"/>
          <w:spacing w:val="-11"/>
          <w:sz w:val="30"/>
          <w:szCs w:val="30"/>
        </w:rPr>
        <w:t>日（星期五）上午</w:t>
      </w:r>
      <w:r>
        <w:rPr>
          <w:rFonts w:ascii="仿宋" w:hAnsi="仿宋" w:eastAsia="仿宋" w:cs="仿宋"/>
          <w:spacing w:val="-64"/>
          <w:sz w:val="30"/>
          <w:szCs w:val="30"/>
        </w:rPr>
        <w:t xml:space="preserve"> </w:t>
      </w:r>
      <w:r>
        <w:rPr>
          <w:rFonts w:ascii="Times New Roman" w:hAnsi="Times New Roman" w:eastAsia="Times New Roman" w:cs="Times New Roman"/>
          <w:spacing w:val="-11"/>
          <w:sz w:val="30"/>
          <w:szCs w:val="30"/>
        </w:rPr>
        <w:t>7</w:t>
      </w:r>
      <w:r>
        <w:rPr>
          <w:rFonts w:ascii="Times New Roman" w:hAnsi="Times New Roman" w:eastAsia="Times New Roman" w:cs="Times New Roman"/>
          <w:spacing w:val="37"/>
          <w:sz w:val="30"/>
          <w:szCs w:val="30"/>
        </w:rPr>
        <w:t xml:space="preserve"> </w:t>
      </w:r>
      <w:r>
        <w:rPr>
          <w:rFonts w:ascii="仿宋" w:hAnsi="仿宋" w:eastAsia="仿宋" w:cs="仿宋"/>
          <w:spacing w:val="-11"/>
          <w:sz w:val="30"/>
          <w:szCs w:val="30"/>
        </w:rPr>
        <w:t>点</w:t>
      </w:r>
      <w:r>
        <w:rPr>
          <w:rFonts w:ascii="仿宋" w:hAnsi="仿宋" w:eastAsia="仿宋" w:cs="仿宋"/>
          <w:spacing w:val="-63"/>
          <w:sz w:val="30"/>
          <w:szCs w:val="30"/>
        </w:rPr>
        <w:t xml:space="preserve"> </w:t>
      </w:r>
      <w:r>
        <w:rPr>
          <w:rFonts w:ascii="Times New Roman" w:hAnsi="Times New Roman" w:eastAsia="Times New Roman" w:cs="Times New Roman"/>
          <w:spacing w:val="-11"/>
          <w:sz w:val="30"/>
          <w:szCs w:val="30"/>
        </w:rPr>
        <w:t>30</w:t>
      </w:r>
      <w:r>
        <w:rPr>
          <w:rFonts w:ascii="Times New Roman" w:hAnsi="Times New Roman" w:eastAsia="Times New Roman" w:cs="Times New Roman"/>
          <w:spacing w:val="21"/>
          <w:sz w:val="30"/>
          <w:szCs w:val="30"/>
        </w:rPr>
        <w:t xml:space="preserve"> </w:t>
      </w:r>
      <w:r>
        <w:rPr>
          <w:rFonts w:ascii="仿宋" w:hAnsi="仿宋" w:eastAsia="仿宋" w:cs="仿宋"/>
          <w:spacing w:val="-11"/>
          <w:sz w:val="30"/>
          <w:szCs w:val="30"/>
        </w:rPr>
        <w:t>分开</w:t>
      </w:r>
      <w:r>
        <w:rPr>
          <w:rFonts w:ascii="仿宋" w:hAnsi="仿宋" w:eastAsia="仿宋" w:cs="仿宋"/>
          <w:spacing w:val="-12"/>
          <w:sz w:val="30"/>
          <w:szCs w:val="30"/>
        </w:rPr>
        <w:t>始接收报价材料。</w:t>
      </w:r>
      <w:r>
        <w:rPr>
          <w:rFonts w:ascii="仿宋" w:hAnsi="仿宋" w:eastAsia="仿宋" w:cs="仿宋"/>
          <w:spacing w:val="-8"/>
          <w:sz w:val="30"/>
          <w:szCs w:val="30"/>
        </w:rPr>
        <w:t>递交截止时间：</w:t>
      </w:r>
      <w:r>
        <w:rPr>
          <w:rFonts w:ascii="Times New Roman" w:hAnsi="Times New Roman" w:eastAsia="Times New Roman" w:cs="Times New Roman"/>
          <w:spacing w:val="-8"/>
          <w:sz w:val="30"/>
          <w:szCs w:val="30"/>
        </w:rPr>
        <w:t>2026</w:t>
      </w:r>
      <w:r>
        <w:rPr>
          <w:rFonts w:ascii="Times New Roman" w:hAnsi="Times New Roman" w:eastAsia="Times New Roman" w:cs="Times New Roman"/>
          <w:spacing w:val="24"/>
          <w:sz w:val="30"/>
          <w:szCs w:val="30"/>
        </w:rPr>
        <w:t xml:space="preserve"> </w:t>
      </w:r>
      <w:r>
        <w:rPr>
          <w:rFonts w:ascii="仿宋" w:hAnsi="仿宋" w:eastAsia="仿宋" w:cs="仿宋"/>
          <w:spacing w:val="-8"/>
          <w:sz w:val="30"/>
          <w:szCs w:val="30"/>
        </w:rPr>
        <w:t>年</w:t>
      </w:r>
      <w:r>
        <w:rPr>
          <w:rFonts w:ascii="仿宋" w:hAnsi="仿宋" w:eastAsia="仿宋" w:cs="仿宋"/>
          <w:spacing w:val="-65"/>
          <w:sz w:val="30"/>
          <w:szCs w:val="30"/>
        </w:rPr>
        <w:t xml:space="preserve"> </w:t>
      </w:r>
      <w:r>
        <w:rPr>
          <w:rFonts w:ascii="Times New Roman" w:hAnsi="Times New Roman" w:eastAsia="Times New Roman" w:cs="Times New Roman"/>
          <w:spacing w:val="-8"/>
          <w:sz w:val="30"/>
          <w:szCs w:val="30"/>
        </w:rPr>
        <w:t>7</w:t>
      </w:r>
      <w:r>
        <w:rPr>
          <w:rFonts w:ascii="Times New Roman" w:hAnsi="Times New Roman" w:eastAsia="Times New Roman" w:cs="Times New Roman"/>
          <w:spacing w:val="35"/>
          <w:sz w:val="30"/>
          <w:szCs w:val="30"/>
        </w:rPr>
        <w:t xml:space="preserve"> </w:t>
      </w:r>
      <w:r>
        <w:rPr>
          <w:rFonts w:ascii="仿宋" w:hAnsi="仿宋" w:eastAsia="仿宋" w:cs="仿宋"/>
          <w:spacing w:val="-8"/>
          <w:sz w:val="30"/>
          <w:szCs w:val="30"/>
        </w:rPr>
        <w:t>月</w:t>
      </w:r>
      <w:r>
        <w:rPr>
          <w:rFonts w:ascii="仿宋" w:hAnsi="仿宋" w:eastAsia="仿宋" w:cs="仿宋"/>
          <w:spacing w:val="-64"/>
          <w:sz w:val="30"/>
          <w:szCs w:val="30"/>
        </w:rPr>
        <w:t xml:space="preserve"> </w:t>
      </w:r>
      <w:r>
        <w:rPr>
          <w:rFonts w:ascii="Times New Roman" w:hAnsi="Times New Roman" w:eastAsia="Times New Roman" w:cs="Times New Roman"/>
          <w:spacing w:val="-8"/>
          <w:sz w:val="30"/>
          <w:szCs w:val="30"/>
        </w:rPr>
        <w:t xml:space="preserve">31  </w:t>
      </w:r>
      <w:r>
        <w:rPr>
          <w:rFonts w:ascii="仿宋" w:hAnsi="仿宋" w:eastAsia="仿宋" w:cs="仿宋"/>
          <w:spacing w:val="-8"/>
          <w:sz w:val="30"/>
          <w:szCs w:val="30"/>
        </w:rPr>
        <w:t>日（星期五）上午</w:t>
      </w:r>
      <w:r>
        <w:rPr>
          <w:rFonts w:ascii="仿宋" w:hAnsi="仿宋" w:eastAsia="仿宋" w:cs="仿宋"/>
          <w:spacing w:val="-40"/>
          <w:sz w:val="30"/>
          <w:szCs w:val="30"/>
        </w:rPr>
        <w:t xml:space="preserve"> </w:t>
      </w:r>
      <w:r>
        <w:rPr>
          <w:rFonts w:ascii="Times New Roman" w:hAnsi="Times New Roman" w:eastAsia="Times New Roman" w:cs="Times New Roman"/>
          <w:spacing w:val="-8"/>
          <w:sz w:val="30"/>
          <w:szCs w:val="30"/>
        </w:rPr>
        <w:t>1</w:t>
      </w:r>
      <w:r>
        <w:rPr>
          <w:rFonts w:ascii="Times New Roman" w:hAnsi="Times New Roman" w:eastAsia="Times New Roman" w:cs="Times New Roman"/>
          <w:spacing w:val="-9"/>
          <w:sz w:val="30"/>
          <w:szCs w:val="30"/>
        </w:rPr>
        <w:t>0</w:t>
      </w:r>
      <w:r>
        <w:rPr>
          <w:rFonts w:ascii="Times New Roman" w:hAnsi="Times New Roman" w:eastAsia="Times New Roman" w:cs="Times New Roman"/>
          <w:spacing w:val="34"/>
          <w:w w:val="101"/>
          <w:sz w:val="30"/>
          <w:szCs w:val="30"/>
        </w:rPr>
        <w:t xml:space="preserve"> </w:t>
      </w:r>
      <w:r>
        <w:rPr>
          <w:rFonts w:ascii="仿宋" w:hAnsi="仿宋" w:eastAsia="仿宋" w:cs="仿宋"/>
          <w:spacing w:val="-9"/>
          <w:sz w:val="30"/>
          <w:szCs w:val="30"/>
        </w:rPr>
        <w:t>点</w:t>
      </w:r>
      <w:r>
        <w:rPr>
          <w:rFonts w:ascii="仿宋" w:hAnsi="仿宋" w:eastAsia="仿宋" w:cs="仿宋"/>
          <w:spacing w:val="-64"/>
          <w:sz w:val="30"/>
          <w:szCs w:val="30"/>
        </w:rPr>
        <w:t xml:space="preserve"> </w:t>
      </w:r>
      <w:r>
        <w:rPr>
          <w:rFonts w:ascii="Times New Roman" w:hAnsi="Times New Roman" w:eastAsia="Times New Roman" w:cs="Times New Roman"/>
          <w:spacing w:val="-9"/>
          <w:sz w:val="30"/>
          <w:szCs w:val="30"/>
        </w:rPr>
        <w:t>30</w:t>
      </w:r>
      <w:r>
        <w:rPr>
          <w:rFonts w:ascii="Times New Roman" w:hAnsi="Times New Roman" w:eastAsia="Times New Roman" w:cs="Times New Roman"/>
          <w:spacing w:val="24"/>
          <w:w w:val="101"/>
          <w:sz w:val="30"/>
          <w:szCs w:val="30"/>
        </w:rPr>
        <w:t xml:space="preserve"> </w:t>
      </w:r>
      <w:r>
        <w:rPr>
          <w:rFonts w:ascii="仿宋" w:hAnsi="仿宋" w:eastAsia="仿宋" w:cs="仿宋"/>
          <w:spacing w:val="-9"/>
          <w:sz w:val="30"/>
          <w:szCs w:val="30"/>
        </w:rPr>
        <w:t>分</w:t>
      </w:r>
    </w:p>
    <w:p w14:paraId="03EA8481">
      <w:pPr>
        <w:spacing w:before="13" w:line="446" w:lineRule="exact"/>
        <w:ind w:left="621"/>
        <w:rPr>
          <w:rFonts w:ascii="仿宋" w:hAnsi="仿宋" w:eastAsia="仿宋" w:cs="仿宋"/>
          <w:sz w:val="30"/>
          <w:szCs w:val="30"/>
        </w:rPr>
      </w:pPr>
      <w:r>
        <w:rPr>
          <w:rFonts w:ascii="仿宋" w:hAnsi="仿宋" w:eastAsia="仿宋" w:cs="仿宋"/>
          <w:spacing w:val="2"/>
          <w:position w:val="3"/>
          <w:sz w:val="30"/>
          <w:szCs w:val="30"/>
        </w:rPr>
        <w:t>地址：上海市奉贤区南桥新城展园路</w:t>
      </w:r>
      <w:r>
        <w:rPr>
          <w:rFonts w:ascii="Times New Roman" w:hAnsi="Times New Roman" w:eastAsia="Times New Roman" w:cs="Times New Roman"/>
          <w:spacing w:val="2"/>
          <w:position w:val="3"/>
          <w:sz w:val="30"/>
          <w:szCs w:val="30"/>
        </w:rPr>
        <w:t>398</w:t>
      </w:r>
      <w:r>
        <w:rPr>
          <w:rFonts w:ascii="Times New Roman" w:hAnsi="Times New Roman" w:eastAsia="Times New Roman" w:cs="Times New Roman"/>
          <w:spacing w:val="39"/>
          <w:w w:val="101"/>
          <w:position w:val="3"/>
          <w:sz w:val="30"/>
          <w:szCs w:val="30"/>
        </w:rPr>
        <w:t xml:space="preserve"> </w:t>
      </w:r>
      <w:r>
        <w:rPr>
          <w:rFonts w:ascii="仿宋" w:hAnsi="仿宋" w:eastAsia="仿宋" w:cs="仿宋"/>
          <w:spacing w:val="2"/>
          <w:position w:val="3"/>
          <w:sz w:val="30"/>
          <w:szCs w:val="30"/>
        </w:rPr>
        <w:t>号</w:t>
      </w:r>
    </w:p>
    <w:p w14:paraId="2F7A897A">
      <w:pPr>
        <w:spacing w:before="113" w:line="456" w:lineRule="exact"/>
        <w:ind w:left="635"/>
        <w:outlineLvl w:val="2"/>
        <w:rPr>
          <w:rFonts w:ascii="楷体" w:hAnsi="楷体" w:eastAsia="楷体" w:cs="楷体"/>
          <w:sz w:val="30"/>
          <w:szCs w:val="30"/>
        </w:rPr>
      </w:pPr>
      <w:r>
        <w:rPr>
          <w:rFonts w:ascii="Times New Roman" w:hAnsi="Times New Roman" w:eastAsia="Times New Roman" w:cs="Times New Roman"/>
          <w:spacing w:val="-3"/>
          <w:position w:val="3"/>
          <w:sz w:val="30"/>
          <w:szCs w:val="30"/>
        </w:rPr>
        <w:t xml:space="preserve">1.4.3 </w:t>
      </w:r>
      <w:r>
        <w:rPr>
          <w:rFonts w:ascii="楷体" w:hAnsi="楷体" w:eastAsia="楷体" w:cs="楷体"/>
          <w:spacing w:val="-3"/>
          <w:position w:val="3"/>
          <w:sz w:val="30"/>
          <w:szCs w:val="30"/>
        </w:rPr>
        <w:t>报价信息公开</w:t>
      </w:r>
    </w:p>
    <w:p w14:paraId="2FC98862">
      <w:pPr>
        <w:spacing w:before="148" w:line="331" w:lineRule="auto"/>
        <w:ind w:left="19" w:right="106" w:firstLine="600"/>
        <w:rPr>
          <w:rFonts w:ascii="仿宋" w:hAnsi="仿宋" w:eastAsia="仿宋" w:cs="仿宋"/>
          <w:sz w:val="30"/>
          <w:szCs w:val="30"/>
        </w:rPr>
      </w:pPr>
      <w:r>
        <w:rPr>
          <w:rFonts w:ascii="仿宋" w:hAnsi="仿宋" w:eastAsia="仿宋" w:cs="仿宋"/>
          <w:spacing w:val="4"/>
          <w:sz w:val="30"/>
          <w:szCs w:val="30"/>
        </w:rPr>
        <w:t>报价信息公开时邀请申报企业、有关部门和公证机构参加，对</w:t>
      </w:r>
      <w:r>
        <w:rPr>
          <w:rFonts w:ascii="仿宋" w:hAnsi="仿宋" w:eastAsia="仿宋" w:cs="仿宋"/>
          <w:spacing w:val="-2"/>
          <w:sz w:val="30"/>
          <w:szCs w:val="30"/>
        </w:rPr>
        <w:t>信息公开的全过程进行监督。</w:t>
      </w:r>
    </w:p>
    <w:p w14:paraId="40DDDFDD">
      <w:pPr>
        <w:spacing w:line="336" w:lineRule="auto"/>
        <w:ind w:left="19" w:right="103" w:firstLine="615"/>
        <w:rPr>
          <w:rFonts w:ascii="仿宋" w:hAnsi="仿宋" w:eastAsia="仿宋" w:cs="仿宋"/>
          <w:sz w:val="30"/>
          <w:szCs w:val="30"/>
        </w:rPr>
      </w:pPr>
      <w:r>
        <w:rPr>
          <w:rFonts w:ascii="Times New Roman" w:hAnsi="Times New Roman" w:eastAsia="Times New Roman" w:cs="Times New Roman"/>
          <w:spacing w:val="-13"/>
          <w:sz w:val="30"/>
          <w:szCs w:val="30"/>
        </w:rPr>
        <w:t>1.4.3.1</w:t>
      </w:r>
      <w:r>
        <w:rPr>
          <w:rFonts w:ascii="Times New Roman" w:hAnsi="Times New Roman" w:eastAsia="Times New Roman" w:cs="Times New Roman"/>
          <w:spacing w:val="34"/>
          <w:sz w:val="30"/>
          <w:szCs w:val="30"/>
        </w:rPr>
        <w:t xml:space="preserve"> </w:t>
      </w:r>
      <w:r>
        <w:rPr>
          <w:rFonts w:ascii="仿宋" w:hAnsi="仿宋" w:eastAsia="仿宋" w:cs="仿宋"/>
          <w:spacing w:val="-13"/>
          <w:sz w:val="30"/>
          <w:szCs w:val="30"/>
        </w:rPr>
        <w:t>第一阶段：按</w:t>
      </w:r>
      <w:r>
        <w:rPr>
          <w:rFonts w:ascii="仿宋" w:hAnsi="仿宋" w:eastAsia="仿宋" w:cs="仿宋"/>
          <w:spacing w:val="-64"/>
          <w:sz w:val="30"/>
          <w:szCs w:val="30"/>
        </w:rPr>
        <w:t xml:space="preserve"> </w:t>
      </w:r>
      <w:r>
        <w:rPr>
          <w:rFonts w:ascii="Times New Roman" w:hAnsi="Times New Roman" w:eastAsia="Times New Roman" w:cs="Times New Roman"/>
          <w:spacing w:val="-13"/>
          <w:sz w:val="30"/>
          <w:szCs w:val="30"/>
        </w:rPr>
        <w:t>3.1.4</w:t>
      </w:r>
      <w:r>
        <w:rPr>
          <w:rFonts w:ascii="Times New Roman" w:hAnsi="Times New Roman" w:eastAsia="Times New Roman" w:cs="Times New Roman"/>
          <w:spacing w:val="18"/>
          <w:sz w:val="30"/>
          <w:szCs w:val="30"/>
        </w:rPr>
        <w:t xml:space="preserve"> </w:t>
      </w:r>
      <w:r>
        <w:rPr>
          <w:rFonts w:ascii="仿宋" w:hAnsi="仿宋" w:eastAsia="仿宋" w:cs="仿宋"/>
          <w:spacing w:val="-13"/>
          <w:sz w:val="30"/>
          <w:szCs w:val="30"/>
        </w:rPr>
        <w:t>规则一产生拟中选结果。时间</w:t>
      </w:r>
      <w:r>
        <w:rPr>
          <w:rFonts w:ascii="仿宋" w:hAnsi="仿宋" w:eastAsia="仿宋" w:cs="仿宋"/>
          <w:spacing w:val="-14"/>
          <w:sz w:val="30"/>
          <w:szCs w:val="30"/>
        </w:rPr>
        <w:t>：自</w:t>
      </w:r>
      <w:r>
        <w:rPr>
          <w:rFonts w:ascii="仿宋" w:hAnsi="仿宋" w:eastAsia="仿宋" w:cs="仿宋"/>
          <w:spacing w:val="-70"/>
          <w:sz w:val="30"/>
          <w:szCs w:val="30"/>
        </w:rPr>
        <w:t xml:space="preserve"> </w:t>
      </w:r>
      <w:r>
        <w:rPr>
          <w:rFonts w:ascii="Times New Roman" w:hAnsi="Times New Roman" w:eastAsia="Times New Roman" w:cs="Times New Roman"/>
          <w:spacing w:val="-14"/>
          <w:sz w:val="30"/>
          <w:szCs w:val="30"/>
        </w:rPr>
        <w:t>2026</w:t>
      </w:r>
      <w:r>
        <w:rPr>
          <w:rFonts w:ascii="仿宋" w:hAnsi="仿宋" w:eastAsia="仿宋" w:cs="仿宋"/>
          <w:spacing w:val="-8"/>
          <w:sz w:val="30"/>
          <w:szCs w:val="30"/>
        </w:rPr>
        <w:t>年</w:t>
      </w:r>
      <w:r>
        <w:rPr>
          <w:rFonts w:ascii="仿宋" w:hAnsi="仿宋" w:eastAsia="仿宋" w:cs="仿宋"/>
          <w:spacing w:val="-64"/>
          <w:sz w:val="30"/>
          <w:szCs w:val="30"/>
        </w:rPr>
        <w:t xml:space="preserve"> </w:t>
      </w:r>
      <w:r>
        <w:rPr>
          <w:rFonts w:ascii="Times New Roman" w:hAnsi="Times New Roman" w:eastAsia="Times New Roman" w:cs="Times New Roman"/>
          <w:spacing w:val="-8"/>
          <w:sz w:val="30"/>
          <w:szCs w:val="30"/>
        </w:rPr>
        <w:t>7</w:t>
      </w:r>
      <w:r>
        <w:rPr>
          <w:rFonts w:ascii="Times New Roman" w:hAnsi="Times New Roman" w:eastAsia="Times New Roman" w:cs="Times New Roman"/>
          <w:spacing w:val="34"/>
          <w:w w:val="101"/>
          <w:sz w:val="30"/>
          <w:szCs w:val="30"/>
        </w:rPr>
        <w:t xml:space="preserve"> </w:t>
      </w:r>
      <w:r>
        <w:rPr>
          <w:rFonts w:ascii="仿宋" w:hAnsi="仿宋" w:eastAsia="仿宋" w:cs="仿宋"/>
          <w:spacing w:val="-8"/>
          <w:sz w:val="30"/>
          <w:szCs w:val="30"/>
        </w:rPr>
        <w:t>月</w:t>
      </w:r>
      <w:r>
        <w:rPr>
          <w:rFonts w:ascii="仿宋" w:hAnsi="仿宋" w:eastAsia="仿宋" w:cs="仿宋"/>
          <w:spacing w:val="-64"/>
          <w:sz w:val="30"/>
          <w:szCs w:val="30"/>
        </w:rPr>
        <w:t xml:space="preserve"> </w:t>
      </w:r>
      <w:r>
        <w:rPr>
          <w:rFonts w:ascii="Times New Roman" w:hAnsi="Times New Roman" w:eastAsia="Times New Roman" w:cs="Times New Roman"/>
          <w:spacing w:val="-8"/>
          <w:sz w:val="30"/>
          <w:szCs w:val="30"/>
        </w:rPr>
        <w:t xml:space="preserve">31  </w:t>
      </w:r>
      <w:r>
        <w:rPr>
          <w:rFonts w:ascii="仿宋" w:hAnsi="仿宋" w:eastAsia="仿宋" w:cs="仿宋"/>
          <w:spacing w:val="-8"/>
          <w:sz w:val="30"/>
          <w:szCs w:val="30"/>
        </w:rPr>
        <w:t>日（星期五）上午</w:t>
      </w:r>
      <w:r>
        <w:rPr>
          <w:rFonts w:ascii="仿宋" w:hAnsi="仿宋" w:eastAsia="仿宋" w:cs="仿宋"/>
          <w:spacing w:val="-40"/>
          <w:sz w:val="30"/>
          <w:szCs w:val="30"/>
        </w:rPr>
        <w:t xml:space="preserve"> </w:t>
      </w:r>
      <w:r>
        <w:rPr>
          <w:rFonts w:ascii="Times New Roman" w:hAnsi="Times New Roman" w:eastAsia="Times New Roman" w:cs="Times New Roman"/>
          <w:spacing w:val="-8"/>
          <w:sz w:val="30"/>
          <w:szCs w:val="30"/>
        </w:rPr>
        <w:t>10</w:t>
      </w:r>
      <w:r>
        <w:rPr>
          <w:rFonts w:ascii="Times New Roman" w:hAnsi="Times New Roman" w:eastAsia="Times New Roman" w:cs="Times New Roman"/>
          <w:spacing w:val="34"/>
          <w:sz w:val="30"/>
          <w:szCs w:val="30"/>
        </w:rPr>
        <w:t xml:space="preserve"> </w:t>
      </w:r>
      <w:r>
        <w:rPr>
          <w:rFonts w:ascii="仿宋" w:hAnsi="仿宋" w:eastAsia="仿宋" w:cs="仿宋"/>
          <w:spacing w:val="-8"/>
          <w:sz w:val="30"/>
          <w:szCs w:val="30"/>
        </w:rPr>
        <w:t>点</w:t>
      </w:r>
      <w:r>
        <w:rPr>
          <w:rFonts w:ascii="仿宋" w:hAnsi="仿宋" w:eastAsia="仿宋" w:cs="仿宋"/>
          <w:spacing w:val="-63"/>
          <w:sz w:val="30"/>
          <w:szCs w:val="30"/>
        </w:rPr>
        <w:t xml:space="preserve"> </w:t>
      </w:r>
      <w:r>
        <w:rPr>
          <w:rFonts w:ascii="Times New Roman" w:hAnsi="Times New Roman" w:eastAsia="Times New Roman" w:cs="Times New Roman"/>
          <w:spacing w:val="-8"/>
          <w:sz w:val="30"/>
          <w:szCs w:val="30"/>
        </w:rPr>
        <w:t>30</w:t>
      </w:r>
      <w:r>
        <w:rPr>
          <w:rFonts w:ascii="Times New Roman" w:hAnsi="Times New Roman" w:eastAsia="Times New Roman" w:cs="Times New Roman"/>
          <w:spacing w:val="24"/>
          <w:sz w:val="30"/>
          <w:szCs w:val="30"/>
        </w:rPr>
        <w:t xml:space="preserve"> </w:t>
      </w:r>
      <w:r>
        <w:rPr>
          <w:rFonts w:ascii="仿宋" w:hAnsi="仿宋" w:eastAsia="仿宋" w:cs="仿宋"/>
          <w:spacing w:val="-8"/>
          <w:sz w:val="30"/>
          <w:szCs w:val="30"/>
        </w:rPr>
        <w:t>分起，报价信息公开的地址与</w:t>
      </w:r>
      <w:r>
        <w:rPr>
          <w:rFonts w:ascii="仿宋" w:hAnsi="仿宋" w:eastAsia="仿宋" w:cs="仿宋"/>
          <w:spacing w:val="-2"/>
          <w:sz w:val="30"/>
          <w:szCs w:val="30"/>
        </w:rPr>
        <w:t>报价材料递交的地址相同。</w:t>
      </w:r>
    </w:p>
    <w:p w14:paraId="384EA97B">
      <w:pPr>
        <w:spacing w:before="43" w:line="336" w:lineRule="auto"/>
        <w:ind w:left="21" w:right="103" w:firstLine="614"/>
        <w:rPr>
          <w:rFonts w:ascii="仿宋" w:hAnsi="仿宋" w:eastAsia="仿宋" w:cs="仿宋"/>
          <w:sz w:val="30"/>
          <w:szCs w:val="30"/>
        </w:rPr>
      </w:pPr>
      <w:r>
        <w:rPr>
          <w:rFonts w:ascii="Times New Roman" w:hAnsi="Times New Roman" w:eastAsia="Times New Roman" w:cs="Times New Roman"/>
          <w:spacing w:val="-3"/>
          <w:sz w:val="30"/>
          <w:szCs w:val="30"/>
        </w:rPr>
        <w:t>1.4.3.2</w:t>
      </w:r>
      <w:r>
        <w:rPr>
          <w:rFonts w:ascii="Times New Roman" w:hAnsi="Times New Roman" w:eastAsia="Times New Roman" w:cs="Times New Roman"/>
          <w:spacing w:val="34"/>
          <w:sz w:val="30"/>
          <w:szCs w:val="30"/>
        </w:rPr>
        <w:t xml:space="preserve"> </w:t>
      </w:r>
      <w:r>
        <w:rPr>
          <w:rFonts w:ascii="仿宋" w:hAnsi="仿宋" w:eastAsia="仿宋" w:cs="仿宋"/>
          <w:spacing w:val="-3"/>
          <w:sz w:val="30"/>
          <w:szCs w:val="30"/>
        </w:rPr>
        <w:t>第二阶段：未按</w:t>
      </w:r>
      <w:r>
        <w:rPr>
          <w:rFonts w:ascii="仿宋" w:hAnsi="仿宋" w:eastAsia="仿宋" w:cs="仿宋"/>
          <w:spacing w:val="-61"/>
          <w:sz w:val="30"/>
          <w:szCs w:val="30"/>
        </w:rPr>
        <w:t xml:space="preserve"> </w:t>
      </w:r>
      <w:r>
        <w:rPr>
          <w:rFonts w:ascii="Times New Roman" w:hAnsi="Times New Roman" w:eastAsia="Times New Roman" w:cs="Times New Roman"/>
          <w:spacing w:val="-3"/>
          <w:sz w:val="30"/>
          <w:szCs w:val="30"/>
        </w:rPr>
        <w:t>3.1.4</w:t>
      </w:r>
      <w:r>
        <w:rPr>
          <w:rFonts w:ascii="Times New Roman" w:hAnsi="Times New Roman" w:eastAsia="Times New Roman" w:cs="Times New Roman"/>
          <w:spacing w:val="19"/>
          <w:w w:val="101"/>
          <w:sz w:val="30"/>
          <w:szCs w:val="30"/>
        </w:rPr>
        <w:t xml:space="preserve"> </w:t>
      </w:r>
      <w:r>
        <w:rPr>
          <w:rFonts w:ascii="仿宋" w:hAnsi="仿宋" w:eastAsia="仿宋" w:cs="仿宋"/>
          <w:spacing w:val="-3"/>
          <w:sz w:val="30"/>
          <w:szCs w:val="30"/>
        </w:rPr>
        <w:t>规则一获得拟中</w:t>
      </w:r>
      <w:r>
        <w:rPr>
          <w:rFonts w:ascii="仿宋" w:hAnsi="仿宋" w:eastAsia="仿宋" w:cs="仿宋"/>
          <w:spacing w:val="-4"/>
          <w:sz w:val="30"/>
          <w:szCs w:val="30"/>
        </w:rPr>
        <w:t>选资格的有效申报</w:t>
      </w:r>
      <w:r>
        <w:rPr>
          <w:rFonts w:ascii="仿宋" w:hAnsi="仿宋" w:eastAsia="仿宋" w:cs="仿宋"/>
          <w:spacing w:val="1"/>
          <w:sz w:val="30"/>
          <w:szCs w:val="30"/>
        </w:rPr>
        <w:t>企业，按</w:t>
      </w:r>
      <w:r>
        <w:rPr>
          <w:rFonts w:ascii="仿宋" w:hAnsi="仿宋" w:eastAsia="仿宋" w:cs="仿宋"/>
          <w:spacing w:val="-53"/>
          <w:sz w:val="30"/>
          <w:szCs w:val="30"/>
        </w:rPr>
        <w:t xml:space="preserve"> </w:t>
      </w:r>
      <w:r>
        <w:rPr>
          <w:rFonts w:ascii="Times New Roman" w:hAnsi="Times New Roman" w:eastAsia="Times New Roman" w:cs="Times New Roman"/>
          <w:spacing w:val="1"/>
          <w:sz w:val="30"/>
          <w:szCs w:val="30"/>
        </w:rPr>
        <w:t>3.1.5</w:t>
      </w:r>
      <w:r>
        <w:rPr>
          <w:rFonts w:ascii="Times New Roman" w:hAnsi="Times New Roman" w:eastAsia="Times New Roman" w:cs="Times New Roman"/>
          <w:spacing w:val="25"/>
          <w:sz w:val="30"/>
          <w:szCs w:val="30"/>
        </w:rPr>
        <w:t xml:space="preserve"> </w:t>
      </w:r>
      <w:r>
        <w:rPr>
          <w:rFonts w:ascii="仿宋" w:hAnsi="仿宋" w:eastAsia="仿宋" w:cs="仿宋"/>
          <w:spacing w:val="1"/>
          <w:sz w:val="30"/>
          <w:szCs w:val="30"/>
        </w:rPr>
        <w:t>规则二和按</w:t>
      </w:r>
      <w:r>
        <w:rPr>
          <w:rFonts w:ascii="仿宋" w:hAnsi="仿宋" w:eastAsia="仿宋" w:cs="仿宋"/>
          <w:spacing w:val="-59"/>
          <w:sz w:val="30"/>
          <w:szCs w:val="30"/>
        </w:rPr>
        <w:t xml:space="preserve"> </w:t>
      </w:r>
      <w:r>
        <w:rPr>
          <w:rFonts w:ascii="Times New Roman" w:hAnsi="Times New Roman" w:eastAsia="Times New Roman" w:cs="Times New Roman"/>
          <w:spacing w:val="1"/>
          <w:sz w:val="30"/>
          <w:szCs w:val="30"/>
        </w:rPr>
        <w:t>3.1.6</w:t>
      </w:r>
      <w:r>
        <w:rPr>
          <w:rFonts w:ascii="Times New Roman" w:hAnsi="Times New Roman" w:eastAsia="Times New Roman" w:cs="Times New Roman"/>
          <w:spacing w:val="24"/>
          <w:w w:val="101"/>
          <w:sz w:val="30"/>
          <w:szCs w:val="30"/>
        </w:rPr>
        <w:t xml:space="preserve"> </w:t>
      </w:r>
      <w:r>
        <w:rPr>
          <w:rFonts w:ascii="仿宋" w:hAnsi="仿宋" w:eastAsia="仿宋" w:cs="仿宋"/>
          <w:spacing w:val="1"/>
          <w:sz w:val="30"/>
          <w:szCs w:val="30"/>
        </w:rPr>
        <w:t>规则三产生拟中选结果。时间和地</w:t>
      </w:r>
      <w:bookmarkStart w:id="7" w:name="bookmark6"/>
      <w:bookmarkEnd w:id="7"/>
      <w:r>
        <w:rPr>
          <w:rFonts w:ascii="仿宋" w:hAnsi="仿宋" w:eastAsia="仿宋" w:cs="仿宋"/>
          <w:spacing w:val="-2"/>
          <w:sz w:val="30"/>
          <w:szCs w:val="30"/>
        </w:rPr>
        <w:t>点根据联合采购办公室现场安排。</w:t>
      </w:r>
    </w:p>
    <w:p w14:paraId="14523730">
      <w:pPr>
        <w:spacing w:before="40" w:line="448" w:lineRule="exact"/>
        <w:ind w:left="635"/>
        <w:outlineLvl w:val="1"/>
        <w:rPr>
          <w:rFonts w:ascii="黑体" w:hAnsi="黑体" w:eastAsia="黑体" w:cs="黑体"/>
          <w:sz w:val="30"/>
          <w:szCs w:val="30"/>
        </w:rPr>
      </w:pPr>
      <w:bookmarkStart w:id="8" w:name="bookmark39"/>
      <w:bookmarkEnd w:id="8"/>
      <w:r>
        <w:rPr>
          <w:rFonts w:ascii="Times New Roman" w:hAnsi="Times New Roman" w:eastAsia="Times New Roman" w:cs="Times New Roman"/>
          <w:spacing w:val="-4"/>
          <w:position w:val="3"/>
          <w:sz w:val="30"/>
          <w:szCs w:val="30"/>
        </w:rPr>
        <w:t xml:space="preserve">1.5 </w:t>
      </w:r>
      <w:r>
        <w:rPr>
          <w:rFonts w:ascii="黑体" w:hAnsi="黑体" w:eastAsia="黑体" w:cs="黑体"/>
          <w:spacing w:val="-4"/>
          <w:position w:val="3"/>
          <w:sz w:val="30"/>
          <w:szCs w:val="30"/>
        </w:rPr>
        <w:t>咨询联系方式</w:t>
      </w:r>
    </w:p>
    <w:p w14:paraId="03C8D459">
      <w:pPr>
        <w:spacing w:before="111" w:line="448" w:lineRule="exact"/>
        <w:ind w:left="652"/>
        <w:rPr>
          <w:rFonts w:ascii="仿宋" w:hAnsi="仿宋" w:eastAsia="仿宋" w:cs="仿宋"/>
          <w:sz w:val="30"/>
          <w:szCs w:val="30"/>
        </w:rPr>
      </w:pPr>
      <w:r>
        <w:rPr>
          <w:rFonts w:ascii="仿宋" w:hAnsi="仿宋" w:eastAsia="仿宋" w:cs="仿宋"/>
          <w:spacing w:val="-3"/>
          <w:position w:val="3"/>
          <w:sz w:val="30"/>
          <w:szCs w:val="30"/>
        </w:rPr>
        <w:t>电话：</w:t>
      </w:r>
      <w:r>
        <w:rPr>
          <w:rFonts w:ascii="Times New Roman" w:hAnsi="Times New Roman" w:eastAsia="Times New Roman" w:cs="Times New Roman"/>
          <w:spacing w:val="-3"/>
          <w:position w:val="3"/>
          <w:sz w:val="30"/>
          <w:szCs w:val="30"/>
        </w:rPr>
        <w:t>021-31773244</w:t>
      </w:r>
      <w:r>
        <w:rPr>
          <w:rFonts w:ascii="Times New Roman" w:hAnsi="Times New Roman" w:eastAsia="Times New Roman" w:cs="Times New Roman"/>
          <w:spacing w:val="-35"/>
          <w:position w:val="3"/>
          <w:sz w:val="30"/>
          <w:szCs w:val="30"/>
        </w:rPr>
        <w:t xml:space="preserve"> </w:t>
      </w:r>
      <w:r>
        <w:rPr>
          <w:rFonts w:ascii="仿宋" w:hAnsi="仿宋" w:eastAsia="仿宋" w:cs="仿宋"/>
          <w:spacing w:val="-3"/>
          <w:position w:val="3"/>
          <w:sz w:val="30"/>
          <w:szCs w:val="30"/>
        </w:rPr>
        <w:t>，</w:t>
      </w:r>
      <w:r>
        <w:rPr>
          <w:rFonts w:ascii="Times New Roman" w:hAnsi="Times New Roman" w:eastAsia="Times New Roman" w:cs="Times New Roman"/>
          <w:spacing w:val="-3"/>
          <w:position w:val="3"/>
          <w:sz w:val="30"/>
          <w:szCs w:val="30"/>
        </w:rPr>
        <w:t>021-31773255</w:t>
      </w:r>
      <w:r>
        <w:rPr>
          <w:rFonts w:ascii="Times New Roman" w:hAnsi="Times New Roman" w:eastAsia="Times New Roman" w:cs="Times New Roman"/>
          <w:spacing w:val="-35"/>
          <w:position w:val="3"/>
          <w:sz w:val="30"/>
          <w:szCs w:val="30"/>
        </w:rPr>
        <w:t xml:space="preserve"> </w:t>
      </w:r>
      <w:r>
        <w:rPr>
          <w:rFonts w:ascii="仿宋" w:hAnsi="仿宋" w:eastAsia="仿宋" w:cs="仿宋"/>
          <w:spacing w:val="-3"/>
          <w:position w:val="3"/>
          <w:sz w:val="30"/>
          <w:szCs w:val="30"/>
        </w:rPr>
        <w:t>，</w:t>
      </w:r>
      <w:r>
        <w:rPr>
          <w:rFonts w:ascii="Times New Roman" w:hAnsi="Times New Roman" w:eastAsia="Times New Roman" w:cs="Times New Roman"/>
          <w:spacing w:val="-3"/>
          <w:position w:val="3"/>
          <w:sz w:val="30"/>
          <w:szCs w:val="30"/>
        </w:rPr>
        <w:t>021-3</w:t>
      </w:r>
      <w:r>
        <w:rPr>
          <w:rFonts w:ascii="Times New Roman" w:hAnsi="Times New Roman" w:eastAsia="Times New Roman" w:cs="Times New Roman"/>
          <w:spacing w:val="-4"/>
          <w:position w:val="3"/>
          <w:sz w:val="30"/>
          <w:szCs w:val="30"/>
        </w:rPr>
        <w:t>1773266</w:t>
      </w:r>
      <w:r>
        <w:rPr>
          <w:rFonts w:ascii="仿宋" w:hAnsi="仿宋" w:eastAsia="仿宋" w:cs="仿宋"/>
          <w:spacing w:val="-4"/>
          <w:position w:val="3"/>
          <w:sz w:val="30"/>
          <w:szCs w:val="30"/>
        </w:rPr>
        <w:t>；</w:t>
      </w:r>
    </w:p>
    <w:p w14:paraId="51AB26F5">
      <w:pPr>
        <w:spacing w:before="114" w:line="455" w:lineRule="exact"/>
        <w:ind w:left="1510"/>
        <w:rPr>
          <w:rFonts w:ascii="仿宋" w:hAnsi="仿宋" w:eastAsia="仿宋" w:cs="仿宋"/>
          <w:sz w:val="30"/>
          <w:szCs w:val="30"/>
        </w:rPr>
      </w:pPr>
      <w:r>
        <w:rPr>
          <w:rFonts w:ascii="Times New Roman" w:hAnsi="Times New Roman" w:eastAsia="Times New Roman" w:cs="Times New Roman"/>
          <w:spacing w:val="-2"/>
          <w:position w:val="5"/>
          <w:sz w:val="30"/>
          <w:szCs w:val="30"/>
        </w:rPr>
        <w:t>021-51970737</w:t>
      </w:r>
      <w:r>
        <w:rPr>
          <w:rFonts w:ascii="Times New Roman" w:hAnsi="Times New Roman" w:eastAsia="Times New Roman" w:cs="Times New Roman"/>
          <w:spacing w:val="-35"/>
          <w:position w:val="5"/>
          <w:sz w:val="30"/>
          <w:szCs w:val="30"/>
        </w:rPr>
        <w:t xml:space="preserve"> </w:t>
      </w:r>
      <w:r>
        <w:rPr>
          <w:rFonts w:ascii="仿宋" w:hAnsi="仿宋" w:eastAsia="仿宋" w:cs="仿宋"/>
          <w:spacing w:val="-2"/>
          <w:position w:val="5"/>
          <w:sz w:val="30"/>
          <w:szCs w:val="30"/>
        </w:rPr>
        <w:t>，</w:t>
      </w:r>
      <w:r>
        <w:rPr>
          <w:rFonts w:ascii="Times New Roman" w:hAnsi="Times New Roman" w:eastAsia="Times New Roman" w:cs="Times New Roman"/>
          <w:spacing w:val="-2"/>
          <w:position w:val="5"/>
          <w:sz w:val="30"/>
          <w:szCs w:val="30"/>
        </w:rPr>
        <w:t>021-51970738</w:t>
      </w:r>
      <w:r>
        <w:rPr>
          <w:rFonts w:ascii="Times New Roman" w:hAnsi="Times New Roman" w:eastAsia="Times New Roman" w:cs="Times New Roman"/>
          <w:spacing w:val="-35"/>
          <w:position w:val="5"/>
          <w:sz w:val="30"/>
          <w:szCs w:val="30"/>
        </w:rPr>
        <w:t xml:space="preserve"> </w:t>
      </w:r>
      <w:r>
        <w:rPr>
          <w:rFonts w:ascii="仿宋" w:hAnsi="仿宋" w:eastAsia="仿宋" w:cs="仿宋"/>
          <w:spacing w:val="-3"/>
          <w:position w:val="5"/>
          <w:sz w:val="30"/>
          <w:szCs w:val="30"/>
        </w:rPr>
        <w:t>，</w:t>
      </w:r>
      <w:r>
        <w:rPr>
          <w:rFonts w:ascii="Times New Roman" w:hAnsi="Times New Roman" w:eastAsia="Times New Roman" w:cs="Times New Roman"/>
          <w:spacing w:val="-3"/>
          <w:position w:val="5"/>
          <w:sz w:val="30"/>
          <w:szCs w:val="30"/>
        </w:rPr>
        <w:t>021-31773206</w:t>
      </w:r>
      <w:r>
        <w:rPr>
          <w:rFonts w:ascii="仿宋" w:hAnsi="仿宋" w:eastAsia="仿宋" w:cs="仿宋"/>
          <w:spacing w:val="-3"/>
          <w:position w:val="5"/>
          <w:sz w:val="30"/>
          <w:szCs w:val="30"/>
        </w:rPr>
        <w:t>。</w:t>
      </w:r>
    </w:p>
    <w:p w14:paraId="23CA4643">
      <w:pPr>
        <w:spacing w:before="104" w:line="445" w:lineRule="exact"/>
        <w:ind w:left="641"/>
        <w:rPr>
          <w:rFonts w:ascii="仿宋" w:hAnsi="仿宋" w:eastAsia="仿宋" w:cs="仿宋"/>
          <w:sz w:val="30"/>
          <w:szCs w:val="30"/>
        </w:rPr>
      </w:pPr>
      <w:r>
        <w:rPr>
          <w:rFonts w:ascii="仿宋" w:hAnsi="仿宋" w:eastAsia="仿宋" w:cs="仿宋"/>
          <w:spacing w:val="-3"/>
          <w:position w:val="3"/>
          <w:sz w:val="30"/>
          <w:szCs w:val="30"/>
        </w:rPr>
        <w:t>时间：</w:t>
      </w:r>
      <w:r>
        <w:rPr>
          <w:rFonts w:ascii="Times New Roman" w:hAnsi="Times New Roman" w:eastAsia="Times New Roman" w:cs="Times New Roman"/>
          <w:spacing w:val="-3"/>
          <w:position w:val="3"/>
          <w:sz w:val="30"/>
          <w:szCs w:val="30"/>
        </w:rPr>
        <w:t>8:30-11:30</w:t>
      </w:r>
      <w:r>
        <w:rPr>
          <w:rFonts w:ascii="Times New Roman" w:hAnsi="Times New Roman" w:eastAsia="Times New Roman" w:cs="Times New Roman"/>
          <w:spacing w:val="-30"/>
          <w:position w:val="3"/>
          <w:sz w:val="30"/>
          <w:szCs w:val="30"/>
        </w:rPr>
        <w:t xml:space="preserve"> </w:t>
      </w:r>
      <w:r>
        <w:rPr>
          <w:rFonts w:ascii="仿宋" w:hAnsi="仿宋" w:eastAsia="仿宋" w:cs="仿宋"/>
          <w:spacing w:val="-3"/>
          <w:position w:val="3"/>
          <w:sz w:val="30"/>
          <w:szCs w:val="30"/>
        </w:rPr>
        <w:t>，</w:t>
      </w:r>
      <w:r>
        <w:rPr>
          <w:rFonts w:ascii="Times New Roman" w:hAnsi="Times New Roman" w:eastAsia="Times New Roman" w:cs="Times New Roman"/>
          <w:spacing w:val="-3"/>
          <w:position w:val="3"/>
          <w:sz w:val="30"/>
          <w:szCs w:val="30"/>
        </w:rPr>
        <w:t>13:30-17:00</w:t>
      </w:r>
      <w:r>
        <w:rPr>
          <w:rFonts w:ascii="仿宋" w:hAnsi="仿宋" w:eastAsia="仿宋" w:cs="仿宋"/>
          <w:spacing w:val="-3"/>
          <w:position w:val="3"/>
          <w:sz w:val="30"/>
          <w:szCs w:val="30"/>
        </w:rPr>
        <w:t>（节假日除外）。</w:t>
      </w:r>
    </w:p>
    <w:p w14:paraId="6CF425CC">
      <w:pPr>
        <w:spacing w:before="114" w:line="451" w:lineRule="exact"/>
        <w:ind w:left="635"/>
        <w:outlineLvl w:val="1"/>
        <w:rPr>
          <w:rFonts w:ascii="黑体" w:hAnsi="黑体" w:eastAsia="黑体" w:cs="黑体"/>
          <w:sz w:val="30"/>
          <w:szCs w:val="30"/>
        </w:rPr>
      </w:pPr>
      <w:bookmarkStart w:id="9" w:name="bookmark7"/>
      <w:bookmarkEnd w:id="9"/>
      <w:r>
        <w:rPr>
          <w:rFonts w:ascii="Times New Roman" w:hAnsi="Times New Roman" w:eastAsia="Times New Roman" w:cs="Times New Roman"/>
          <w:spacing w:val="-10"/>
          <w:position w:val="3"/>
          <w:sz w:val="30"/>
          <w:szCs w:val="30"/>
        </w:rPr>
        <w:t>1.6</w:t>
      </w:r>
      <w:r>
        <w:rPr>
          <w:rFonts w:ascii="Times New Roman" w:hAnsi="Times New Roman" w:eastAsia="Times New Roman" w:cs="Times New Roman"/>
          <w:spacing w:val="13"/>
          <w:position w:val="3"/>
          <w:sz w:val="30"/>
          <w:szCs w:val="30"/>
        </w:rPr>
        <w:t xml:space="preserve"> </w:t>
      </w:r>
      <w:r>
        <w:rPr>
          <w:rFonts w:ascii="黑体" w:hAnsi="黑体" w:eastAsia="黑体" w:cs="黑体"/>
          <w:spacing w:val="-10"/>
          <w:position w:val="3"/>
          <w:sz w:val="30"/>
          <w:szCs w:val="30"/>
        </w:rPr>
        <w:t>其他</w:t>
      </w:r>
    </w:p>
    <w:p w14:paraId="75E018D3">
      <w:pPr>
        <w:spacing w:before="111" w:line="444" w:lineRule="exact"/>
        <w:ind w:left="635"/>
        <w:rPr>
          <w:rFonts w:ascii="仿宋" w:hAnsi="仿宋" w:eastAsia="仿宋" w:cs="仿宋"/>
          <w:sz w:val="30"/>
          <w:szCs w:val="30"/>
        </w:rPr>
      </w:pPr>
      <w:r>
        <w:rPr>
          <w:rFonts w:ascii="Times New Roman" w:hAnsi="Times New Roman" w:eastAsia="Times New Roman" w:cs="Times New Roman"/>
          <w:spacing w:val="-2"/>
          <w:position w:val="3"/>
          <w:sz w:val="30"/>
          <w:szCs w:val="30"/>
        </w:rPr>
        <w:t>1.6.1</w:t>
      </w:r>
      <w:r>
        <w:rPr>
          <w:rFonts w:ascii="Times New Roman" w:hAnsi="Times New Roman" w:eastAsia="Times New Roman" w:cs="Times New Roman"/>
          <w:spacing w:val="21"/>
          <w:position w:val="3"/>
          <w:sz w:val="30"/>
          <w:szCs w:val="30"/>
        </w:rPr>
        <w:t xml:space="preserve"> </w:t>
      </w:r>
      <w:r>
        <w:rPr>
          <w:rFonts w:ascii="仿宋" w:hAnsi="仿宋" w:eastAsia="仿宋" w:cs="仿宋"/>
          <w:spacing w:val="-2"/>
          <w:position w:val="3"/>
          <w:sz w:val="30"/>
          <w:szCs w:val="30"/>
        </w:rPr>
        <w:t>本次药品集中带量采购相关文件已通过公平竞争审查。</w:t>
      </w:r>
    </w:p>
    <w:p w14:paraId="3D8DC177">
      <w:pPr>
        <w:spacing w:before="116" w:line="340" w:lineRule="auto"/>
        <w:ind w:left="52" w:right="104" w:firstLine="582"/>
        <w:rPr>
          <w:rFonts w:ascii="仿宋" w:hAnsi="仿宋" w:eastAsia="仿宋" w:cs="仿宋"/>
          <w:sz w:val="30"/>
          <w:szCs w:val="30"/>
        </w:rPr>
      </w:pPr>
      <w:r>
        <w:rPr>
          <w:rFonts w:ascii="Times New Roman" w:hAnsi="Times New Roman" w:eastAsia="Times New Roman" w:cs="Times New Roman"/>
          <w:sz w:val="30"/>
          <w:szCs w:val="30"/>
        </w:rPr>
        <w:t>1.6.2</w:t>
      </w:r>
      <w:r>
        <w:rPr>
          <w:rFonts w:ascii="Times New Roman" w:hAnsi="Times New Roman" w:eastAsia="Times New Roman" w:cs="Times New Roman"/>
          <w:spacing w:val="32"/>
          <w:sz w:val="30"/>
          <w:szCs w:val="30"/>
        </w:rPr>
        <w:t xml:space="preserve"> </w:t>
      </w:r>
      <w:r>
        <w:rPr>
          <w:rFonts w:ascii="仿宋" w:hAnsi="仿宋" w:eastAsia="仿宋" w:cs="仿宋"/>
          <w:sz w:val="30"/>
          <w:szCs w:val="30"/>
        </w:rPr>
        <w:t>本采购文件仅适用于本次药品集中带量采购所述项目的药</w:t>
      </w:r>
      <w:r>
        <w:rPr>
          <w:rFonts w:ascii="仿宋" w:hAnsi="仿宋" w:eastAsia="仿宋" w:cs="仿宋"/>
          <w:spacing w:val="-3"/>
          <w:sz w:val="30"/>
          <w:szCs w:val="30"/>
        </w:rPr>
        <w:t>品及相关服务，最终解释权归联合采购办公室。</w:t>
      </w:r>
    </w:p>
    <w:p w14:paraId="679D1957">
      <w:pPr>
        <w:spacing w:line="340" w:lineRule="auto"/>
        <w:rPr>
          <w:rFonts w:ascii="仿宋" w:hAnsi="仿宋" w:eastAsia="仿宋" w:cs="仿宋"/>
          <w:sz w:val="30"/>
          <w:szCs w:val="30"/>
        </w:rPr>
        <w:sectPr>
          <w:footerReference r:id="rId15" w:type="default"/>
          <w:pgSz w:w="11906" w:h="16839"/>
          <w:pgMar w:top="1464" w:right="1426" w:bottom="1782" w:left="1531" w:header="1095" w:footer="1546" w:gutter="0"/>
          <w:cols w:space="720" w:num="1"/>
        </w:sectPr>
      </w:pPr>
    </w:p>
    <w:p w14:paraId="1DB64C69">
      <w:pPr>
        <w:pStyle w:val="2"/>
        <w:spacing w:line="259" w:lineRule="auto"/>
      </w:pPr>
    </w:p>
    <w:p w14:paraId="5BCDC2C4">
      <w:pPr>
        <w:spacing w:before="113" w:line="228" w:lineRule="auto"/>
        <w:ind w:left="2924"/>
        <w:outlineLvl w:val="0"/>
        <w:rPr>
          <w:rFonts w:ascii="仿宋" w:hAnsi="仿宋" w:eastAsia="仿宋" w:cs="仿宋"/>
          <w:sz w:val="35"/>
          <w:szCs w:val="35"/>
        </w:rPr>
      </w:pPr>
      <w:bookmarkStart w:id="10" w:name="bookmark8"/>
      <w:bookmarkEnd w:id="10"/>
      <w:r>
        <w:rPr>
          <w:rFonts w:ascii="仿宋" w:hAnsi="仿宋" w:eastAsia="仿宋" w:cs="仿宋"/>
          <w:b/>
          <w:bCs/>
          <w:spacing w:val="3"/>
          <w:sz w:val="35"/>
          <w:szCs w:val="35"/>
        </w:rPr>
        <w:t>第二部分</w:t>
      </w:r>
      <w:r>
        <w:rPr>
          <w:rFonts w:ascii="仿宋" w:hAnsi="仿宋" w:eastAsia="仿宋" w:cs="仿宋"/>
          <w:spacing w:val="3"/>
          <w:sz w:val="35"/>
          <w:szCs w:val="35"/>
        </w:rPr>
        <w:t xml:space="preserve"> </w:t>
      </w:r>
      <w:r>
        <w:rPr>
          <w:rFonts w:ascii="仿宋" w:hAnsi="仿宋" w:eastAsia="仿宋" w:cs="仿宋"/>
          <w:b/>
          <w:bCs/>
          <w:spacing w:val="3"/>
          <w:sz w:val="35"/>
          <w:szCs w:val="35"/>
        </w:rPr>
        <w:t>企业申报须知</w:t>
      </w:r>
    </w:p>
    <w:p w14:paraId="7E51CE44">
      <w:pPr>
        <w:pStyle w:val="2"/>
        <w:spacing w:line="243" w:lineRule="auto"/>
      </w:pPr>
    </w:p>
    <w:p w14:paraId="3A16FC3F">
      <w:pPr>
        <w:spacing w:before="97" w:line="339" w:lineRule="auto"/>
        <w:ind w:left="19" w:right="104" w:firstLine="643"/>
        <w:jc w:val="both"/>
        <w:rPr>
          <w:rFonts w:ascii="仿宋" w:hAnsi="仿宋" w:eastAsia="仿宋" w:cs="仿宋"/>
          <w:sz w:val="30"/>
          <w:szCs w:val="30"/>
        </w:rPr>
      </w:pPr>
      <w:r>
        <w:rPr>
          <w:rFonts w:ascii="仿宋" w:hAnsi="仿宋" w:eastAsia="仿宋" w:cs="仿宋"/>
          <w:spacing w:val="3"/>
          <w:sz w:val="30"/>
          <w:szCs w:val="30"/>
        </w:rPr>
        <w:t>申报企业应准确全面提供申报材料，并保证所提供的全</w:t>
      </w:r>
      <w:r>
        <w:rPr>
          <w:rFonts w:ascii="仿宋" w:hAnsi="仿宋" w:eastAsia="仿宋" w:cs="仿宋"/>
          <w:spacing w:val="2"/>
          <w:sz w:val="30"/>
          <w:szCs w:val="30"/>
        </w:rPr>
        <w:t>部材料真实有效。</w:t>
      </w:r>
      <w:r>
        <w:rPr>
          <w:rFonts w:ascii="仿宋" w:hAnsi="仿宋" w:eastAsia="仿宋" w:cs="仿宋"/>
          <w:spacing w:val="-84"/>
          <w:sz w:val="30"/>
          <w:szCs w:val="30"/>
        </w:rPr>
        <w:t xml:space="preserve"> </w:t>
      </w:r>
      <w:r>
        <w:rPr>
          <w:rFonts w:ascii="仿宋" w:hAnsi="仿宋" w:eastAsia="仿宋" w:cs="仿宋"/>
          <w:spacing w:val="2"/>
          <w:sz w:val="30"/>
          <w:szCs w:val="30"/>
        </w:rPr>
        <w:t>申报材料中涉及到的证书、证明材料等，须在报价当天</w:t>
      </w:r>
      <w:r>
        <w:rPr>
          <w:rFonts w:ascii="仿宋" w:hAnsi="仿宋" w:eastAsia="仿宋" w:cs="仿宋"/>
          <w:spacing w:val="4"/>
          <w:sz w:val="30"/>
          <w:szCs w:val="30"/>
        </w:rPr>
        <w:t>仍在有效期内。若因申报企业没有按照采购文件的要求提交完整材</w:t>
      </w:r>
      <w:r>
        <w:rPr>
          <w:rFonts w:ascii="仿宋" w:hAnsi="仿宋" w:eastAsia="仿宋" w:cs="仿宋"/>
          <w:spacing w:val="2"/>
          <w:sz w:val="30"/>
          <w:szCs w:val="30"/>
        </w:rPr>
        <w:t>料，或因申报材料没有对采购文件做出响应、</w:t>
      </w:r>
      <w:r>
        <w:rPr>
          <w:rFonts w:ascii="仿宋" w:hAnsi="仿宋" w:eastAsia="仿宋" w:cs="仿宋"/>
          <w:spacing w:val="-84"/>
          <w:sz w:val="30"/>
          <w:szCs w:val="30"/>
        </w:rPr>
        <w:t xml:space="preserve"> </w:t>
      </w:r>
      <w:r>
        <w:rPr>
          <w:rFonts w:ascii="仿宋" w:hAnsi="仿宋" w:eastAsia="仿宋" w:cs="仿宋"/>
          <w:spacing w:val="2"/>
          <w:sz w:val="30"/>
          <w:szCs w:val="30"/>
        </w:rPr>
        <w:t>申报材料内容不实等</w:t>
      </w:r>
      <w:bookmarkStart w:id="11" w:name="bookmark9"/>
      <w:bookmarkEnd w:id="11"/>
      <w:r>
        <w:rPr>
          <w:rFonts w:ascii="仿宋" w:hAnsi="仿宋" w:eastAsia="仿宋" w:cs="仿宋"/>
          <w:spacing w:val="-2"/>
          <w:sz w:val="30"/>
          <w:szCs w:val="30"/>
        </w:rPr>
        <w:t>因素影响中选结果的，由申报企业负责。</w:t>
      </w:r>
    </w:p>
    <w:p w14:paraId="15861A2D">
      <w:pPr>
        <w:spacing w:line="450" w:lineRule="exact"/>
        <w:ind w:left="606"/>
        <w:outlineLvl w:val="1"/>
        <w:rPr>
          <w:rFonts w:ascii="黑体" w:hAnsi="黑体" w:eastAsia="黑体" w:cs="黑体"/>
          <w:sz w:val="30"/>
          <w:szCs w:val="30"/>
        </w:rPr>
      </w:pPr>
      <w:bookmarkStart w:id="12" w:name="bookmark40"/>
      <w:bookmarkEnd w:id="12"/>
      <w:r>
        <w:rPr>
          <w:rFonts w:ascii="Times New Roman" w:hAnsi="Times New Roman" w:eastAsia="Times New Roman" w:cs="Times New Roman"/>
          <w:spacing w:val="-3"/>
          <w:position w:val="3"/>
          <w:sz w:val="30"/>
          <w:szCs w:val="30"/>
        </w:rPr>
        <w:t xml:space="preserve">2.1 </w:t>
      </w:r>
      <w:r>
        <w:rPr>
          <w:rFonts w:ascii="黑体" w:hAnsi="黑体" w:eastAsia="黑体" w:cs="黑体"/>
          <w:spacing w:val="-3"/>
          <w:position w:val="3"/>
          <w:sz w:val="30"/>
          <w:szCs w:val="30"/>
        </w:rPr>
        <w:t>报名材料（按</w:t>
      </w:r>
      <w:r>
        <w:rPr>
          <w:rFonts w:ascii="黑体" w:hAnsi="黑体" w:eastAsia="黑体" w:cs="黑体"/>
          <w:spacing w:val="-36"/>
          <w:position w:val="3"/>
          <w:sz w:val="30"/>
          <w:szCs w:val="30"/>
        </w:rPr>
        <w:t xml:space="preserve"> </w:t>
      </w:r>
      <w:r>
        <w:rPr>
          <w:rFonts w:ascii="Times New Roman" w:hAnsi="Times New Roman" w:eastAsia="Times New Roman" w:cs="Times New Roman"/>
          <w:spacing w:val="-3"/>
          <w:position w:val="3"/>
          <w:sz w:val="30"/>
          <w:szCs w:val="30"/>
        </w:rPr>
        <w:t xml:space="preserve">1 </w:t>
      </w:r>
      <w:r>
        <w:rPr>
          <w:rFonts w:ascii="黑体" w:hAnsi="黑体" w:eastAsia="黑体" w:cs="黑体"/>
          <w:spacing w:val="-3"/>
          <w:position w:val="3"/>
          <w:sz w:val="30"/>
          <w:szCs w:val="30"/>
        </w:rPr>
        <w:t>号公告）</w:t>
      </w:r>
    </w:p>
    <w:p w14:paraId="3D6A3ADC">
      <w:pPr>
        <w:spacing w:before="108" w:line="447" w:lineRule="exact"/>
        <w:ind w:left="606"/>
        <w:outlineLvl w:val="2"/>
        <w:rPr>
          <w:rFonts w:ascii="楷体" w:hAnsi="楷体" w:eastAsia="楷体" w:cs="楷体"/>
          <w:sz w:val="30"/>
          <w:szCs w:val="30"/>
        </w:rPr>
      </w:pPr>
      <w:r>
        <w:rPr>
          <w:rFonts w:ascii="Times New Roman" w:hAnsi="Times New Roman" w:eastAsia="Times New Roman" w:cs="Times New Roman"/>
          <w:spacing w:val="-1"/>
          <w:position w:val="3"/>
          <w:sz w:val="30"/>
          <w:szCs w:val="30"/>
        </w:rPr>
        <w:t xml:space="preserve">2.1.1 </w:t>
      </w:r>
      <w:r>
        <w:rPr>
          <w:rFonts w:ascii="楷体" w:hAnsi="楷体" w:eastAsia="楷体" w:cs="楷体"/>
          <w:spacing w:val="-1"/>
          <w:position w:val="3"/>
          <w:sz w:val="30"/>
          <w:szCs w:val="30"/>
        </w:rPr>
        <w:t>报名材料内容</w:t>
      </w:r>
    </w:p>
    <w:p w14:paraId="6E4D43EE">
      <w:pPr>
        <w:spacing w:before="112" w:line="445" w:lineRule="exact"/>
        <w:ind w:left="606"/>
        <w:rPr>
          <w:rFonts w:ascii="仿宋" w:hAnsi="仿宋" w:eastAsia="仿宋" w:cs="仿宋"/>
          <w:sz w:val="30"/>
          <w:szCs w:val="30"/>
        </w:rPr>
      </w:pPr>
      <w:r>
        <w:rPr>
          <w:rFonts w:ascii="Times New Roman" w:hAnsi="Times New Roman" w:eastAsia="Times New Roman" w:cs="Times New Roman"/>
          <w:spacing w:val="-1"/>
          <w:position w:val="3"/>
          <w:sz w:val="30"/>
          <w:szCs w:val="30"/>
        </w:rPr>
        <w:t>2.1.1.1</w:t>
      </w:r>
      <w:r>
        <w:rPr>
          <w:rFonts w:ascii="Times New Roman" w:hAnsi="Times New Roman" w:eastAsia="Times New Roman" w:cs="Times New Roman"/>
          <w:spacing w:val="25"/>
          <w:position w:val="3"/>
          <w:sz w:val="30"/>
          <w:szCs w:val="30"/>
        </w:rPr>
        <w:t xml:space="preserve"> </w:t>
      </w:r>
      <w:r>
        <w:rPr>
          <w:rFonts w:ascii="仿宋" w:hAnsi="仿宋" w:eastAsia="仿宋" w:cs="仿宋"/>
          <w:spacing w:val="-1"/>
          <w:position w:val="3"/>
          <w:sz w:val="30"/>
          <w:szCs w:val="30"/>
        </w:rPr>
        <w:t>药品注册批件、参比制剂或过评</w:t>
      </w:r>
      <w:r>
        <w:rPr>
          <w:rFonts w:ascii="仿宋" w:hAnsi="仿宋" w:eastAsia="仿宋" w:cs="仿宋"/>
          <w:spacing w:val="-2"/>
          <w:position w:val="3"/>
          <w:sz w:val="30"/>
          <w:szCs w:val="30"/>
        </w:rPr>
        <w:t>证明材料等。</w:t>
      </w:r>
    </w:p>
    <w:p w14:paraId="3F5CF9AC">
      <w:pPr>
        <w:spacing w:before="117" w:line="449" w:lineRule="exact"/>
        <w:ind w:left="606"/>
        <w:rPr>
          <w:rFonts w:ascii="仿宋" w:hAnsi="仿宋" w:eastAsia="仿宋" w:cs="仿宋"/>
          <w:sz w:val="30"/>
          <w:szCs w:val="30"/>
        </w:rPr>
      </w:pPr>
      <w:r>
        <w:rPr>
          <w:rFonts w:ascii="Times New Roman" w:hAnsi="Times New Roman" w:eastAsia="Times New Roman" w:cs="Times New Roman"/>
          <w:spacing w:val="-2"/>
          <w:position w:val="3"/>
          <w:sz w:val="30"/>
          <w:szCs w:val="30"/>
        </w:rPr>
        <w:t>2.1.1.2</w:t>
      </w:r>
      <w:r>
        <w:rPr>
          <w:rFonts w:ascii="Times New Roman" w:hAnsi="Times New Roman" w:eastAsia="Times New Roman" w:cs="Times New Roman"/>
          <w:spacing w:val="32"/>
          <w:position w:val="3"/>
          <w:sz w:val="30"/>
          <w:szCs w:val="30"/>
        </w:rPr>
        <w:t xml:space="preserve"> </w:t>
      </w:r>
      <w:r>
        <w:rPr>
          <w:rFonts w:ascii="仿宋" w:hAnsi="仿宋" w:eastAsia="仿宋" w:cs="仿宋"/>
          <w:spacing w:val="-2"/>
          <w:position w:val="3"/>
          <w:sz w:val="30"/>
          <w:szCs w:val="30"/>
        </w:rPr>
        <w:t>药品说明书、外包装图片等。</w:t>
      </w:r>
    </w:p>
    <w:p w14:paraId="3A963203">
      <w:pPr>
        <w:spacing w:before="110" w:line="448" w:lineRule="exact"/>
        <w:ind w:left="606"/>
        <w:rPr>
          <w:rFonts w:ascii="仿宋" w:hAnsi="仿宋" w:eastAsia="仿宋" w:cs="仿宋"/>
          <w:sz w:val="30"/>
          <w:szCs w:val="30"/>
        </w:rPr>
      </w:pPr>
      <w:r>
        <w:rPr>
          <w:rFonts w:ascii="Times New Roman" w:hAnsi="Times New Roman" w:eastAsia="Times New Roman" w:cs="Times New Roman"/>
          <w:spacing w:val="-4"/>
          <w:position w:val="3"/>
          <w:sz w:val="30"/>
          <w:szCs w:val="30"/>
        </w:rPr>
        <w:t>2.1.1.3</w:t>
      </w:r>
      <w:r>
        <w:rPr>
          <w:rFonts w:ascii="Times New Roman" w:hAnsi="Times New Roman" w:eastAsia="Times New Roman" w:cs="Times New Roman"/>
          <w:spacing w:val="41"/>
          <w:position w:val="3"/>
          <w:sz w:val="30"/>
          <w:szCs w:val="30"/>
        </w:rPr>
        <w:t xml:space="preserve"> </w:t>
      </w:r>
      <w:r>
        <w:rPr>
          <w:rFonts w:ascii="仿宋" w:hAnsi="仿宋" w:eastAsia="仿宋" w:cs="仿宋"/>
          <w:spacing w:val="-4"/>
          <w:position w:val="3"/>
          <w:sz w:val="30"/>
          <w:szCs w:val="30"/>
        </w:rPr>
        <w:t>法定代表人授权书（附件</w:t>
      </w:r>
      <w:r>
        <w:rPr>
          <w:rFonts w:ascii="仿宋" w:hAnsi="仿宋" w:eastAsia="仿宋" w:cs="仿宋"/>
          <w:spacing w:val="-40"/>
          <w:position w:val="3"/>
          <w:sz w:val="30"/>
          <w:szCs w:val="30"/>
        </w:rPr>
        <w:t xml:space="preserve"> </w:t>
      </w:r>
      <w:r>
        <w:rPr>
          <w:rFonts w:ascii="Times New Roman" w:hAnsi="Times New Roman" w:eastAsia="Times New Roman" w:cs="Times New Roman"/>
          <w:spacing w:val="-4"/>
          <w:position w:val="3"/>
          <w:sz w:val="30"/>
          <w:szCs w:val="30"/>
        </w:rPr>
        <w:t>1</w:t>
      </w:r>
      <w:r>
        <w:rPr>
          <w:rFonts w:ascii="仿宋" w:hAnsi="仿宋" w:eastAsia="仿宋" w:cs="仿宋"/>
          <w:spacing w:val="-4"/>
          <w:position w:val="3"/>
          <w:sz w:val="30"/>
          <w:szCs w:val="30"/>
        </w:rPr>
        <w:t>）。</w:t>
      </w:r>
    </w:p>
    <w:p w14:paraId="12569A98">
      <w:pPr>
        <w:spacing w:before="111" w:line="447" w:lineRule="exact"/>
        <w:ind w:left="606"/>
        <w:rPr>
          <w:rFonts w:ascii="仿宋" w:hAnsi="仿宋" w:eastAsia="仿宋" w:cs="仿宋"/>
          <w:sz w:val="30"/>
          <w:szCs w:val="30"/>
        </w:rPr>
      </w:pPr>
      <w:r>
        <w:rPr>
          <w:rFonts w:ascii="Times New Roman" w:hAnsi="Times New Roman" w:eastAsia="Times New Roman" w:cs="Times New Roman"/>
          <w:spacing w:val="-2"/>
          <w:position w:val="3"/>
          <w:sz w:val="30"/>
          <w:szCs w:val="30"/>
        </w:rPr>
        <w:t>2.1.1.4</w:t>
      </w:r>
      <w:r>
        <w:rPr>
          <w:rFonts w:ascii="Times New Roman" w:hAnsi="Times New Roman" w:eastAsia="Times New Roman" w:cs="Times New Roman"/>
          <w:spacing w:val="22"/>
          <w:w w:val="101"/>
          <w:position w:val="3"/>
          <w:sz w:val="30"/>
          <w:szCs w:val="30"/>
        </w:rPr>
        <w:t xml:space="preserve"> </w:t>
      </w:r>
      <w:r>
        <w:rPr>
          <w:rFonts w:ascii="仿宋" w:hAnsi="仿宋" w:eastAsia="仿宋" w:cs="仿宋"/>
          <w:spacing w:val="-2"/>
          <w:position w:val="3"/>
          <w:sz w:val="30"/>
          <w:szCs w:val="30"/>
        </w:rPr>
        <w:t>产能声明函（附件</w:t>
      </w:r>
      <w:r>
        <w:rPr>
          <w:rFonts w:ascii="仿宋" w:hAnsi="仿宋" w:eastAsia="仿宋" w:cs="仿宋"/>
          <w:spacing w:val="-70"/>
          <w:position w:val="3"/>
          <w:sz w:val="30"/>
          <w:szCs w:val="30"/>
        </w:rPr>
        <w:t xml:space="preserve"> </w:t>
      </w:r>
      <w:r>
        <w:rPr>
          <w:rFonts w:ascii="Times New Roman" w:hAnsi="Times New Roman" w:eastAsia="Times New Roman" w:cs="Times New Roman"/>
          <w:spacing w:val="-2"/>
          <w:position w:val="3"/>
          <w:sz w:val="30"/>
          <w:szCs w:val="30"/>
        </w:rPr>
        <w:t>2</w:t>
      </w:r>
      <w:r>
        <w:rPr>
          <w:rFonts w:ascii="仿宋" w:hAnsi="仿宋" w:eastAsia="仿宋" w:cs="仿宋"/>
          <w:spacing w:val="-2"/>
          <w:position w:val="3"/>
          <w:sz w:val="30"/>
          <w:szCs w:val="30"/>
        </w:rPr>
        <w:t>）。</w:t>
      </w:r>
    </w:p>
    <w:p w14:paraId="6DCCD68A">
      <w:pPr>
        <w:spacing w:before="115" w:line="448" w:lineRule="exact"/>
        <w:ind w:left="606"/>
        <w:rPr>
          <w:rFonts w:ascii="仿宋" w:hAnsi="仿宋" w:eastAsia="仿宋" w:cs="仿宋"/>
          <w:sz w:val="30"/>
          <w:szCs w:val="30"/>
        </w:rPr>
      </w:pPr>
      <w:r>
        <w:rPr>
          <w:rFonts w:ascii="Times New Roman" w:hAnsi="Times New Roman" w:eastAsia="Times New Roman" w:cs="Times New Roman"/>
          <w:spacing w:val="-3"/>
          <w:position w:val="3"/>
          <w:sz w:val="30"/>
          <w:szCs w:val="30"/>
        </w:rPr>
        <w:t>2.1.1.5</w:t>
      </w:r>
      <w:r>
        <w:rPr>
          <w:rFonts w:ascii="Times New Roman" w:hAnsi="Times New Roman" w:eastAsia="Times New Roman" w:cs="Times New Roman"/>
          <w:spacing w:val="40"/>
          <w:position w:val="3"/>
          <w:sz w:val="30"/>
          <w:szCs w:val="30"/>
        </w:rPr>
        <w:t xml:space="preserve"> </w:t>
      </w:r>
      <w:r>
        <w:rPr>
          <w:rFonts w:ascii="仿宋" w:hAnsi="仿宋" w:eastAsia="仿宋" w:cs="仿宋"/>
          <w:spacing w:val="-3"/>
          <w:position w:val="3"/>
          <w:sz w:val="30"/>
          <w:szCs w:val="30"/>
        </w:rPr>
        <w:t>知识产权承诺书（附件</w:t>
      </w:r>
      <w:r>
        <w:rPr>
          <w:rFonts w:ascii="仿宋" w:hAnsi="仿宋" w:eastAsia="仿宋" w:cs="仿宋"/>
          <w:spacing w:val="-63"/>
          <w:position w:val="3"/>
          <w:sz w:val="30"/>
          <w:szCs w:val="30"/>
        </w:rPr>
        <w:t xml:space="preserve"> </w:t>
      </w:r>
      <w:r>
        <w:rPr>
          <w:rFonts w:ascii="Times New Roman" w:hAnsi="Times New Roman" w:eastAsia="Times New Roman" w:cs="Times New Roman"/>
          <w:spacing w:val="-3"/>
          <w:position w:val="3"/>
          <w:sz w:val="30"/>
          <w:szCs w:val="30"/>
        </w:rPr>
        <w:t>3</w:t>
      </w:r>
      <w:r>
        <w:rPr>
          <w:rFonts w:ascii="仿宋" w:hAnsi="仿宋" w:eastAsia="仿宋" w:cs="仿宋"/>
          <w:spacing w:val="-3"/>
          <w:position w:val="3"/>
          <w:sz w:val="30"/>
          <w:szCs w:val="30"/>
        </w:rPr>
        <w:t>）。</w:t>
      </w:r>
    </w:p>
    <w:p w14:paraId="0B83B81D">
      <w:pPr>
        <w:spacing w:before="111" w:line="445" w:lineRule="exact"/>
        <w:ind w:left="606"/>
        <w:rPr>
          <w:rFonts w:ascii="仿宋" w:hAnsi="仿宋" w:eastAsia="仿宋" w:cs="仿宋"/>
          <w:sz w:val="30"/>
          <w:szCs w:val="30"/>
        </w:rPr>
      </w:pPr>
      <w:r>
        <w:rPr>
          <w:rFonts w:ascii="Times New Roman" w:hAnsi="Times New Roman" w:eastAsia="Times New Roman" w:cs="Times New Roman"/>
          <w:spacing w:val="1"/>
          <w:position w:val="3"/>
          <w:sz w:val="30"/>
          <w:szCs w:val="30"/>
        </w:rPr>
        <w:t xml:space="preserve">2.1.1.6 </w:t>
      </w:r>
      <w:r>
        <w:rPr>
          <w:rFonts w:ascii="Times New Roman" w:hAnsi="Times New Roman" w:eastAsia="Times New Roman" w:cs="Times New Roman"/>
          <w:position w:val="3"/>
          <w:sz w:val="30"/>
          <w:szCs w:val="30"/>
        </w:rPr>
        <w:t>GMP</w:t>
      </w:r>
      <w:r>
        <w:rPr>
          <w:rFonts w:ascii="Times New Roman" w:hAnsi="Times New Roman" w:eastAsia="Times New Roman" w:cs="Times New Roman"/>
          <w:spacing w:val="36"/>
          <w:position w:val="3"/>
          <w:sz w:val="30"/>
          <w:szCs w:val="30"/>
        </w:rPr>
        <w:t xml:space="preserve"> </w:t>
      </w:r>
      <w:r>
        <w:rPr>
          <w:rFonts w:ascii="仿宋" w:hAnsi="仿宋" w:eastAsia="仿宋" w:cs="仿宋"/>
          <w:spacing w:val="1"/>
          <w:position w:val="3"/>
          <w:sz w:val="30"/>
          <w:szCs w:val="30"/>
        </w:rPr>
        <w:t>符合性检查相关证明材料、承诺书等（附件</w:t>
      </w:r>
      <w:r>
        <w:rPr>
          <w:rFonts w:ascii="Times New Roman" w:hAnsi="Times New Roman" w:eastAsia="Times New Roman" w:cs="Times New Roman"/>
          <w:spacing w:val="1"/>
          <w:position w:val="3"/>
          <w:sz w:val="30"/>
          <w:szCs w:val="30"/>
        </w:rPr>
        <w:t>4</w:t>
      </w:r>
      <w:r>
        <w:rPr>
          <w:rFonts w:ascii="仿宋" w:hAnsi="仿宋" w:eastAsia="仿宋" w:cs="仿宋"/>
          <w:spacing w:val="1"/>
          <w:position w:val="3"/>
          <w:sz w:val="30"/>
          <w:szCs w:val="30"/>
        </w:rPr>
        <w:t>）。</w:t>
      </w:r>
    </w:p>
    <w:p w14:paraId="218CB553">
      <w:pPr>
        <w:spacing w:before="114" w:line="446" w:lineRule="exact"/>
        <w:ind w:left="606"/>
        <w:rPr>
          <w:rFonts w:ascii="仿宋" w:hAnsi="仿宋" w:eastAsia="仿宋" w:cs="仿宋"/>
          <w:sz w:val="30"/>
          <w:szCs w:val="30"/>
        </w:rPr>
      </w:pPr>
      <w:r>
        <w:rPr>
          <w:rFonts w:ascii="Times New Roman" w:hAnsi="Times New Roman" w:eastAsia="Times New Roman" w:cs="Times New Roman"/>
          <w:spacing w:val="-3"/>
          <w:position w:val="3"/>
          <w:sz w:val="30"/>
          <w:szCs w:val="30"/>
        </w:rPr>
        <w:t>2.1.1.7</w:t>
      </w:r>
      <w:r>
        <w:rPr>
          <w:rFonts w:ascii="Times New Roman" w:hAnsi="Times New Roman" w:eastAsia="Times New Roman" w:cs="Times New Roman"/>
          <w:spacing w:val="56"/>
          <w:position w:val="3"/>
          <w:sz w:val="30"/>
          <w:szCs w:val="30"/>
        </w:rPr>
        <w:t xml:space="preserve"> </w:t>
      </w:r>
      <w:r>
        <w:rPr>
          <w:rFonts w:ascii="仿宋" w:hAnsi="仿宋" w:eastAsia="仿宋" w:cs="仿宋"/>
          <w:spacing w:val="-3"/>
          <w:position w:val="3"/>
          <w:sz w:val="30"/>
          <w:szCs w:val="30"/>
        </w:rPr>
        <w:t>同类型制剂</w:t>
      </w:r>
      <w:r>
        <w:rPr>
          <w:rFonts w:ascii="仿宋" w:hAnsi="仿宋" w:eastAsia="仿宋" w:cs="仿宋"/>
          <w:spacing w:val="-61"/>
          <w:position w:val="3"/>
          <w:sz w:val="30"/>
          <w:szCs w:val="30"/>
        </w:rPr>
        <w:t xml:space="preserve"> </w:t>
      </w:r>
      <w:r>
        <w:rPr>
          <w:rFonts w:ascii="Times New Roman" w:hAnsi="Times New Roman" w:eastAsia="Times New Roman" w:cs="Times New Roman"/>
          <w:spacing w:val="-3"/>
          <w:position w:val="3"/>
          <w:sz w:val="30"/>
          <w:szCs w:val="30"/>
        </w:rPr>
        <w:t>5</w:t>
      </w:r>
      <w:r>
        <w:rPr>
          <w:rFonts w:ascii="Times New Roman" w:hAnsi="Times New Roman" w:eastAsia="Times New Roman" w:cs="Times New Roman"/>
          <w:spacing w:val="26"/>
          <w:position w:val="3"/>
          <w:sz w:val="30"/>
          <w:szCs w:val="30"/>
        </w:rPr>
        <w:t xml:space="preserve"> </w:t>
      </w:r>
      <w:r>
        <w:rPr>
          <w:rFonts w:ascii="仿宋" w:hAnsi="仿宋" w:eastAsia="仿宋" w:cs="仿宋"/>
          <w:spacing w:val="-3"/>
          <w:position w:val="3"/>
          <w:sz w:val="30"/>
          <w:szCs w:val="30"/>
        </w:rPr>
        <w:t>年以内的上市放</w:t>
      </w:r>
      <w:r>
        <w:rPr>
          <w:rFonts w:ascii="仿宋" w:hAnsi="仿宋" w:eastAsia="仿宋" w:cs="仿宋"/>
          <w:spacing w:val="-4"/>
          <w:position w:val="3"/>
          <w:sz w:val="30"/>
          <w:szCs w:val="30"/>
        </w:rPr>
        <w:t>行记录或国内销售证明。</w:t>
      </w:r>
    </w:p>
    <w:p w14:paraId="3B68A768">
      <w:pPr>
        <w:spacing w:before="116" w:line="448" w:lineRule="exact"/>
        <w:ind w:left="606"/>
        <w:rPr>
          <w:rFonts w:ascii="仿宋" w:hAnsi="仿宋" w:eastAsia="仿宋" w:cs="仿宋"/>
          <w:sz w:val="30"/>
          <w:szCs w:val="30"/>
        </w:rPr>
      </w:pPr>
      <w:r>
        <w:rPr>
          <w:rFonts w:ascii="Times New Roman" w:hAnsi="Times New Roman" w:eastAsia="Times New Roman" w:cs="Times New Roman"/>
          <w:spacing w:val="-2"/>
          <w:position w:val="3"/>
          <w:sz w:val="30"/>
          <w:szCs w:val="30"/>
        </w:rPr>
        <w:t>2.1.1.8</w:t>
      </w:r>
      <w:r>
        <w:rPr>
          <w:rFonts w:ascii="Times New Roman" w:hAnsi="Times New Roman" w:eastAsia="Times New Roman" w:cs="Times New Roman"/>
          <w:spacing w:val="38"/>
          <w:position w:val="3"/>
          <w:sz w:val="30"/>
          <w:szCs w:val="30"/>
        </w:rPr>
        <w:t xml:space="preserve"> </w:t>
      </w:r>
      <w:r>
        <w:rPr>
          <w:rFonts w:ascii="仿宋" w:hAnsi="仿宋" w:eastAsia="仿宋" w:cs="仿宋"/>
          <w:spacing w:val="-2"/>
          <w:position w:val="3"/>
          <w:sz w:val="30"/>
          <w:szCs w:val="30"/>
        </w:rPr>
        <w:t>药品注册批件变更的企业承诺函（若有，附件</w:t>
      </w:r>
      <w:r>
        <w:rPr>
          <w:rFonts w:ascii="仿宋" w:hAnsi="仿宋" w:eastAsia="仿宋" w:cs="仿宋"/>
          <w:spacing w:val="-61"/>
          <w:position w:val="3"/>
          <w:sz w:val="30"/>
          <w:szCs w:val="30"/>
        </w:rPr>
        <w:t xml:space="preserve"> </w:t>
      </w:r>
      <w:r>
        <w:rPr>
          <w:rFonts w:ascii="Times New Roman" w:hAnsi="Times New Roman" w:eastAsia="Times New Roman" w:cs="Times New Roman"/>
          <w:spacing w:val="-2"/>
          <w:position w:val="3"/>
          <w:sz w:val="30"/>
          <w:szCs w:val="30"/>
        </w:rPr>
        <w:t>5</w:t>
      </w:r>
      <w:r>
        <w:rPr>
          <w:rFonts w:ascii="仿宋" w:hAnsi="仿宋" w:eastAsia="仿宋" w:cs="仿宋"/>
          <w:spacing w:val="-2"/>
          <w:position w:val="3"/>
          <w:sz w:val="30"/>
          <w:szCs w:val="30"/>
        </w:rPr>
        <w:t>）。</w:t>
      </w:r>
    </w:p>
    <w:p w14:paraId="5D7C3723">
      <w:pPr>
        <w:spacing w:before="111" w:line="445" w:lineRule="exact"/>
        <w:ind w:left="606"/>
        <w:rPr>
          <w:rFonts w:ascii="仿宋" w:hAnsi="仿宋" w:eastAsia="仿宋" w:cs="仿宋"/>
          <w:sz w:val="30"/>
          <w:szCs w:val="30"/>
        </w:rPr>
      </w:pPr>
      <w:r>
        <w:rPr>
          <w:rFonts w:ascii="Times New Roman" w:hAnsi="Times New Roman" w:eastAsia="Times New Roman" w:cs="Times New Roman"/>
          <w:spacing w:val="-2"/>
          <w:position w:val="3"/>
          <w:sz w:val="30"/>
          <w:szCs w:val="30"/>
        </w:rPr>
        <w:t>2.1.1.9</w:t>
      </w:r>
      <w:r>
        <w:rPr>
          <w:rFonts w:ascii="Times New Roman" w:hAnsi="Times New Roman" w:eastAsia="Times New Roman" w:cs="Times New Roman"/>
          <w:spacing w:val="38"/>
          <w:position w:val="3"/>
          <w:sz w:val="30"/>
          <w:szCs w:val="30"/>
        </w:rPr>
        <w:t xml:space="preserve"> </w:t>
      </w:r>
      <w:r>
        <w:rPr>
          <w:rFonts w:ascii="仿宋" w:hAnsi="仿宋" w:eastAsia="仿宋" w:cs="仿宋"/>
          <w:spacing w:val="-2"/>
          <w:position w:val="3"/>
          <w:sz w:val="30"/>
          <w:szCs w:val="30"/>
        </w:rPr>
        <w:t>其他相关材料（以平台要求为准）。</w:t>
      </w:r>
    </w:p>
    <w:p w14:paraId="316147D2">
      <w:pPr>
        <w:spacing w:before="114" w:line="452" w:lineRule="exact"/>
        <w:ind w:left="606"/>
        <w:outlineLvl w:val="2"/>
        <w:rPr>
          <w:rFonts w:ascii="楷体" w:hAnsi="楷体" w:eastAsia="楷体" w:cs="楷体"/>
          <w:sz w:val="30"/>
          <w:szCs w:val="30"/>
        </w:rPr>
      </w:pPr>
      <w:r>
        <w:rPr>
          <w:rFonts w:ascii="Times New Roman" w:hAnsi="Times New Roman" w:eastAsia="Times New Roman" w:cs="Times New Roman"/>
          <w:spacing w:val="-1"/>
          <w:position w:val="3"/>
          <w:sz w:val="30"/>
          <w:szCs w:val="30"/>
        </w:rPr>
        <w:t xml:space="preserve">2.1.2 </w:t>
      </w:r>
      <w:r>
        <w:rPr>
          <w:rFonts w:ascii="楷体" w:hAnsi="楷体" w:eastAsia="楷体" w:cs="楷体"/>
          <w:spacing w:val="-1"/>
          <w:position w:val="3"/>
          <w:sz w:val="30"/>
          <w:szCs w:val="30"/>
        </w:rPr>
        <w:t>报名材料提交方式</w:t>
      </w:r>
    </w:p>
    <w:p w14:paraId="0ECE3FCB">
      <w:pPr>
        <w:spacing w:before="107" w:line="350" w:lineRule="auto"/>
        <w:ind w:left="21" w:firstLine="600"/>
        <w:jc w:val="both"/>
        <w:rPr>
          <w:rFonts w:ascii="仿宋" w:hAnsi="仿宋" w:eastAsia="仿宋" w:cs="仿宋"/>
          <w:sz w:val="30"/>
          <w:szCs w:val="30"/>
        </w:rPr>
      </w:pPr>
      <w:r>
        <w:rPr>
          <w:rFonts w:ascii="仿宋" w:hAnsi="仿宋" w:eastAsia="仿宋" w:cs="仿宋"/>
          <w:spacing w:val="-6"/>
          <w:sz w:val="30"/>
          <w:szCs w:val="30"/>
        </w:rPr>
        <w:t>企业登录国家医保服务平台（网址：</w:t>
      </w:r>
      <w:r>
        <w:fldChar w:fldCharType="begin"/>
      </w:r>
      <w:r>
        <w:instrText xml:space="preserve"> HYPERLINK "fuwu.nhsa.gov.cn" </w:instrText>
      </w:r>
      <w:r>
        <w:fldChar w:fldCharType="separate"/>
      </w:r>
      <w:r>
        <w:rPr>
          <w:rFonts w:ascii="Times New Roman" w:hAnsi="Times New Roman" w:eastAsia="Times New Roman" w:cs="Times New Roman"/>
          <w:spacing w:val="-6"/>
          <w:sz w:val="30"/>
          <w:szCs w:val="30"/>
        </w:rPr>
        <w:t>fuwu.nhsa.gov.cn</w:t>
      </w:r>
      <w:r>
        <w:rPr>
          <w:rFonts w:ascii="Times New Roman" w:hAnsi="Times New Roman" w:eastAsia="Times New Roman" w:cs="Times New Roman"/>
          <w:spacing w:val="-6"/>
          <w:sz w:val="30"/>
          <w:szCs w:val="30"/>
        </w:rPr>
        <w:fldChar w:fldCharType="end"/>
      </w:r>
      <w:r>
        <w:rPr>
          <w:rFonts w:ascii="仿宋" w:hAnsi="仿宋" w:eastAsia="仿宋" w:cs="仿宋"/>
          <w:spacing w:val="-62"/>
          <w:sz w:val="30"/>
          <w:szCs w:val="30"/>
        </w:rPr>
        <w:t>），</w:t>
      </w:r>
      <w:r>
        <w:rPr>
          <w:rFonts w:ascii="仿宋" w:hAnsi="仿宋" w:eastAsia="仿宋" w:cs="仿宋"/>
          <w:spacing w:val="-6"/>
          <w:sz w:val="30"/>
          <w:szCs w:val="30"/>
        </w:rPr>
        <w:t>选择</w:t>
      </w:r>
      <w:r>
        <w:rPr>
          <w:rFonts w:ascii="Times New Roman" w:hAnsi="Times New Roman" w:eastAsia="Times New Roman" w:cs="Times New Roman"/>
          <w:spacing w:val="-6"/>
          <w:sz w:val="30"/>
          <w:szCs w:val="30"/>
        </w:rPr>
        <w:t>“</w:t>
      </w:r>
      <w:r>
        <w:rPr>
          <w:rFonts w:ascii="仿宋" w:hAnsi="仿宋" w:eastAsia="仿宋" w:cs="仿宋"/>
          <w:spacing w:val="-6"/>
          <w:sz w:val="30"/>
          <w:szCs w:val="30"/>
        </w:rPr>
        <w:t>药</w:t>
      </w:r>
      <w:r>
        <w:rPr>
          <w:rFonts w:ascii="仿宋" w:hAnsi="仿宋" w:eastAsia="仿宋" w:cs="仿宋"/>
          <w:spacing w:val="-3"/>
          <w:sz w:val="30"/>
          <w:szCs w:val="30"/>
        </w:rPr>
        <w:t>品和医用耗材招采服务</w:t>
      </w:r>
      <w:r>
        <w:rPr>
          <w:rFonts w:ascii="Times New Roman" w:hAnsi="Times New Roman" w:eastAsia="Times New Roman" w:cs="Times New Roman"/>
          <w:spacing w:val="-3"/>
          <w:sz w:val="30"/>
          <w:szCs w:val="30"/>
        </w:rPr>
        <w:t>”—“</w:t>
      </w:r>
      <w:r>
        <w:rPr>
          <w:rFonts w:ascii="Times New Roman" w:hAnsi="Times New Roman" w:eastAsia="Times New Roman" w:cs="Times New Roman"/>
          <w:spacing w:val="-5"/>
          <w:sz w:val="30"/>
          <w:szCs w:val="30"/>
        </w:rPr>
        <w:t xml:space="preserve"> </w:t>
      </w:r>
      <w:r>
        <w:rPr>
          <w:rFonts w:ascii="仿宋" w:hAnsi="仿宋" w:eastAsia="仿宋" w:cs="仿宋"/>
          <w:spacing w:val="-3"/>
          <w:sz w:val="30"/>
          <w:szCs w:val="30"/>
        </w:rPr>
        <w:t>国家组织药品集中采购信息填报</w:t>
      </w:r>
      <w:r>
        <w:rPr>
          <w:rFonts w:ascii="Times New Roman" w:hAnsi="Times New Roman" w:eastAsia="Times New Roman" w:cs="Times New Roman"/>
          <w:spacing w:val="-3"/>
          <w:sz w:val="30"/>
          <w:szCs w:val="30"/>
        </w:rPr>
        <w:t>”</w:t>
      </w:r>
      <w:r>
        <w:rPr>
          <w:rFonts w:ascii="Times New Roman" w:hAnsi="Times New Roman" w:eastAsia="Times New Roman" w:cs="Times New Roman"/>
          <w:spacing w:val="-30"/>
          <w:sz w:val="30"/>
          <w:szCs w:val="30"/>
        </w:rPr>
        <w:t xml:space="preserve"> </w:t>
      </w:r>
      <w:r>
        <w:rPr>
          <w:rFonts w:ascii="仿宋" w:hAnsi="仿宋" w:eastAsia="仿宋" w:cs="仿宋"/>
          <w:spacing w:val="-3"/>
          <w:sz w:val="30"/>
          <w:szCs w:val="30"/>
        </w:rPr>
        <w:t>，提交</w:t>
      </w:r>
      <w:r>
        <w:rPr>
          <w:rFonts w:ascii="仿宋" w:hAnsi="仿宋" w:eastAsia="仿宋" w:cs="仿宋"/>
          <w:spacing w:val="4"/>
          <w:sz w:val="30"/>
          <w:szCs w:val="30"/>
        </w:rPr>
        <w:t>本次药品集中带量采购的报名材料。报名材料应符合规定的格式要</w:t>
      </w:r>
      <w:r>
        <w:rPr>
          <w:rFonts w:ascii="仿宋" w:hAnsi="仿宋" w:eastAsia="仿宋" w:cs="仿宋"/>
          <w:spacing w:val="-3"/>
          <w:sz w:val="30"/>
          <w:szCs w:val="30"/>
        </w:rPr>
        <w:t>求并加盖企业公章，通过平台提交，不接受企业现场提交纸质材料。</w:t>
      </w:r>
    </w:p>
    <w:p w14:paraId="6A8C2F5A">
      <w:pPr>
        <w:spacing w:line="350" w:lineRule="auto"/>
        <w:rPr>
          <w:rFonts w:ascii="仿宋" w:hAnsi="仿宋" w:eastAsia="仿宋" w:cs="仿宋"/>
          <w:sz w:val="30"/>
          <w:szCs w:val="30"/>
        </w:rPr>
        <w:sectPr>
          <w:footerReference r:id="rId16" w:type="default"/>
          <w:pgSz w:w="11906" w:h="16839"/>
          <w:pgMar w:top="1464" w:right="1426" w:bottom="1722" w:left="1531" w:header="1095" w:footer="1563" w:gutter="0"/>
          <w:cols w:space="720" w:num="1"/>
        </w:sectPr>
      </w:pPr>
    </w:p>
    <w:p w14:paraId="029DB501">
      <w:pPr>
        <w:pStyle w:val="2"/>
        <w:spacing w:line="283" w:lineRule="auto"/>
      </w:pPr>
    </w:p>
    <w:p w14:paraId="4CCB8981">
      <w:pPr>
        <w:spacing w:before="97" w:line="449" w:lineRule="exact"/>
        <w:ind w:left="606"/>
        <w:outlineLvl w:val="1"/>
        <w:rPr>
          <w:rFonts w:ascii="黑体" w:hAnsi="黑体" w:eastAsia="黑体" w:cs="黑体"/>
          <w:sz w:val="30"/>
          <w:szCs w:val="30"/>
        </w:rPr>
      </w:pPr>
      <w:bookmarkStart w:id="13" w:name="bookmark10"/>
      <w:bookmarkEnd w:id="13"/>
      <w:r>
        <w:rPr>
          <w:rFonts w:ascii="Times New Roman" w:hAnsi="Times New Roman" w:eastAsia="Times New Roman" w:cs="Times New Roman"/>
          <w:spacing w:val="-1"/>
          <w:position w:val="3"/>
          <w:sz w:val="30"/>
          <w:szCs w:val="30"/>
        </w:rPr>
        <w:t xml:space="preserve">2.2 </w:t>
      </w:r>
      <w:r>
        <w:rPr>
          <w:rFonts w:ascii="黑体" w:hAnsi="黑体" w:eastAsia="黑体" w:cs="黑体"/>
          <w:spacing w:val="-1"/>
          <w:position w:val="3"/>
          <w:sz w:val="30"/>
          <w:szCs w:val="30"/>
        </w:rPr>
        <w:t>报价材料</w:t>
      </w:r>
    </w:p>
    <w:p w14:paraId="190CB278">
      <w:pPr>
        <w:spacing w:before="110" w:line="446" w:lineRule="exact"/>
        <w:ind w:left="606"/>
        <w:outlineLvl w:val="2"/>
        <w:rPr>
          <w:rFonts w:ascii="楷体" w:hAnsi="楷体" w:eastAsia="楷体" w:cs="楷体"/>
          <w:sz w:val="30"/>
          <w:szCs w:val="30"/>
        </w:rPr>
      </w:pPr>
      <w:r>
        <w:rPr>
          <w:rFonts w:ascii="Times New Roman" w:hAnsi="Times New Roman" w:eastAsia="Times New Roman" w:cs="Times New Roman"/>
          <w:spacing w:val="-1"/>
          <w:position w:val="3"/>
          <w:sz w:val="30"/>
          <w:szCs w:val="30"/>
        </w:rPr>
        <w:t xml:space="preserve">2.2.1 </w:t>
      </w:r>
      <w:r>
        <w:rPr>
          <w:rFonts w:ascii="楷体" w:hAnsi="楷体" w:eastAsia="楷体" w:cs="楷体"/>
          <w:spacing w:val="-1"/>
          <w:position w:val="3"/>
          <w:sz w:val="30"/>
          <w:szCs w:val="30"/>
        </w:rPr>
        <w:t>报价材料内容</w:t>
      </w:r>
    </w:p>
    <w:p w14:paraId="59AADA60">
      <w:pPr>
        <w:spacing w:before="121" w:line="344" w:lineRule="auto"/>
        <w:ind w:left="19" w:firstLine="586"/>
        <w:rPr>
          <w:rFonts w:ascii="仿宋" w:hAnsi="仿宋" w:eastAsia="仿宋" w:cs="仿宋"/>
          <w:sz w:val="30"/>
          <w:szCs w:val="30"/>
        </w:rPr>
      </w:pPr>
      <w:r>
        <w:rPr>
          <w:rFonts w:ascii="Times New Roman" w:hAnsi="Times New Roman" w:eastAsia="Times New Roman" w:cs="Times New Roman"/>
          <w:spacing w:val="-6"/>
          <w:sz w:val="30"/>
          <w:szCs w:val="30"/>
        </w:rPr>
        <w:t>2.2.1.1</w:t>
      </w:r>
      <w:r>
        <w:rPr>
          <w:rFonts w:ascii="Times New Roman" w:hAnsi="Times New Roman" w:eastAsia="Times New Roman" w:cs="Times New Roman"/>
          <w:spacing w:val="38"/>
          <w:sz w:val="30"/>
          <w:szCs w:val="30"/>
        </w:rPr>
        <w:t xml:space="preserve"> </w:t>
      </w:r>
      <w:r>
        <w:rPr>
          <w:rFonts w:ascii="仿宋" w:hAnsi="仿宋" w:eastAsia="仿宋" w:cs="仿宋"/>
          <w:spacing w:val="-6"/>
          <w:sz w:val="30"/>
          <w:szCs w:val="30"/>
        </w:rPr>
        <w:t>报价信息一览表（附件</w:t>
      </w:r>
      <w:r>
        <w:rPr>
          <w:rFonts w:ascii="仿宋" w:hAnsi="仿宋" w:eastAsia="仿宋" w:cs="仿宋"/>
          <w:spacing w:val="-63"/>
          <w:sz w:val="30"/>
          <w:szCs w:val="30"/>
        </w:rPr>
        <w:t xml:space="preserve"> </w:t>
      </w:r>
      <w:r>
        <w:rPr>
          <w:rFonts w:ascii="Times New Roman" w:hAnsi="Times New Roman" w:eastAsia="Times New Roman" w:cs="Times New Roman"/>
          <w:spacing w:val="-6"/>
          <w:sz w:val="30"/>
          <w:szCs w:val="30"/>
        </w:rPr>
        <w:t>6</w:t>
      </w:r>
      <w:r>
        <w:rPr>
          <w:rFonts w:ascii="仿宋" w:hAnsi="仿宋" w:eastAsia="仿宋" w:cs="仿宋"/>
          <w:spacing w:val="-6"/>
          <w:sz w:val="30"/>
          <w:szCs w:val="30"/>
        </w:rPr>
        <w:t>）。申报企业通过平台“</w:t>
      </w:r>
      <w:r>
        <w:rPr>
          <w:rFonts w:ascii="仿宋" w:hAnsi="仿宋" w:eastAsia="仿宋" w:cs="仿宋"/>
          <w:spacing w:val="-97"/>
          <w:sz w:val="30"/>
          <w:szCs w:val="30"/>
        </w:rPr>
        <w:t xml:space="preserve"> </w:t>
      </w:r>
      <w:r>
        <w:rPr>
          <w:rFonts w:ascii="仿宋" w:hAnsi="仿宋" w:eastAsia="仿宋" w:cs="仿宋"/>
          <w:spacing w:val="-6"/>
          <w:sz w:val="30"/>
          <w:szCs w:val="30"/>
        </w:rPr>
        <w:t>品种打</w:t>
      </w:r>
      <w:r>
        <w:rPr>
          <w:rFonts w:ascii="仿宋" w:hAnsi="仿宋" w:eastAsia="仿宋" w:cs="仿宋"/>
          <w:spacing w:val="3"/>
          <w:sz w:val="30"/>
          <w:szCs w:val="30"/>
        </w:rPr>
        <w:t>印</w:t>
      </w:r>
      <w:r>
        <w:rPr>
          <w:rFonts w:ascii="仿宋" w:hAnsi="仿宋" w:eastAsia="仿宋" w:cs="仿宋"/>
          <w:spacing w:val="-105"/>
          <w:sz w:val="30"/>
          <w:szCs w:val="30"/>
        </w:rPr>
        <w:t xml:space="preserve"> </w:t>
      </w:r>
      <w:r>
        <w:rPr>
          <w:rFonts w:ascii="仿宋" w:hAnsi="仿宋" w:eastAsia="仿宋" w:cs="仿宋"/>
          <w:spacing w:val="3"/>
          <w:sz w:val="30"/>
          <w:szCs w:val="30"/>
        </w:rPr>
        <w:t>”模块，在审核通过的药品信息中，勾选报</w:t>
      </w:r>
      <w:r>
        <w:rPr>
          <w:rFonts w:ascii="仿宋" w:hAnsi="仿宋" w:eastAsia="仿宋" w:cs="仿宋"/>
          <w:spacing w:val="2"/>
          <w:sz w:val="30"/>
          <w:szCs w:val="30"/>
        </w:rPr>
        <w:t>价代表品（同品种有</w:t>
      </w:r>
      <w:r>
        <w:rPr>
          <w:rFonts w:ascii="仿宋" w:hAnsi="仿宋" w:eastAsia="仿宋" w:cs="仿宋"/>
          <w:spacing w:val="6"/>
          <w:sz w:val="30"/>
          <w:szCs w:val="30"/>
        </w:rPr>
        <w:t>多个规格包装的，仅勾选一个规格包装作为</w:t>
      </w:r>
      <w:r>
        <w:rPr>
          <w:rFonts w:ascii="仿宋" w:hAnsi="仿宋" w:eastAsia="仿宋" w:cs="仿宋"/>
          <w:spacing w:val="5"/>
          <w:sz w:val="30"/>
          <w:szCs w:val="30"/>
        </w:rPr>
        <w:t>报价代表品）并确认，</w:t>
      </w:r>
      <w:r>
        <w:rPr>
          <w:rFonts w:ascii="仿宋" w:hAnsi="仿宋" w:eastAsia="仿宋" w:cs="仿宋"/>
          <w:spacing w:val="-1"/>
          <w:sz w:val="30"/>
          <w:szCs w:val="30"/>
        </w:rPr>
        <w:t>平台自动按照申报企业全部报价品种合并生成《报价信息一览表</w:t>
      </w:r>
      <w:r>
        <w:rPr>
          <w:rFonts w:ascii="仿宋" w:hAnsi="仿宋" w:eastAsia="仿宋" w:cs="仿宋"/>
          <w:spacing w:val="-2"/>
          <w:sz w:val="30"/>
          <w:szCs w:val="30"/>
        </w:rPr>
        <w:t>》。</w:t>
      </w:r>
      <w:r>
        <w:rPr>
          <w:rFonts w:ascii="仿宋" w:hAnsi="仿宋" w:eastAsia="仿宋" w:cs="仿宋"/>
          <w:spacing w:val="7"/>
          <w:sz w:val="30"/>
          <w:szCs w:val="30"/>
        </w:rPr>
        <w:t>申报企业自行下载《报价信息一览表》并在“企业申报价（元）</w:t>
      </w:r>
      <w:r>
        <w:rPr>
          <w:rFonts w:ascii="仿宋" w:hAnsi="仿宋" w:eastAsia="仿宋" w:cs="仿宋"/>
          <w:spacing w:val="-85"/>
          <w:sz w:val="30"/>
          <w:szCs w:val="30"/>
        </w:rPr>
        <w:t xml:space="preserve"> </w:t>
      </w:r>
      <w:r>
        <w:rPr>
          <w:rFonts w:ascii="仿宋" w:hAnsi="仿宋" w:eastAsia="仿宋" w:cs="仿宋"/>
          <w:spacing w:val="7"/>
          <w:sz w:val="30"/>
          <w:szCs w:val="30"/>
        </w:rPr>
        <w:t>”</w:t>
      </w:r>
      <w:r>
        <w:rPr>
          <w:rFonts w:ascii="仿宋" w:hAnsi="仿宋" w:eastAsia="仿宋" w:cs="仿宋"/>
          <w:spacing w:val="4"/>
          <w:sz w:val="30"/>
          <w:szCs w:val="30"/>
        </w:rPr>
        <w:t>一栏中填写申报价，于报价信息公开日当天现场提交纸质材料。企业填写和提交的《报价信息一览表》，除申报价外，其他内容不得</w:t>
      </w:r>
      <w:r>
        <w:rPr>
          <w:rFonts w:ascii="仿宋" w:hAnsi="仿宋" w:eastAsia="仿宋" w:cs="仿宋"/>
          <w:spacing w:val="-4"/>
          <w:sz w:val="30"/>
          <w:szCs w:val="30"/>
        </w:rPr>
        <w:t>擅自修改。</w:t>
      </w:r>
    </w:p>
    <w:p w14:paraId="709722DD">
      <w:pPr>
        <w:spacing w:before="3" w:line="344" w:lineRule="auto"/>
        <w:ind w:left="19" w:right="145" w:firstLine="586"/>
        <w:rPr>
          <w:rFonts w:ascii="仿宋" w:hAnsi="仿宋" w:eastAsia="仿宋" w:cs="仿宋"/>
          <w:sz w:val="30"/>
          <w:szCs w:val="30"/>
        </w:rPr>
      </w:pPr>
      <w:r>
        <w:rPr>
          <w:rFonts w:ascii="Times New Roman" w:hAnsi="Times New Roman" w:eastAsia="Times New Roman" w:cs="Times New Roman"/>
          <w:spacing w:val="-4"/>
          <w:sz w:val="30"/>
          <w:szCs w:val="30"/>
        </w:rPr>
        <w:t>2.2.1.2</w:t>
      </w:r>
      <w:r>
        <w:rPr>
          <w:rFonts w:ascii="Times New Roman" w:hAnsi="Times New Roman" w:eastAsia="Times New Roman" w:cs="Times New Roman"/>
          <w:spacing w:val="26"/>
          <w:w w:val="101"/>
          <w:sz w:val="30"/>
          <w:szCs w:val="30"/>
        </w:rPr>
        <w:t xml:space="preserve"> </w:t>
      </w:r>
      <w:r>
        <w:rPr>
          <w:rFonts w:ascii="仿宋" w:hAnsi="仿宋" w:eastAsia="仿宋" w:cs="仿宋"/>
          <w:spacing w:val="-4"/>
          <w:sz w:val="30"/>
          <w:szCs w:val="30"/>
        </w:rPr>
        <w:t>报价信息分列表（若有，附件</w:t>
      </w:r>
      <w:r>
        <w:rPr>
          <w:rFonts w:ascii="仿宋" w:hAnsi="仿宋" w:eastAsia="仿宋" w:cs="仿宋"/>
          <w:spacing w:val="-65"/>
          <w:sz w:val="30"/>
          <w:szCs w:val="30"/>
        </w:rPr>
        <w:t xml:space="preserve"> </w:t>
      </w:r>
      <w:r>
        <w:rPr>
          <w:rFonts w:ascii="Times New Roman" w:hAnsi="Times New Roman" w:eastAsia="Times New Roman" w:cs="Times New Roman"/>
          <w:spacing w:val="-4"/>
          <w:sz w:val="30"/>
          <w:szCs w:val="30"/>
        </w:rPr>
        <w:t>7</w:t>
      </w:r>
      <w:r>
        <w:rPr>
          <w:rFonts w:ascii="仿宋" w:hAnsi="仿宋" w:eastAsia="仿宋" w:cs="仿宋"/>
          <w:spacing w:val="-4"/>
          <w:sz w:val="30"/>
          <w:szCs w:val="30"/>
        </w:rPr>
        <w:t>）。生成方式参见《报价</w:t>
      </w:r>
      <w:r>
        <w:rPr>
          <w:rFonts w:ascii="仿宋" w:hAnsi="仿宋" w:eastAsia="仿宋" w:cs="仿宋"/>
          <w:spacing w:val="4"/>
          <w:sz w:val="30"/>
          <w:szCs w:val="30"/>
        </w:rPr>
        <w:t>信息一览表》，平台自动按照申报企业各个报价品种分别生成《报</w:t>
      </w:r>
      <w:r>
        <w:rPr>
          <w:rFonts w:ascii="仿宋" w:hAnsi="仿宋" w:eastAsia="仿宋" w:cs="仿宋"/>
          <w:spacing w:val="-2"/>
          <w:sz w:val="30"/>
          <w:szCs w:val="30"/>
        </w:rPr>
        <w:t>价信息分列表》，供申报企业自行下载。</w:t>
      </w:r>
    </w:p>
    <w:p w14:paraId="75C77272">
      <w:pPr>
        <w:spacing w:line="350" w:lineRule="auto"/>
        <w:ind w:left="12" w:right="145" w:firstLine="609"/>
        <w:jc w:val="both"/>
        <w:rPr>
          <w:rFonts w:ascii="仿宋" w:hAnsi="仿宋" w:eastAsia="仿宋" w:cs="仿宋"/>
          <w:sz w:val="30"/>
          <w:szCs w:val="30"/>
        </w:rPr>
      </w:pPr>
      <w:r>
        <w:rPr>
          <w:rFonts w:ascii="仿宋" w:hAnsi="仿宋" w:eastAsia="仿宋" w:cs="仿宋"/>
          <w:spacing w:val="7"/>
          <w:sz w:val="30"/>
          <w:szCs w:val="30"/>
        </w:rPr>
        <w:t>未按</w:t>
      </w:r>
      <w:r>
        <w:rPr>
          <w:rFonts w:ascii="仿宋" w:hAnsi="仿宋" w:eastAsia="仿宋" w:cs="仿宋"/>
          <w:spacing w:val="-37"/>
          <w:sz w:val="30"/>
          <w:szCs w:val="30"/>
        </w:rPr>
        <w:t xml:space="preserve"> </w:t>
      </w:r>
      <w:r>
        <w:rPr>
          <w:rFonts w:ascii="Times New Roman" w:hAnsi="Times New Roman" w:eastAsia="Times New Roman" w:cs="Times New Roman"/>
          <w:spacing w:val="7"/>
          <w:sz w:val="30"/>
          <w:szCs w:val="30"/>
        </w:rPr>
        <w:t>3.1.4</w:t>
      </w:r>
      <w:r>
        <w:rPr>
          <w:rFonts w:ascii="Times New Roman" w:hAnsi="Times New Roman" w:eastAsia="Times New Roman" w:cs="Times New Roman"/>
          <w:spacing w:val="29"/>
          <w:w w:val="101"/>
          <w:sz w:val="30"/>
          <w:szCs w:val="30"/>
        </w:rPr>
        <w:t xml:space="preserve"> </w:t>
      </w:r>
      <w:r>
        <w:rPr>
          <w:rFonts w:ascii="仿宋" w:hAnsi="仿宋" w:eastAsia="仿宋" w:cs="仿宋"/>
          <w:spacing w:val="7"/>
          <w:sz w:val="30"/>
          <w:szCs w:val="30"/>
        </w:rPr>
        <w:t>规则一获得拟中选资格的有效申报企业，若接受按</w:t>
      </w:r>
      <w:r>
        <w:rPr>
          <w:rFonts w:ascii="Times New Roman" w:hAnsi="Times New Roman" w:eastAsia="Times New Roman" w:cs="Times New Roman"/>
          <w:spacing w:val="-10"/>
          <w:sz w:val="30"/>
          <w:szCs w:val="30"/>
        </w:rPr>
        <w:t xml:space="preserve">3.1.5 </w:t>
      </w:r>
      <w:r>
        <w:rPr>
          <w:rFonts w:ascii="仿宋" w:hAnsi="仿宋" w:eastAsia="仿宋" w:cs="仿宋"/>
          <w:spacing w:val="-10"/>
          <w:sz w:val="30"/>
          <w:szCs w:val="30"/>
        </w:rPr>
        <w:t>规则二和按</w:t>
      </w:r>
      <w:r>
        <w:rPr>
          <w:rFonts w:ascii="仿宋" w:hAnsi="仿宋" w:eastAsia="仿宋" w:cs="仿宋"/>
          <w:spacing w:val="-90"/>
          <w:sz w:val="30"/>
          <w:szCs w:val="30"/>
        </w:rPr>
        <w:t xml:space="preserve"> </w:t>
      </w:r>
      <w:r>
        <w:rPr>
          <w:rFonts w:ascii="Times New Roman" w:hAnsi="Times New Roman" w:eastAsia="Times New Roman" w:cs="Times New Roman"/>
          <w:spacing w:val="-10"/>
          <w:sz w:val="30"/>
          <w:szCs w:val="30"/>
        </w:rPr>
        <w:t xml:space="preserve">3.1.6 </w:t>
      </w:r>
      <w:r>
        <w:rPr>
          <w:rFonts w:ascii="仿宋" w:hAnsi="仿宋" w:eastAsia="仿宋" w:cs="仿宋"/>
          <w:spacing w:val="-10"/>
          <w:sz w:val="30"/>
          <w:szCs w:val="30"/>
        </w:rPr>
        <w:t>规则三确定的价格，需现场递交相应品种的《报</w:t>
      </w:r>
      <w:r>
        <w:rPr>
          <w:rFonts w:ascii="仿宋" w:hAnsi="仿宋" w:eastAsia="仿宋" w:cs="仿宋"/>
          <w:spacing w:val="4"/>
          <w:sz w:val="30"/>
          <w:szCs w:val="30"/>
        </w:rPr>
        <w:t>价信息分列表》，被授权人递交时需携带身份证明、《法定代表人</w:t>
      </w:r>
      <w:r>
        <w:rPr>
          <w:rFonts w:ascii="仿宋" w:hAnsi="仿宋" w:eastAsia="仿宋" w:cs="仿宋"/>
          <w:spacing w:val="-4"/>
          <w:sz w:val="30"/>
          <w:szCs w:val="30"/>
        </w:rPr>
        <w:t>授权书》（附件</w:t>
      </w:r>
      <w:r>
        <w:rPr>
          <w:rFonts w:ascii="仿宋" w:hAnsi="仿宋" w:eastAsia="仿宋" w:cs="仿宋"/>
          <w:spacing w:val="-40"/>
          <w:sz w:val="30"/>
          <w:szCs w:val="30"/>
        </w:rPr>
        <w:t xml:space="preserve"> </w:t>
      </w:r>
      <w:r>
        <w:rPr>
          <w:rFonts w:ascii="Times New Roman" w:hAnsi="Times New Roman" w:eastAsia="Times New Roman" w:cs="Times New Roman"/>
          <w:spacing w:val="-4"/>
          <w:sz w:val="30"/>
          <w:szCs w:val="30"/>
        </w:rPr>
        <w:t>1</w:t>
      </w:r>
      <w:r>
        <w:rPr>
          <w:rFonts w:ascii="仿宋" w:hAnsi="仿宋" w:eastAsia="仿宋" w:cs="仿宋"/>
          <w:spacing w:val="18"/>
          <w:sz w:val="30"/>
          <w:szCs w:val="30"/>
        </w:rPr>
        <w:t>），</w:t>
      </w:r>
      <w:r>
        <w:rPr>
          <w:rFonts w:ascii="仿宋" w:hAnsi="仿宋" w:eastAsia="仿宋" w:cs="仿宋"/>
          <w:spacing w:val="-4"/>
          <w:sz w:val="30"/>
          <w:szCs w:val="30"/>
        </w:rPr>
        <w:t>经公证人员现场查验后生效。</w:t>
      </w:r>
    </w:p>
    <w:p w14:paraId="31A974B6">
      <w:pPr>
        <w:spacing w:before="9" w:line="331" w:lineRule="auto"/>
        <w:ind w:left="35" w:right="145" w:firstLine="584"/>
        <w:rPr>
          <w:rFonts w:ascii="仿宋" w:hAnsi="仿宋" w:eastAsia="仿宋" w:cs="仿宋"/>
          <w:sz w:val="30"/>
          <w:szCs w:val="30"/>
        </w:rPr>
      </w:pPr>
      <w:r>
        <w:rPr>
          <w:rFonts w:ascii="仿宋" w:hAnsi="仿宋" w:eastAsia="仿宋" w:cs="仿宋"/>
          <w:spacing w:val="4"/>
          <w:sz w:val="30"/>
          <w:szCs w:val="30"/>
        </w:rPr>
        <w:t>请申报企业注意提前准备《报价信息分列表》，建议《报价信</w:t>
      </w:r>
      <w:r>
        <w:rPr>
          <w:rFonts w:ascii="仿宋" w:hAnsi="仿宋" w:eastAsia="仿宋" w:cs="仿宋"/>
          <w:spacing w:val="-2"/>
          <w:sz w:val="30"/>
          <w:szCs w:val="30"/>
        </w:rPr>
        <w:t>息分列表》的报价代表品与《报价信息一览表》保持一致。</w:t>
      </w:r>
    </w:p>
    <w:p w14:paraId="030DC7B3">
      <w:pPr>
        <w:spacing w:before="1" w:line="341" w:lineRule="auto"/>
        <w:ind w:left="22" w:right="147" w:firstLine="584"/>
        <w:rPr>
          <w:rFonts w:ascii="仿宋" w:hAnsi="仿宋" w:eastAsia="仿宋" w:cs="仿宋"/>
          <w:sz w:val="30"/>
          <w:szCs w:val="30"/>
        </w:rPr>
      </w:pPr>
      <w:r>
        <w:rPr>
          <w:rFonts w:ascii="Times New Roman" w:hAnsi="Times New Roman" w:eastAsia="Times New Roman" w:cs="Times New Roman"/>
          <w:spacing w:val="-5"/>
          <w:sz w:val="30"/>
          <w:szCs w:val="30"/>
        </w:rPr>
        <w:t>2.2.1.3</w:t>
      </w:r>
      <w:r>
        <w:rPr>
          <w:rFonts w:ascii="Times New Roman" w:hAnsi="Times New Roman" w:eastAsia="Times New Roman" w:cs="Times New Roman"/>
          <w:spacing w:val="63"/>
          <w:sz w:val="30"/>
          <w:szCs w:val="30"/>
        </w:rPr>
        <w:t xml:space="preserve"> </w:t>
      </w:r>
      <w:r>
        <w:rPr>
          <w:rFonts w:ascii="仿宋" w:hAnsi="仿宋" w:eastAsia="仿宋" w:cs="仿宋"/>
          <w:spacing w:val="-5"/>
          <w:sz w:val="30"/>
          <w:szCs w:val="30"/>
        </w:rPr>
        <w:t>申报承诺函（附件</w:t>
      </w:r>
      <w:r>
        <w:rPr>
          <w:rFonts w:ascii="仿宋" w:hAnsi="仿宋" w:eastAsia="仿宋" w:cs="仿宋"/>
          <w:spacing w:val="-57"/>
          <w:sz w:val="30"/>
          <w:szCs w:val="30"/>
        </w:rPr>
        <w:t xml:space="preserve"> </w:t>
      </w:r>
      <w:r>
        <w:rPr>
          <w:rFonts w:ascii="Times New Roman" w:hAnsi="Times New Roman" w:eastAsia="Times New Roman" w:cs="Times New Roman"/>
          <w:spacing w:val="-5"/>
          <w:sz w:val="30"/>
          <w:szCs w:val="30"/>
        </w:rPr>
        <w:t>8</w:t>
      </w:r>
      <w:r>
        <w:rPr>
          <w:rFonts w:ascii="仿宋" w:hAnsi="仿宋" w:eastAsia="仿宋" w:cs="仿宋"/>
          <w:spacing w:val="-5"/>
          <w:sz w:val="30"/>
          <w:szCs w:val="30"/>
        </w:rPr>
        <w:t>）。随《</w:t>
      </w:r>
      <w:r>
        <w:rPr>
          <w:rFonts w:ascii="仿宋" w:hAnsi="仿宋" w:eastAsia="仿宋" w:cs="仿宋"/>
          <w:spacing w:val="-6"/>
          <w:sz w:val="30"/>
          <w:szCs w:val="30"/>
        </w:rPr>
        <w:t>报价信息一览表》一并封装</w:t>
      </w:r>
      <w:r>
        <w:rPr>
          <w:rFonts w:ascii="仿宋" w:hAnsi="仿宋" w:eastAsia="仿宋" w:cs="仿宋"/>
          <w:spacing w:val="-8"/>
          <w:sz w:val="30"/>
          <w:szCs w:val="30"/>
        </w:rPr>
        <w:t>提交。</w:t>
      </w:r>
    </w:p>
    <w:p w14:paraId="76BA1C5E">
      <w:pPr>
        <w:spacing w:before="11" w:line="340" w:lineRule="auto"/>
        <w:ind w:left="62" w:right="63" w:firstLine="544"/>
        <w:rPr>
          <w:rFonts w:ascii="仿宋" w:hAnsi="仿宋" w:eastAsia="仿宋" w:cs="仿宋"/>
          <w:sz w:val="30"/>
          <w:szCs w:val="30"/>
        </w:rPr>
      </w:pPr>
      <w:r>
        <w:rPr>
          <w:rFonts w:ascii="Times New Roman" w:hAnsi="Times New Roman" w:eastAsia="Times New Roman" w:cs="Times New Roman"/>
          <w:spacing w:val="-1"/>
          <w:sz w:val="30"/>
          <w:szCs w:val="30"/>
        </w:rPr>
        <w:t>2.2.1.4</w:t>
      </w:r>
      <w:r>
        <w:rPr>
          <w:rFonts w:ascii="Times New Roman" w:hAnsi="Times New Roman" w:eastAsia="Times New Roman" w:cs="Times New Roman"/>
          <w:spacing w:val="24"/>
          <w:sz w:val="30"/>
          <w:szCs w:val="30"/>
        </w:rPr>
        <w:t xml:space="preserve"> </w:t>
      </w:r>
      <w:r>
        <w:rPr>
          <w:rFonts w:ascii="仿宋" w:hAnsi="仿宋" w:eastAsia="仿宋" w:cs="仿宋"/>
          <w:spacing w:val="-1"/>
          <w:sz w:val="30"/>
          <w:szCs w:val="30"/>
        </w:rPr>
        <w:t>企业联合申报承诺函（若有，附件</w:t>
      </w:r>
      <w:r>
        <w:rPr>
          <w:rFonts w:ascii="仿宋" w:hAnsi="仿宋" w:eastAsia="仿宋" w:cs="仿宋"/>
          <w:spacing w:val="-59"/>
          <w:sz w:val="30"/>
          <w:szCs w:val="30"/>
        </w:rPr>
        <w:t xml:space="preserve"> </w:t>
      </w:r>
      <w:r>
        <w:rPr>
          <w:rFonts w:ascii="Times New Roman" w:hAnsi="Times New Roman" w:eastAsia="Times New Roman" w:cs="Times New Roman"/>
          <w:spacing w:val="-1"/>
          <w:sz w:val="30"/>
          <w:szCs w:val="30"/>
        </w:rPr>
        <w:t>9</w:t>
      </w:r>
      <w:r>
        <w:rPr>
          <w:rFonts w:ascii="仿宋" w:hAnsi="仿宋" w:eastAsia="仿宋" w:cs="仿宋"/>
          <w:spacing w:val="-1"/>
          <w:sz w:val="30"/>
          <w:szCs w:val="30"/>
        </w:rPr>
        <w:t>）。符合</w:t>
      </w:r>
      <w:r>
        <w:rPr>
          <w:rFonts w:ascii="仿宋" w:hAnsi="仿宋" w:eastAsia="仿宋" w:cs="仿宋"/>
          <w:spacing w:val="-35"/>
          <w:sz w:val="30"/>
          <w:szCs w:val="30"/>
        </w:rPr>
        <w:t xml:space="preserve"> </w:t>
      </w:r>
      <w:r>
        <w:rPr>
          <w:rFonts w:ascii="Times New Roman" w:hAnsi="Times New Roman" w:eastAsia="Times New Roman" w:cs="Times New Roman"/>
          <w:spacing w:val="-1"/>
          <w:sz w:val="30"/>
          <w:szCs w:val="30"/>
        </w:rPr>
        <w:t>1.3</w:t>
      </w:r>
      <w:r>
        <w:rPr>
          <w:rFonts w:ascii="Times New Roman" w:hAnsi="Times New Roman" w:eastAsia="Times New Roman" w:cs="Times New Roman"/>
          <w:spacing w:val="-2"/>
          <w:sz w:val="30"/>
          <w:szCs w:val="30"/>
        </w:rPr>
        <w:t>.3</w:t>
      </w:r>
      <w:r>
        <w:rPr>
          <w:rFonts w:ascii="Times New Roman" w:hAnsi="Times New Roman" w:eastAsia="Times New Roman" w:cs="Times New Roman"/>
          <w:spacing w:val="19"/>
          <w:sz w:val="30"/>
          <w:szCs w:val="30"/>
        </w:rPr>
        <w:t xml:space="preserve"> </w:t>
      </w:r>
      <w:r>
        <w:rPr>
          <w:rFonts w:ascii="仿宋" w:hAnsi="仿宋" w:eastAsia="仿宋" w:cs="仿宋"/>
          <w:spacing w:val="-2"/>
          <w:sz w:val="30"/>
          <w:szCs w:val="30"/>
        </w:rPr>
        <w:t>联合</w:t>
      </w:r>
      <w:r>
        <w:rPr>
          <w:rFonts w:ascii="仿宋" w:hAnsi="仿宋" w:eastAsia="仿宋" w:cs="仿宋"/>
          <w:spacing w:val="-5"/>
          <w:sz w:val="30"/>
          <w:szCs w:val="30"/>
        </w:rPr>
        <w:t>申报要求的企业若组成联合体，通过平台提交企业联合申报承诺函，</w:t>
      </w:r>
    </w:p>
    <w:p w14:paraId="41A6E9A3">
      <w:pPr>
        <w:spacing w:line="340" w:lineRule="auto"/>
        <w:rPr>
          <w:rFonts w:ascii="仿宋" w:hAnsi="仿宋" w:eastAsia="仿宋" w:cs="仿宋"/>
          <w:sz w:val="30"/>
          <w:szCs w:val="30"/>
        </w:rPr>
        <w:sectPr>
          <w:headerReference r:id="rId17" w:type="default"/>
          <w:footerReference r:id="rId18" w:type="default"/>
          <w:pgSz w:w="11906" w:h="16839"/>
          <w:pgMar w:top="1464" w:right="1385" w:bottom="1782" w:left="1531" w:header="1095" w:footer="1546" w:gutter="0"/>
          <w:cols w:space="720" w:num="1"/>
        </w:sectPr>
      </w:pPr>
    </w:p>
    <w:p w14:paraId="64396BF4">
      <w:pPr>
        <w:pStyle w:val="2"/>
        <w:spacing w:line="324" w:lineRule="auto"/>
      </w:pPr>
    </w:p>
    <w:p w14:paraId="205F4C68">
      <w:pPr>
        <w:spacing w:before="98" w:line="336" w:lineRule="auto"/>
        <w:ind w:left="28" w:right="124" w:firstLine="15"/>
        <w:jc w:val="both"/>
        <w:rPr>
          <w:rFonts w:ascii="仿宋" w:hAnsi="仿宋" w:eastAsia="仿宋" w:cs="仿宋"/>
          <w:sz w:val="30"/>
          <w:szCs w:val="30"/>
        </w:rPr>
      </w:pPr>
      <w:r>
        <w:rPr>
          <w:rFonts w:ascii="仿宋" w:hAnsi="仿宋" w:eastAsia="仿宋" w:cs="仿宋"/>
          <w:spacing w:val="3"/>
          <w:sz w:val="30"/>
          <w:szCs w:val="30"/>
        </w:rPr>
        <w:t>审核通过后即作为联合体参与本次药品集中带量采购，不接受内容</w:t>
      </w:r>
      <w:r>
        <w:rPr>
          <w:rFonts w:ascii="仿宋" w:hAnsi="仿宋" w:eastAsia="仿宋" w:cs="仿宋"/>
          <w:spacing w:val="2"/>
          <w:sz w:val="30"/>
          <w:szCs w:val="30"/>
        </w:rPr>
        <w:t>变更，不接受现场递交纸质材料。平台“联合申报</w:t>
      </w:r>
      <w:r>
        <w:rPr>
          <w:rFonts w:ascii="仿宋" w:hAnsi="仿宋" w:eastAsia="仿宋" w:cs="仿宋"/>
          <w:spacing w:val="-94"/>
          <w:sz w:val="30"/>
          <w:szCs w:val="30"/>
        </w:rPr>
        <w:t xml:space="preserve"> </w:t>
      </w:r>
      <w:r>
        <w:rPr>
          <w:rFonts w:ascii="仿宋" w:hAnsi="仿宋" w:eastAsia="仿宋" w:cs="仿宋"/>
          <w:spacing w:val="2"/>
          <w:sz w:val="30"/>
          <w:szCs w:val="30"/>
        </w:rPr>
        <w:t>”模块开放时间</w:t>
      </w:r>
      <w:r>
        <w:rPr>
          <w:rFonts w:ascii="仿宋" w:hAnsi="仿宋" w:eastAsia="仿宋" w:cs="仿宋"/>
          <w:spacing w:val="-6"/>
          <w:sz w:val="30"/>
          <w:szCs w:val="30"/>
        </w:rPr>
        <w:t>另行通知。</w:t>
      </w:r>
    </w:p>
    <w:p w14:paraId="7C9DDE41">
      <w:pPr>
        <w:spacing w:before="5" w:line="344" w:lineRule="auto"/>
        <w:ind w:left="19" w:right="124" w:firstLine="587"/>
        <w:jc w:val="both"/>
        <w:rPr>
          <w:rFonts w:ascii="仿宋" w:hAnsi="仿宋" w:eastAsia="仿宋" w:cs="仿宋"/>
          <w:sz w:val="30"/>
          <w:szCs w:val="30"/>
        </w:rPr>
      </w:pPr>
      <w:r>
        <w:rPr>
          <w:rFonts w:ascii="Times New Roman" w:hAnsi="Times New Roman" w:eastAsia="Times New Roman" w:cs="Times New Roman"/>
          <w:spacing w:val="3"/>
          <w:sz w:val="30"/>
          <w:szCs w:val="30"/>
        </w:rPr>
        <w:t>2.2.1.5</w:t>
      </w:r>
      <w:r>
        <w:rPr>
          <w:rFonts w:ascii="Times New Roman" w:hAnsi="Times New Roman" w:eastAsia="Times New Roman" w:cs="Times New Roman"/>
          <w:spacing w:val="41"/>
          <w:sz w:val="30"/>
          <w:szCs w:val="30"/>
        </w:rPr>
        <w:t xml:space="preserve"> </w:t>
      </w:r>
      <w:r>
        <w:rPr>
          <w:rFonts w:ascii="仿宋" w:hAnsi="仿宋" w:eastAsia="仿宋" w:cs="仿宋"/>
          <w:spacing w:val="3"/>
          <w:sz w:val="30"/>
          <w:szCs w:val="30"/>
        </w:rPr>
        <w:t>供应清单。供应清单需包含采购品种范围内本企业生产</w:t>
      </w:r>
      <w:r>
        <w:rPr>
          <w:rFonts w:ascii="仿宋" w:hAnsi="仿宋" w:eastAsia="仿宋" w:cs="仿宋"/>
          <w:spacing w:val="4"/>
          <w:sz w:val="30"/>
          <w:szCs w:val="30"/>
        </w:rPr>
        <w:t>的所有符合申报品种资格的规格，且均可满足供应。供应清单由申</w:t>
      </w:r>
      <w:r>
        <w:rPr>
          <w:rFonts w:ascii="仿宋" w:hAnsi="仿宋" w:eastAsia="仿宋" w:cs="仿宋"/>
          <w:spacing w:val="2"/>
          <w:sz w:val="30"/>
          <w:szCs w:val="30"/>
        </w:rPr>
        <w:t>报企业在平台“供应清单</w:t>
      </w:r>
      <w:r>
        <w:rPr>
          <w:rFonts w:ascii="仿宋" w:hAnsi="仿宋" w:eastAsia="仿宋" w:cs="仿宋"/>
          <w:spacing w:val="-87"/>
          <w:sz w:val="30"/>
          <w:szCs w:val="30"/>
        </w:rPr>
        <w:t xml:space="preserve"> </w:t>
      </w:r>
      <w:r>
        <w:rPr>
          <w:rFonts w:ascii="仿宋" w:hAnsi="仿宋" w:eastAsia="仿宋" w:cs="仿宋"/>
          <w:spacing w:val="2"/>
          <w:sz w:val="30"/>
          <w:szCs w:val="30"/>
        </w:rPr>
        <w:t>”模块勾选，勾选结果提交后不接受企业</w:t>
      </w:r>
      <w:r>
        <w:rPr>
          <w:rFonts w:ascii="仿宋" w:hAnsi="仿宋" w:eastAsia="仿宋" w:cs="仿宋"/>
          <w:spacing w:val="4"/>
          <w:sz w:val="30"/>
          <w:szCs w:val="30"/>
        </w:rPr>
        <w:t>修改，不接受现场递交纸质材料。若申报企业未在平台进行勾选操</w:t>
      </w:r>
      <w:r>
        <w:rPr>
          <w:rFonts w:ascii="仿宋" w:hAnsi="仿宋" w:eastAsia="仿宋" w:cs="仿宋"/>
          <w:spacing w:val="-1"/>
          <w:sz w:val="30"/>
          <w:szCs w:val="30"/>
        </w:rPr>
        <w:t>作，默认申报品种审核通过的所有规格包装自动列入供应清单。</w:t>
      </w:r>
    </w:p>
    <w:p w14:paraId="32297C2C">
      <w:pPr>
        <w:spacing w:line="451" w:lineRule="exact"/>
        <w:ind w:left="606"/>
        <w:outlineLvl w:val="2"/>
        <w:rPr>
          <w:rFonts w:ascii="楷体" w:hAnsi="楷体" w:eastAsia="楷体" w:cs="楷体"/>
          <w:sz w:val="30"/>
          <w:szCs w:val="30"/>
        </w:rPr>
      </w:pPr>
      <w:r>
        <w:rPr>
          <w:rFonts w:ascii="Times New Roman" w:hAnsi="Times New Roman" w:eastAsia="Times New Roman" w:cs="Times New Roman"/>
          <w:spacing w:val="-1"/>
          <w:position w:val="3"/>
          <w:sz w:val="30"/>
          <w:szCs w:val="30"/>
        </w:rPr>
        <w:t xml:space="preserve">2.2.2 </w:t>
      </w:r>
      <w:r>
        <w:rPr>
          <w:rFonts w:ascii="楷体" w:hAnsi="楷体" w:eastAsia="楷体" w:cs="楷体"/>
          <w:spacing w:val="-1"/>
          <w:position w:val="3"/>
          <w:sz w:val="30"/>
          <w:szCs w:val="30"/>
        </w:rPr>
        <w:t>报价材料递交方式</w:t>
      </w:r>
    </w:p>
    <w:p w14:paraId="73467FC1">
      <w:pPr>
        <w:spacing w:before="110" w:line="343" w:lineRule="auto"/>
        <w:ind w:left="22" w:firstLine="584"/>
        <w:jc w:val="both"/>
        <w:rPr>
          <w:rFonts w:ascii="仿宋" w:hAnsi="仿宋" w:eastAsia="仿宋" w:cs="仿宋"/>
          <w:sz w:val="30"/>
          <w:szCs w:val="30"/>
        </w:rPr>
      </w:pPr>
      <w:r>
        <w:rPr>
          <w:rFonts w:ascii="Times New Roman" w:hAnsi="Times New Roman" w:eastAsia="Times New Roman" w:cs="Times New Roman"/>
          <w:spacing w:val="-9"/>
          <w:sz w:val="30"/>
          <w:szCs w:val="30"/>
        </w:rPr>
        <w:t>2.2.2.1</w:t>
      </w:r>
      <w:r>
        <w:rPr>
          <w:rFonts w:ascii="Times New Roman" w:hAnsi="Times New Roman" w:eastAsia="Times New Roman" w:cs="Times New Roman"/>
          <w:spacing w:val="23"/>
          <w:sz w:val="30"/>
          <w:szCs w:val="30"/>
        </w:rPr>
        <w:t xml:space="preserve"> </w:t>
      </w:r>
      <w:r>
        <w:rPr>
          <w:rFonts w:ascii="仿宋" w:hAnsi="仿宋" w:eastAsia="仿宋" w:cs="仿宋"/>
          <w:spacing w:val="-9"/>
          <w:sz w:val="30"/>
          <w:szCs w:val="30"/>
        </w:rPr>
        <w:t>封装和标记。申报企业应将《报价信息一览表》（附</w:t>
      </w:r>
      <w:r>
        <w:rPr>
          <w:rFonts w:ascii="仿宋" w:hAnsi="仿宋" w:eastAsia="仿宋" w:cs="仿宋"/>
          <w:spacing w:val="-10"/>
          <w:sz w:val="30"/>
          <w:szCs w:val="30"/>
        </w:rPr>
        <w:t>件</w:t>
      </w:r>
      <w:r>
        <w:rPr>
          <w:rFonts w:ascii="仿宋" w:hAnsi="仿宋" w:eastAsia="仿宋" w:cs="仿宋"/>
          <w:spacing w:val="-63"/>
          <w:sz w:val="30"/>
          <w:szCs w:val="30"/>
        </w:rPr>
        <w:t xml:space="preserve"> </w:t>
      </w:r>
      <w:r>
        <w:rPr>
          <w:rFonts w:ascii="Times New Roman" w:hAnsi="Times New Roman" w:eastAsia="Times New Roman" w:cs="Times New Roman"/>
          <w:spacing w:val="-10"/>
          <w:sz w:val="30"/>
          <w:szCs w:val="30"/>
        </w:rPr>
        <w:t>6</w:t>
      </w:r>
      <w:r>
        <w:rPr>
          <w:rFonts w:ascii="仿宋" w:hAnsi="仿宋" w:eastAsia="仿宋" w:cs="仿宋"/>
          <w:spacing w:val="-10"/>
          <w:sz w:val="30"/>
          <w:szCs w:val="30"/>
        </w:rPr>
        <w:t>）</w:t>
      </w:r>
      <w:r>
        <w:rPr>
          <w:rFonts w:ascii="仿宋" w:hAnsi="仿宋" w:eastAsia="仿宋" w:cs="仿宋"/>
          <w:spacing w:val="7"/>
          <w:sz w:val="30"/>
          <w:szCs w:val="30"/>
        </w:rPr>
        <w:t>一式两份分别装入</w:t>
      </w:r>
      <w:r>
        <w:rPr>
          <w:rFonts w:ascii="Times New Roman" w:hAnsi="Times New Roman" w:eastAsia="Times New Roman" w:cs="Times New Roman"/>
          <w:spacing w:val="7"/>
          <w:sz w:val="30"/>
          <w:szCs w:val="30"/>
        </w:rPr>
        <w:t>2</w:t>
      </w:r>
      <w:r>
        <w:rPr>
          <w:rFonts w:ascii="Times New Roman" w:hAnsi="Times New Roman" w:eastAsia="Times New Roman" w:cs="Times New Roman"/>
          <w:spacing w:val="41"/>
          <w:sz w:val="30"/>
          <w:szCs w:val="30"/>
        </w:rPr>
        <w:t xml:space="preserve"> </w:t>
      </w:r>
      <w:r>
        <w:rPr>
          <w:rFonts w:ascii="仿宋" w:hAnsi="仿宋" w:eastAsia="仿宋" w:cs="仿宋"/>
          <w:spacing w:val="7"/>
          <w:sz w:val="30"/>
          <w:szCs w:val="30"/>
        </w:rPr>
        <w:t>个小信封密封，再将</w:t>
      </w:r>
      <w:r>
        <w:rPr>
          <w:rFonts w:ascii="Times New Roman" w:hAnsi="Times New Roman" w:eastAsia="Times New Roman" w:cs="Times New Roman"/>
          <w:spacing w:val="7"/>
          <w:sz w:val="30"/>
          <w:szCs w:val="30"/>
        </w:rPr>
        <w:t>2</w:t>
      </w:r>
      <w:r>
        <w:rPr>
          <w:rFonts w:ascii="Times New Roman" w:hAnsi="Times New Roman" w:eastAsia="Times New Roman" w:cs="Times New Roman"/>
          <w:spacing w:val="26"/>
          <w:w w:val="101"/>
          <w:sz w:val="30"/>
          <w:szCs w:val="30"/>
        </w:rPr>
        <w:t xml:space="preserve"> </w:t>
      </w:r>
      <w:r>
        <w:rPr>
          <w:rFonts w:ascii="仿宋" w:hAnsi="仿宋" w:eastAsia="仿宋" w:cs="仿宋"/>
          <w:spacing w:val="7"/>
          <w:sz w:val="30"/>
          <w:szCs w:val="30"/>
        </w:rPr>
        <w:t>个小信封和《申报承诺</w:t>
      </w:r>
      <w:r>
        <w:rPr>
          <w:rFonts w:ascii="仿宋" w:hAnsi="仿宋" w:eastAsia="仿宋" w:cs="仿宋"/>
          <w:spacing w:val="-6"/>
          <w:sz w:val="30"/>
          <w:szCs w:val="30"/>
        </w:rPr>
        <w:t>函》（附件</w:t>
      </w:r>
      <w:r>
        <w:rPr>
          <w:rFonts w:ascii="仿宋" w:hAnsi="仿宋" w:eastAsia="仿宋" w:cs="仿宋"/>
          <w:spacing w:val="-56"/>
          <w:sz w:val="30"/>
          <w:szCs w:val="30"/>
        </w:rPr>
        <w:t xml:space="preserve"> </w:t>
      </w:r>
      <w:r>
        <w:rPr>
          <w:rFonts w:ascii="Times New Roman" w:hAnsi="Times New Roman" w:eastAsia="Times New Roman" w:cs="Times New Roman"/>
          <w:spacing w:val="-6"/>
          <w:sz w:val="30"/>
          <w:szCs w:val="30"/>
        </w:rPr>
        <w:t>8</w:t>
      </w:r>
      <w:r>
        <w:rPr>
          <w:rFonts w:ascii="仿宋" w:hAnsi="仿宋" w:eastAsia="仿宋" w:cs="仿宋"/>
          <w:spacing w:val="-6"/>
          <w:sz w:val="30"/>
          <w:szCs w:val="30"/>
        </w:rPr>
        <w:t>）共同装入</w:t>
      </w:r>
      <w:r>
        <w:rPr>
          <w:rFonts w:ascii="仿宋" w:hAnsi="仿宋" w:eastAsia="仿宋" w:cs="仿宋"/>
          <w:spacing w:val="-40"/>
          <w:sz w:val="30"/>
          <w:szCs w:val="30"/>
        </w:rPr>
        <w:t xml:space="preserve"> </w:t>
      </w:r>
      <w:r>
        <w:rPr>
          <w:rFonts w:ascii="Times New Roman" w:hAnsi="Times New Roman" w:eastAsia="Times New Roman" w:cs="Times New Roman"/>
          <w:spacing w:val="-6"/>
          <w:sz w:val="30"/>
          <w:szCs w:val="30"/>
        </w:rPr>
        <w:t>1</w:t>
      </w:r>
      <w:r>
        <w:rPr>
          <w:rFonts w:ascii="Times New Roman" w:hAnsi="Times New Roman" w:eastAsia="Times New Roman" w:cs="Times New Roman"/>
          <w:spacing w:val="21"/>
          <w:w w:val="101"/>
          <w:sz w:val="30"/>
          <w:szCs w:val="30"/>
        </w:rPr>
        <w:t xml:space="preserve"> </w:t>
      </w:r>
      <w:r>
        <w:rPr>
          <w:rFonts w:ascii="仿宋" w:hAnsi="仿宋" w:eastAsia="仿宋" w:cs="仿宋"/>
          <w:spacing w:val="-6"/>
          <w:sz w:val="30"/>
          <w:szCs w:val="30"/>
        </w:rPr>
        <w:t>个大信封，大信封上粘贴《报价材料信封</w:t>
      </w:r>
      <w:r>
        <w:rPr>
          <w:rFonts w:ascii="仿宋" w:hAnsi="仿宋" w:eastAsia="仿宋" w:cs="仿宋"/>
          <w:spacing w:val="-3"/>
          <w:sz w:val="30"/>
          <w:szCs w:val="30"/>
        </w:rPr>
        <w:t>封面样张》（附件</w:t>
      </w:r>
      <w:r>
        <w:rPr>
          <w:rFonts w:ascii="仿宋" w:hAnsi="仿宋" w:eastAsia="仿宋" w:cs="仿宋"/>
          <w:spacing w:val="-38"/>
          <w:sz w:val="30"/>
          <w:szCs w:val="30"/>
        </w:rPr>
        <w:t xml:space="preserve"> </w:t>
      </w:r>
      <w:r>
        <w:rPr>
          <w:rFonts w:ascii="Times New Roman" w:hAnsi="Times New Roman" w:eastAsia="Times New Roman" w:cs="Times New Roman"/>
          <w:spacing w:val="-3"/>
          <w:sz w:val="30"/>
          <w:szCs w:val="30"/>
        </w:rPr>
        <w:t>10</w:t>
      </w:r>
      <w:r>
        <w:rPr>
          <w:rFonts w:ascii="仿宋" w:hAnsi="仿宋" w:eastAsia="仿宋" w:cs="仿宋"/>
          <w:spacing w:val="24"/>
          <w:sz w:val="30"/>
          <w:szCs w:val="30"/>
        </w:rPr>
        <w:t>），</w:t>
      </w:r>
      <w:r>
        <w:rPr>
          <w:rFonts w:ascii="仿宋" w:hAnsi="仿宋" w:eastAsia="仿宋" w:cs="仿宋"/>
          <w:spacing w:val="-3"/>
          <w:sz w:val="30"/>
          <w:szCs w:val="30"/>
        </w:rPr>
        <w:t>并标明“递交截止时间前不得启封</w:t>
      </w:r>
      <w:r>
        <w:rPr>
          <w:rFonts w:ascii="仿宋" w:hAnsi="仿宋" w:eastAsia="仿宋" w:cs="仿宋"/>
          <w:spacing w:val="-106"/>
          <w:sz w:val="30"/>
          <w:szCs w:val="30"/>
        </w:rPr>
        <w:t xml:space="preserve"> </w:t>
      </w:r>
      <w:r>
        <w:rPr>
          <w:rFonts w:ascii="仿宋" w:hAnsi="仿宋" w:eastAsia="仿宋" w:cs="仿宋"/>
          <w:spacing w:val="-3"/>
          <w:sz w:val="30"/>
          <w:szCs w:val="30"/>
        </w:rPr>
        <w:t>”。封</w:t>
      </w:r>
      <w:r>
        <w:rPr>
          <w:rFonts w:ascii="仿宋" w:hAnsi="仿宋" w:eastAsia="仿宋" w:cs="仿宋"/>
          <w:spacing w:val="4"/>
          <w:sz w:val="30"/>
          <w:szCs w:val="30"/>
        </w:rPr>
        <w:t>口处加盖企业公章或由被授权人签字。信封密封不严的，联合采购办公室对报价材料非人为因素过早启封概不负责，提前启封造成的</w:t>
      </w:r>
      <w:r>
        <w:rPr>
          <w:rFonts w:ascii="仿宋" w:hAnsi="仿宋" w:eastAsia="仿宋" w:cs="仿宋"/>
          <w:spacing w:val="-2"/>
          <w:sz w:val="30"/>
          <w:szCs w:val="30"/>
        </w:rPr>
        <w:t>后果由申报企业自行承担。</w:t>
      </w:r>
    </w:p>
    <w:p w14:paraId="567458DC">
      <w:pPr>
        <w:spacing w:before="60" w:line="222" w:lineRule="auto"/>
        <w:ind w:left="618"/>
        <w:rPr>
          <w:rFonts w:ascii="仿宋" w:hAnsi="仿宋" w:eastAsia="仿宋" w:cs="仿宋"/>
          <w:sz w:val="30"/>
          <w:szCs w:val="30"/>
        </w:rPr>
      </w:pPr>
      <w:r>
        <w:rPr>
          <w:rFonts w:ascii="仿宋" w:hAnsi="仿宋" w:eastAsia="仿宋" w:cs="仿宋"/>
          <w:spacing w:val="3"/>
          <w:sz w:val="30"/>
          <w:szCs w:val="30"/>
        </w:rPr>
        <w:t>《报价信息分列表》（附件</w:t>
      </w:r>
      <w:r>
        <w:rPr>
          <w:rFonts w:ascii="Times New Roman" w:hAnsi="Times New Roman" w:eastAsia="Times New Roman" w:cs="Times New Roman"/>
          <w:spacing w:val="3"/>
          <w:sz w:val="30"/>
          <w:szCs w:val="30"/>
        </w:rPr>
        <w:t>7</w:t>
      </w:r>
      <w:r>
        <w:rPr>
          <w:rFonts w:ascii="仿宋" w:hAnsi="仿宋" w:eastAsia="仿宋" w:cs="仿宋"/>
          <w:spacing w:val="3"/>
          <w:sz w:val="30"/>
          <w:szCs w:val="30"/>
        </w:rPr>
        <w:t>）无需密封。</w:t>
      </w:r>
    </w:p>
    <w:p w14:paraId="52FDBA5D">
      <w:pPr>
        <w:spacing w:before="159" w:line="344" w:lineRule="auto"/>
        <w:ind w:left="19" w:right="124" w:firstLine="586"/>
        <w:rPr>
          <w:rFonts w:ascii="仿宋" w:hAnsi="仿宋" w:eastAsia="仿宋" w:cs="仿宋"/>
          <w:sz w:val="30"/>
          <w:szCs w:val="30"/>
        </w:rPr>
      </w:pPr>
      <w:r>
        <w:rPr>
          <w:rFonts w:ascii="Times New Roman" w:hAnsi="Times New Roman" w:eastAsia="Times New Roman" w:cs="Times New Roman"/>
          <w:spacing w:val="2"/>
          <w:sz w:val="30"/>
          <w:szCs w:val="30"/>
        </w:rPr>
        <w:t>2.2.2.2</w:t>
      </w:r>
      <w:r>
        <w:rPr>
          <w:rFonts w:ascii="Times New Roman" w:hAnsi="Times New Roman" w:eastAsia="Times New Roman" w:cs="Times New Roman"/>
          <w:spacing w:val="74"/>
          <w:sz w:val="30"/>
          <w:szCs w:val="30"/>
        </w:rPr>
        <w:t xml:space="preserve"> </w:t>
      </w:r>
      <w:r>
        <w:rPr>
          <w:rFonts w:ascii="仿宋" w:hAnsi="仿宋" w:eastAsia="仿宋" w:cs="仿宋"/>
          <w:spacing w:val="2"/>
          <w:sz w:val="30"/>
          <w:szCs w:val="30"/>
        </w:rPr>
        <w:t>申报企业应在规定地点和截止时间前递交报价材料。递交截止时间后，</w:t>
      </w:r>
      <w:r>
        <w:rPr>
          <w:rFonts w:ascii="仿宋" w:hAnsi="仿宋" w:eastAsia="仿宋" w:cs="仿宋"/>
          <w:spacing w:val="-86"/>
          <w:sz w:val="30"/>
          <w:szCs w:val="30"/>
        </w:rPr>
        <w:t xml:space="preserve"> </w:t>
      </w:r>
      <w:r>
        <w:rPr>
          <w:rFonts w:ascii="仿宋" w:hAnsi="仿宋" w:eastAsia="仿宋" w:cs="仿宋"/>
          <w:spacing w:val="2"/>
          <w:sz w:val="30"/>
          <w:szCs w:val="30"/>
        </w:rPr>
        <w:t>申报企业对其报价材料做任何修改均无效。联</w:t>
      </w:r>
      <w:r>
        <w:rPr>
          <w:rFonts w:ascii="仿宋" w:hAnsi="仿宋" w:eastAsia="仿宋" w:cs="仿宋"/>
          <w:spacing w:val="1"/>
          <w:sz w:val="30"/>
          <w:szCs w:val="30"/>
        </w:rPr>
        <w:t>合采</w:t>
      </w:r>
      <w:r>
        <w:rPr>
          <w:rFonts w:ascii="仿宋" w:hAnsi="仿宋" w:eastAsia="仿宋" w:cs="仿宋"/>
          <w:spacing w:val="4"/>
          <w:sz w:val="30"/>
          <w:szCs w:val="30"/>
        </w:rPr>
        <w:t>购办公室根据公证机构的意见，有权拒绝接收在截止时间后递交的</w:t>
      </w:r>
      <w:r>
        <w:rPr>
          <w:rFonts w:ascii="仿宋" w:hAnsi="仿宋" w:eastAsia="仿宋" w:cs="仿宋"/>
          <w:spacing w:val="-3"/>
          <w:sz w:val="30"/>
          <w:szCs w:val="30"/>
        </w:rPr>
        <w:t>任何报价材料。</w:t>
      </w:r>
    </w:p>
    <w:p w14:paraId="354E0EEB">
      <w:pPr>
        <w:spacing w:before="1" w:line="339" w:lineRule="auto"/>
        <w:ind w:left="48" w:right="126" w:firstLine="558"/>
        <w:rPr>
          <w:rFonts w:ascii="仿宋" w:hAnsi="仿宋" w:eastAsia="仿宋" w:cs="仿宋"/>
          <w:sz w:val="30"/>
          <w:szCs w:val="30"/>
        </w:rPr>
      </w:pPr>
      <w:r>
        <w:rPr>
          <w:rFonts w:ascii="Times New Roman" w:hAnsi="Times New Roman" w:eastAsia="Times New Roman" w:cs="Times New Roman"/>
          <w:spacing w:val="3"/>
          <w:sz w:val="30"/>
          <w:szCs w:val="30"/>
        </w:rPr>
        <w:t>2.2.2.3</w:t>
      </w:r>
      <w:r>
        <w:rPr>
          <w:rFonts w:ascii="Times New Roman" w:hAnsi="Times New Roman" w:eastAsia="Times New Roman" w:cs="Times New Roman"/>
          <w:spacing w:val="41"/>
          <w:sz w:val="30"/>
          <w:szCs w:val="30"/>
        </w:rPr>
        <w:t xml:space="preserve"> </w:t>
      </w:r>
      <w:r>
        <w:rPr>
          <w:rFonts w:ascii="仿宋" w:hAnsi="仿宋" w:eastAsia="仿宋" w:cs="仿宋"/>
          <w:spacing w:val="3"/>
          <w:sz w:val="30"/>
          <w:szCs w:val="30"/>
        </w:rPr>
        <w:t>企业联合申报承诺函和供应清单均通过平台提交，以平</w:t>
      </w:r>
      <w:r>
        <w:rPr>
          <w:rFonts w:ascii="仿宋" w:hAnsi="仿宋" w:eastAsia="仿宋" w:cs="仿宋"/>
          <w:spacing w:val="-3"/>
          <w:sz w:val="30"/>
          <w:szCs w:val="30"/>
        </w:rPr>
        <w:t>台结果为准，不接受企业递交纸质材料。</w:t>
      </w:r>
    </w:p>
    <w:p w14:paraId="3D7DC28C">
      <w:pPr>
        <w:spacing w:line="339" w:lineRule="auto"/>
        <w:rPr>
          <w:rFonts w:ascii="仿宋" w:hAnsi="仿宋" w:eastAsia="仿宋" w:cs="仿宋"/>
          <w:sz w:val="30"/>
          <w:szCs w:val="30"/>
        </w:rPr>
        <w:sectPr>
          <w:headerReference r:id="rId19" w:type="default"/>
          <w:footerReference r:id="rId20" w:type="default"/>
          <w:pgSz w:w="11906" w:h="16839"/>
          <w:pgMar w:top="1464" w:right="1406" w:bottom="1782" w:left="1531" w:header="1095" w:footer="1546" w:gutter="0"/>
          <w:cols w:space="720" w:num="1"/>
        </w:sectPr>
      </w:pPr>
    </w:p>
    <w:p w14:paraId="3F2980BA">
      <w:pPr>
        <w:pStyle w:val="2"/>
        <w:spacing w:line="283" w:lineRule="auto"/>
      </w:pPr>
    </w:p>
    <w:p w14:paraId="1AD5C4C9">
      <w:pPr>
        <w:spacing w:before="97" w:line="449" w:lineRule="exact"/>
        <w:ind w:left="606"/>
        <w:outlineLvl w:val="1"/>
        <w:rPr>
          <w:rFonts w:ascii="黑体" w:hAnsi="黑体" w:eastAsia="黑体" w:cs="黑体"/>
          <w:sz w:val="30"/>
          <w:szCs w:val="30"/>
        </w:rPr>
      </w:pPr>
      <w:bookmarkStart w:id="14" w:name="bookmark11"/>
      <w:bookmarkEnd w:id="14"/>
      <w:r>
        <w:rPr>
          <w:rFonts w:ascii="Times New Roman" w:hAnsi="Times New Roman" w:eastAsia="Times New Roman" w:cs="Times New Roman"/>
          <w:spacing w:val="-3"/>
          <w:position w:val="3"/>
          <w:sz w:val="30"/>
          <w:szCs w:val="30"/>
        </w:rPr>
        <w:t>2.3</w:t>
      </w:r>
      <w:r>
        <w:rPr>
          <w:rFonts w:ascii="Times New Roman" w:hAnsi="Times New Roman" w:eastAsia="Times New Roman" w:cs="Times New Roman"/>
          <w:spacing w:val="24"/>
          <w:position w:val="3"/>
          <w:sz w:val="30"/>
          <w:szCs w:val="30"/>
        </w:rPr>
        <w:t xml:space="preserve"> </w:t>
      </w:r>
      <w:r>
        <w:rPr>
          <w:rFonts w:ascii="黑体" w:hAnsi="黑体" w:eastAsia="黑体" w:cs="黑体"/>
          <w:spacing w:val="-3"/>
          <w:position w:val="3"/>
          <w:sz w:val="30"/>
          <w:szCs w:val="30"/>
        </w:rPr>
        <w:t>关联关系企业报价</w:t>
      </w:r>
    </w:p>
    <w:p w14:paraId="61D16296">
      <w:pPr>
        <w:spacing w:before="108" w:line="345" w:lineRule="auto"/>
        <w:ind w:left="24" w:firstLine="596"/>
        <w:jc w:val="both"/>
        <w:rPr>
          <w:rFonts w:ascii="仿宋" w:hAnsi="仿宋" w:eastAsia="仿宋" w:cs="仿宋"/>
          <w:sz w:val="30"/>
          <w:szCs w:val="30"/>
        </w:rPr>
      </w:pPr>
      <w:r>
        <w:rPr>
          <w:rFonts w:ascii="仿宋" w:hAnsi="仿宋" w:eastAsia="仿宋" w:cs="仿宋"/>
          <w:spacing w:val="-3"/>
          <w:sz w:val="30"/>
          <w:szCs w:val="30"/>
        </w:rPr>
        <w:t>根据</w:t>
      </w:r>
      <w:r>
        <w:rPr>
          <w:rFonts w:ascii="仿宋" w:hAnsi="仿宋" w:eastAsia="仿宋" w:cs="仿宋"/>
          <w:spacing w:val="-33"/>
          <w:sz w:val="30"/>
          <w:szCs w:val="30"/>
        </w:rPr>
        <w:t xml:space="preserve"> </w:t>
      </w:r>
      <w:r>
        <w:rPr>
          <w:rFonts w:ascii="Times New Roman" w:hAnsi="Times New Roman" w:eastAsia="Times New Roman" w:cs="Times New Roman"/>
          <w:spacing w:val="-3"/>
          <w:sz w:val="30"/>
          <w:szCs w:val="30"/>
        </w:rPr>
        <w:t>1.3.3</w:t>
      </w:r>
      <w:r>
        <w:rPr>
          <w:rFonts w:ascii="Times New Roman" w:hAnsi="Times New Roman" w:eastAsia="Times New Roman" w:cs="Times New Roman"/>
          <w:spacing w:val="19"/>
          <w:w w:val="101"/>
          <w:sz w:val="30"/>
          <w:szCs w:val="30"/>
        </w:rPr>
        <w:t xml:space="preserve"> </w:t>
      </w:r>
      <w:r>
        <w:rPr>
          <w:rFonts w:ascii="仿宋" w:hAnsi="仿宋" w:eastAsia="仿宋" w:cs="仿宋"/>
          <w:spacing w:val="-3"/>
          <w:sz w:val="30"/>
          <w:szCs w:val="30"/>
        </w:rPr>
        <w:t>认定存在关联关系的企业，可组成单一联合体报价，</w:t>
      </w:r>
      <w:r>
        <w:rPr>
          <w:rFonts w:ascii="仿宋" w:hAnsi="仿宋" w:eastAsia="仿宋" w:cs="仿宋"/>
          <w:spacing w:val="4"/>
          <w:sz w:val="30"/>
          <w:szCs w:val="30"/>
        </w:rPr>
        <w:t>也可按非单一联合体的方式报价（如各企业独立报价、部分企业组</w:t>
      </w:r>
      <w:r>
        <w:rPr>
          <w:rFonts w:ascii="仿宋" w:hAnsi="仿宋" w:eastAsia="仿宋" w:cs="仿宋"/>
          <w:spacing w:val="-2"/>
          <w:sz w:val="30"/>
          <w:szCs w:val="30"/>
        </w:rPr>
        <w:t>成一个或多个联合体报价）。</w:t>
      </w:r>
    </w:p>
    <w:p w14:paraId="43F1AC0C">
      <w:pPr>
        <w:spacing w:before="5" w:line="344" w:lineRule="auto"/>
        <w:ind w:left="19" w:firstLine="587"/>
        <w:rPr>
          <w:rFonts w:ascii="仿宋" w:hAnsi="仿宋" w:eastAsia="仿宋" w:cs="仿宋"/>
          <w:sz w:val="30"/>
          <w:szCs w:val="30"/>
        </w:rPr>
      </w:pPr>
      <w:r>
        <w:rPr>
          <w:rFonts w:ascii="Times New Roman" w:hAnsi="Times New Roman" w:eastAsia="Times New Roman" w:cs="Times New Roman"/>
          <w:spacing w:val="2"/>
          <w:sz w:val="30"/>
          <w:szCs w:val="30"/>
        </w:rPr>
        <w:t xml:space="preserve">2.3.1 </w:t>
      </w:r>
      <w:r>
        <w:rPr>
          <w:rFonts w:ascii="仿宋" w:hAnsi="仿宋" w:eastAsia="仿宋" w:cs="仿宋"/>
          <w:spacing w:val="2"/>
          <w:sz w:val="30"/>
          <w:szCs w:val="30"/>
        </w:rPr>
        <w:t>联合体的组成。组成联合体申报的，相关企业在平</w:t>
      </w:r>
      <w:r>
        <w:rPr>
          <w:rFonts w:ascii="仿宋" w:hAnsi="仿宋" w:eastAsia="仿宋" w:cs="仿宋"/>
          <w:spacing w:val="1"/>
          <w:sz w:val="30"/>
          <w:szCs w:val="30"/>
        </w:rPr>
        <w:t>台“联</w:t>
      </w:r>
      <w:r>
        <w:rPr>
          <w:rFonts w:ascii="仿宋" w:hAnsi="仿宋" w:eastAsia="仿宋" w:cs="仿宋"/>
          <w:spacing w:val="2"/>
          <w:sz w:val="30"/>
          <w:szCs w:val="30"/>
        </w:rPr>
        <w:t>合申报</w:t>
      </w:r>
      <w:r>
        <w:rPr>
          <w:rFonts w:ascii="仿宋" w:hAnsi="仿宋" w:eastAsia="仿宋" w:cs="仿宋"/>
          <w:spacing w:val="-87"/>
          <w:sz w:val="30"/>
          <w:szCs w:val="30"/>
        </w:rPr>
        <w:t xml:space="preserve"> </w:t>
      </w:r>
      <w:r>
        <w:rPr>
          <w:rFonts w:ascii="仿宋" w:hAnsi="仿宋" w:eastAsia="仿宋" w:cs="仿宋"/>
          <w:spacing w:val="2"/>
          <w:sz w:val="30"/>
          <w:szCs w:val="30"/>
        </w:rPr>
        <w:t>”模块均提交《企业联合申报承诺函》并审核通过的，即视</w:t>
      </w:r>
      <w:r>
        <w:rPr>
          <w:rFonts w:ascii="仿宋" w:hAnsi="仿宋" w:eastAsia="仿宋" w:cs="仿宋"/>
          <w:spacing w:val="4"/>
          <w:sz w:val="30"/>
          <w:szCs w:val="30"/>
        </w:rPr>
        <w:t>为联合体报价，联合体各成员企业共享中选资格，执行同一中选价</w:t>
      </w:r>
      <w:r>
        <w:rPr>
          <w:rFonts w:ascii="仿宋" w:hAnsi="仿宋" w:eastAsia="仿宋" w:cs="仿宋"/>
          <w:spacing w:val="-1"/>
          <w:sz w:val="30"/>
          <w:szCs w:val="30"/>
        </w:rPr>
        <w:t>格，按各自厂牌的填报需求量分别获得约定采购量。</w:t>
      </w:r>
    </w:p>
    <w:p w14:paraId="002B7753">
      <w:pPr>
        <w:spacing w:before="1" w:line="343" w:lineRule="auto"/>
        <w:ind w:left="24" w:firstLine="581"/>
        <w:rPr>
          <w:rFonts w:ascii="仿宋" w:hAnsi="仿宋" w:eastAsia="仿宋" w:cs="仿宋"/>
          <w:sz w:val="30"/>
          <w:szCs w:val="30"/>
        </w:rPr>
      </w:pPr>
      <w:r>
        <w:rPr>
          <w:rFonts w:ascii="Times New Roman" w:hAnsi="Times New Roman" w:eastAsia="Times New Roman" w:cs="Times New Roman"/>
          <w:sz w:val="30"/>
          <w:szCs w:val="30"/>
        </w:rPr>
        <w:t xml:space="preserve">2.3.2 </w:t>
      </w:r>
      <w:r>
        <w:rPr>
          <w:rFonts w:ascii="仿宋" w:hAnsi="仿宋" w:eastAsia="仿宋" w:cs="仿宋"/>
          <w:sz w:val="30"/>
          <w:szCs w:val="30"/>
        </w:rPr>
        <w:t>联合体的报价。组成联合体申报的，</w:t>
      </w:r>
      <w:r>
        <w:rPr>
          <w:rFonts w:ascii="仿宋" w:hAnsi="仿宋" w:eastAsia="仿宋" w:cs="仿宋"/>
          <w:spacing w:val="-89"/>
          <w:sz w:val="30"/>
          <w:szCs w:val="30"/>
        </w:rPr>
        <w:t xml:space="preserve"> </w:t>
      </w:r>
      <w:r>
        <w:rPr>
          <w:rFonts w:ascii="仿宋" w:hAnsi="仿宋" w:eastAsia="仿宋" w:cs="仿宋"/>
          <w:sz w:val="30"/>
          <w:szCs w:val="30"/>
        </w:rPr>
        <w:t>由联合体各成员企业</w:t>
      </w:r>
      <w:r>
        <w:rPr>
          <w:rFonts w:ascii="仿宋" w:hAnsi="仿宋" w:eastAsia="仿宋" w:cs="仿宋"/>
          <w:spacing w:val="1"/>
          <w:sz w:val="30"/>
          <w:szCs w:val="30"/>
        </w:rPr>
        <w:t>共同指定</w:t>
      </w:r>
      <w:r>
        <w:rPr>
          <w:rFonts w:ascii="仿宋" w:hAnsi="仿宋" w:eastAsia="仿宋" w:cs="仿宋"/>
          <w:spacing w:val="-17"/>
          <w:sz w:val="30"/>
          <w:szCs w:val="30"/>
        </w:rPr>
        <w:t xml:space="preserve"> </w:t>
      </w:r>
      <w:r>
        <w:rPr>
          <w:rFonts w:ascii="Times New Roman" w:hAnsi="Times New Roman" w:eastAsia="Times New Roman" w:cs="Times New Roman"/>
          <w:spacing w:val="1"/>
          <w:sz w:val="30"/>
          <w:szCs w:val="30"/>
        </w:rPr>
        <w:t>1</w:t>
      </w:r>
      <w:r>
        <w:rPr>
          <w:rFonts w:ascii="Times New Roman" w:hAnsi="Times New Roman" w:eastAsia="Times New Roman" w:cs="Times New Roman"/>
          <w:spacing w:val="28"/>
          <w:w w:val="101"/>
          <w:sz w:val="30"/>
          <w:szCs w:val="30"/>
        </w:rPr>
        <w:t xml:space="preserve"> </w:t>
      </w:r>
      <w:r>
        <w:rPr>
          <w:rFonts w:ascii="仿宋" w:hAnsi="仿宋" w:eastAsia="仿宋" w:cs="仿宋"/>
          <w:spacing w:val="1"/>
          <w:sz w:val="30"/>
          <w:szCs w:val="30"/>
        </w:rPr>
        <w:t>家成员企业作为报价的授权代表，现场递交《报价信息一览表》。非授权代表企业无需递交《报价信息一览表》，</w:t>
      </w:r>
      <w:r>
        <w:rPr>
          <w:rFonts w:ascii="仿宋" w:hAnsi="仿宋" w:eastAsia="仿宋" w:cs="仿宋"/>
          <w:spacing w:val="-64"/>
          <w:sz w:val="30"/>
          <w:szCs w:val="30"/>
        </w:rPr>
        <w:t xml:space="preserve"> </w:t>
      </w:r>
      <w:r>
        <w:rPr>
          <w:rFonts w:ascii="仿宋" w:hAnsi="仿宋" w:eastAsia="仿宋" w:cs="仿宋"/>
          <w:spacing w:val="1"/>
          <w:sz w:val="30"/>
          <w:szCs w:val="30"/>
        </w:rPr>
        <w:t>自行递</w:t>
      </w:r>
      <w:r>
        <w:rPr>
          <w:rFonts w:ascii="仿宋" w:hAnsi="仿宋" w:eastAsia="仿宋" w:cs="仿宋"/>
          <w:spacing w:val="-3"/>
          <w:sz w:val="30"/>
          <w:szCs w:val="30"/>
        </w:rPr>
        <w:t>交的视为无效材料。</w:t>
      </w:r>
    </w:p>
    <w:p w14:paraId="768147C7">
      <w:pPr>
        <w:spacing w:before="8" w:line="343" w:lineRule="auto"/>
        <w:ind w:left="24" w:firstLine="581"/>
        <w:rPr>
          <w:rFonts w:ascii="仿宋" w:hAnsi="仿宋" w:eastAsia="仿宋" w:cs="仿宋"/>
          <w:sz w:val="30"/>
          <w:szCs w:val="30"/>
        </w:rPr>
      </w:pPr>
      <w:r>
        <w:rPr>
          <w:rFonts w:ascii="Times New Roman" w:hAnsi="Times New Roman" w:eastAsia="Times New Roman" w:cs="Times New Roman"/>
          <w:spacing w:val="-5"/>
          <w:sz w:val="30"/>
          <w:szCs w:val="30"/>
        </w:rPr>
        <w:t>2.3.3</w:t>
      </w:r>
      <w:r>
        <w:rPr>
          <w:rFonts w:ascii="Times New Roman" w:hAnsi="Times New Roman" w:eastAsia="Times New Roman" w:cs="Times New Roman"/>
          <w:spacing w:val="20"/>
          <w:sz w:val="30"/>
          <w:szCs w:val="30"/>
        </w:rPr>
        <w:t xml:space="preserve"> </w:t>
      </w:r>
      <w:r>
        <w:rPr>
          <w:rFonts w:ascii="仿宋" w:hAnsi="仿宋" w:eastAsia="仿宋" w:cs="仿宋"/>
          <w:spacing w:val="-5"/>
          <w:sz w:val="30"/>
          <w:szCs w:val="30"/>
        </w:rPr>
        <w:t>根据</w:t>
      </w:r>
      <w:r>
        <w:rPr>
          <w:rFonts w:ascii="仿宋" w:hAnsi="仿宋" w:eastAsia="仿宋" w:cs="仿宋"/>
          <w:spacing w:val="-40"/>
          <w:sz w:val="30"/>
          <w:szCs w:val="30"/>
        </w:rPr>
        <w:t xml:space="preserve"> </w:t>
      </w:r>
      <w:r>
        <w:rPr>
          <w:rFonts w:ascii="Times New Roman" w:hAnsi="Times New Roman" w:eastAsia="Times New Roman" w:cs="Times New Roman"/>
          <w:spacing w:val="-5"/>
          <w:sz w:val="30"/>
          <w:szCs w:val="30"/>
        </w:rPr>
        <w:t>1.3.3</w:t>
      </w:r>
      <w:r>
        <w:rPr>
          <w:rFonts w:ascii="Times New Roman" w:hAnsi="Times New Roman" w:eastAsia="Times New Roman" w:cs="Times New Roman"/>
          <w:spacing w:val="21"/>
          <w:sz w:val="30"/>
          <w:szCs w:val="30"/>
        </w:rPr>
        <w:t xml:space="preserve"> </w:t>
      </w:r>
      <w:r>
        <w:rPr>
          <w:rFonts w:ascii="仿宋" w:hAnsi="仿宋" w:eastAsia="仿宋" w:cs="仿宋"/>
          <w:spacing w:val="-5"/>
          <w:sz w:val="30"/>
          <w:szCs w:val="30"/>
        </w:rPr>
        <w:t>认定存在关联关系的企业，采取非单一联合体方</w:t>
      </w:r>
      <w:r>
        <w:rPr>
          <w:rFonts w:ascii="仿宋" w:hAnsi="仿宋" w:eastAsia="仿宋" w:cs="仿宋"/>
          <w:spacing w:val="2"/>
          <w:sz w:val="30"/>
          <w:szCs w:val="30"/>
        </w:rPr>
        <w:t>式报价的，仅“可比申报价</w:t>
      </w:r>
      <w:r>
        <w:rPr>
          <w:rFonts w:ascii="仿宋" w:hAnsi="仿宋" w:eastAsia="仿宋" w:cs="仿宋"/>
          <w:spacing w:val="-93"/>
          <w:sz w:val="30"/>
          <w:szCs w:val="30"/>
        </w:rPr>
        <w:t xml:space="preserve"> </w:t>
      </w:r>
      <w:r>
        <w:rPr>
          <w:rFonts w:ascii="仿宋" w:hAnsi="仿宋" w:eastAsia="仿宋" w:cs="仿宋"/>
          <w:spacing w:val="2"/>
          <w:sz w:val="30"/>
          <w:szCs w:val="30"/>
        </w:rPr>
        <w:t>”最低的视作有效申报，其他申报为无</w:t>
      </w:r>
      <w:r>
        <w:rPr>
          <w:rFonts w:ascii="仿宋" w:hAnsi="仿宋" w:eastAsia="仿宋" w:cs="仿宋"/>
          <w:spacing w:val="-4"/>
          <w:sz w:val="30"/>
          <w:szCs w:val="30"/>
        </w:rPr>
        <w:t>效申报；若</w:t>
      </w:r>
      <w:r>
        <w:rPr>
          <w:rFonts w:ascii="Times New Roman" w:hAnsi="Times New Roman" w:eastAsia="Times New Roman" w:cs="Times New Roman"/>
          <w:spacing w:val="-4"/>
          <w:sz w:val="30"/>
          <w:szCs w:val="30"/>
        </w:rPr>
        <w:t>“</w:t>
      </w:r>
      <w:r>
        <w:rPr>
          <w:rFonts w:ascii="Times New Roman" w:hAnsi="Times New Roman" w:eastAsia="Times New Roman" w:cs="Times New Roman"/>
          <w:spacing w:val="-42"/>
          <w:sz w:val="30"/>
          <w:szCs w:val="30"/>
        </w:rPr>
        <w:t xml:space="preserve"> </w:t>
      </w:r>
      <w:r>
        <w:rPr>
          <w:rFonts w:ascii="仿宋" w:hAnsi="仿宋" w:eastAsia="仿宋" w:cs="仿宋"/>
          <w:spacing w:val="-4"/>
          <w:sz w:val="30"/>
          <w:szCs w:val="30"/>
        </w:rPr>
        <w:t>可比申报价</w:t>
      </w:r>
      <w:r>
        <w:rPr>
          <w:rFonts w:ascii="Times New Roman" w:hAnsi="Times New Roman" w:eastAsia="Times New Roman" w:cs="Times New Roman"/>
          <w:spacing w:val="-4"/>
          <w:sz w:val="30"/>
          <w:szCs w:val="30"/>
        </w:rPr>
        <w:t>”</w:t>
      </w:r>
      <w:r>
        <w:rPr>
          <w:rFonts w:ascii="Times New Roman" w:hAnsi="Times New Roman" w:eastAsia="Times New Roman" w:cs="Times New Roman"/>
          <w:spacing w:val="-51"/>
          <w:sz w:val="30"/>
          <w:szCs w:val="30"/>
        </w:rPr>
        <w:t xml:space="preserve"> </w:t>
      </w:r>
      <w:r>
        <w:rPr>
          <w:rFonts w:ascii="仿宋" w:hAnsi="仿宋" w:eastAsia="仿宋" w:cs="仿宋"/>
          <w:spacing w:val="-4"/>
          <w:sz w:val="30"/>
          <w:szCs w:val="30"/>
        </w:rPr>
        <w:t>相同，按</w:t>
      </w:r>
      <w:r>
        <w:rPr>
          <w:rFonts w:ascii="仿宋" w:hAnsi="仿宋" w:eastAsia="仿宋" w:cs="仿宋"/>
          <w:spacing w:val="-61"/>
          <w:sz w:val="30"/>
          <w:szCs w:val="30"/>
        </w:rPr>
        <w:t xml:space="preserve"> </w:t>
      </w:r>
      <w:r>
        <w:rPr>
          <w:rFonts w:ascii="Times New Roman" w:hAnsi="Times New Roman" w:eastAsia="Times New Roman" w:cs="Times New Roman"/>
          <w:spacing w:val="-4"/>
          <w:sz w:val="30"/>
          <w:szCs w:val="30"/>
        </w:rPr>
        <w:t>3.1.1</w:t>
      </w:r>
      <w:r>
        <w:rPr>
          <w:rFonts w:ascii="Times New Roman" w:hAnsi="Times New Roman" w:eastAsia="Times New Roman" w:cs="Times New Roman"/>
          <w:spacing w:val="63"/>
          <w:sz w:val="30"/>
          <w:szCs w:val="30"/>
        </w:rPr>
        <w:t xml:space="preserve"> </w:t>
      </w:r>
      <w:r>
        <w:rPr>
          <w:rFonts w:ascii="仿宋" w:hAnsi="仿宋" w:eastAsia="仿宋" w:cs="仿宋"/>
          <w:spacing w:val="-4"/>
          <w:sz w:val="30"/>
          <w:szCs w:val="30"/>
        </w:rPr>
        <w:t>申报企业顺位排序，排序最</w:t>
      </w:r>
      <w:r>
        <w:rPr>
          <w:rFonts w:ascii="仿宋" w:hAnsi="仿宋" w:eastAsia="仿宋" w:cs="仿宋"/>
          <w:spacing w:val="-3"/>
          <w:sz w:val="30"/>
          <w:szCs w:val="30"/>
        </w:rPr>
        <w:t>靠前的为有效申报。</w:t>
      </w:r>
    </w:p>
    <w:p w14:paraId="4EA40B28">
      <w:pPr>
        <w:spacing w:before="8" w:line="345" w:lineRule="auto"/>
        <w:ind w:left="19" w:firstLine="587"/>
        <w:rPr>
          <w:rFonts w:ascii="仿宋" w:hAnsi="仿宋" w:eastAsia="仿宋" w:cs="仿宋"/>
          <w:sz w:val="30"/>
          <w:szCs w:val="30"/>
        </w:rPr>
      </w:pPr>
      <w:r>
        <w:rPr>
          <w:rFonts w:ascii="Times New Roman" w:hAnsi="Times New Roman" w:eastAsia="Times New Roman" w:cs="Times New Roman"/>
          <w:spacing w:val="1"/>
          <w:sz w:val="30"/>
          <w:szCs w:val="30"/>
        </w:rPr>
        <w:t>2.3.4</w:t>
      </w:r>
      <w:r>
        <w:rPr>
          <w:rFonts w:ascii="Times New Roman" w:hAnsi="Times New Roman" w:eastAsia="Times New Roman" w:cs="Times New Roman"/>
          <w:spacing w:val="31"/>
          <w:sz w:val="30"/>
          <w:szCs w:val="30"/>
        </w:rPr>
        <w:t xml:space="preserve"> </w:t>
      </w:r>
      <w:r>
        <w:rPr>
          <w:rFonts w:ascii="仿宋" w:hAnsi="仿宋" w:eastAsia="仿宋" w:cs="仿宋"/>
          <w:spacing w:val="1"/>
          <w:sz w:val="30"/>
          <w:szCs w:val="30"/>
        </w:rPr>
        <w:t>组成联合体申报的，若成员企业未遵守《企业联合申报承</w:t>
      </w:r>
      <w:r>
        <w:rPr>
          <w:rFonts w:ascii="仿宋" w:hAnsi="仿宋" w:eastAsia="仿宋" w:cs="仿宋"/>
          <w:spacing w:val="4"/>
          <w:sz w:val="30"/>
          <w:szCs w:val="30"/>
        </w:rPr>
        <w:t>诺函》退出联合体的，按照扰乱集中带量采购秩序处理，不影响其</w:t>
      </w:r>
      <w:r>
        <w:rPr>
          <w:rFonts w:ascii="仿宋" w:hAnsi="仿宋" w:eastAsia="仿宋" w:cs="仿宋"/>
          <w:spacing w:val="-2"/>
          <w:sz w:val="30"/>
          <w:szCs w:val="30"/>
        </w:rPr>
        <w:t>他成员企业继续以联合体报价。</w:t>
      </w:r>
    </w:p>
    <w:p w14:paraId="07B5A5A5">
      <w:pPr>
        <w:spacing w:before="4" w:line="342" w:lineRule="auto"/>
        <w:ind w:left="19" w:firstLine="586"/>
        <w:rPr>
          <w:rFonts w:ascii="仿宋" w:hAnsi="仿宋" w:eastAsia="仿宋" w:cs="仿宋"/>
          <w:sz w:val="30"/>
          <w:szCs w:val="30"/>
        </w:rPr>
      </w:pPr>
      <w:r>
        <w:rPr>
          <w:rFonts w:ascii="Times New Roman" w:hAnsi="Times New Roman" w:eastAsia="Times New Roman" w:cs="Times New Roman"/>
          <w:spacing w:val="-5"/>
          <w:sz w:val="30"/>
          <w:szCs w:val="30"/>
        </w:rPr>
        <w:t>2.3.5</w:t>
      </w:r>
      <w:r>
        <w:rPr>
          <w:rFonts w:ascii="Times New Roman" w:hAnsi="Times New Roman" w:eastAsia="Times New Roman" w:cs="Times New Roman"/>
          <w:spacing w:val="20"/>
          <w:sz w:val="30"/>
          <w:szCs w:val="30"/>
        </w:rPr>
        <w:t xml:space="preserve"> </w:t>
      </w:r>
      <w:r>
        <w:rPr>
          <w:rFonts w:ascii="仿宋" w:hAnsi="仿宋" w:eastAsia="仿宋" w:cs="仿宋"/>
          <w:spacing w:val="-5"/>
          <w:sz w:val="30"/>
          <w:szCs w:val="30"/>
        </w:rPr>
        <w:t>根据</w:t>
      </w:r>
      <w:r>
        <w:rPr>
          <w:rFonts w:ascii="仿宋" w:hAnsi="仿宋" w:eastAsia="仿宋" w:cs="仿宋"/>
          <w:spacing w:val="-40"/>
          <w:sz w:val="30"/>
          <w:szCs w:val="30"/>
        </w:rPr>
        <w:t xml:space="preserve"> </w:t>
      </w:r>
      <w:r>
        <w:rPr>
          <w:rFonts w:ascii="Times New Roman" w:hAnsi="Times New Roman" w:eastAsia="Times New Roman" w:cs="Times New Roman"/>
          <w:spacing w:val="-5"/>
          <w:sz w:val="30"/>
          <w:szCs w:val="30"/>
        </w:rPr>
        <w:t>1.3.3</w:t>
      </w:r>
      <w:r>
        <w:rPr>
          <w:rFonts w:ascii="Times New Roman" w:hAnsi="Times New Roman" w:eastAsia="Times New Roman" w:cs="Times New Roman"/>
          <w:spacing w:val="21"/>
          <w:sz w:val="30"/>
          <w:szCs w:val="30"/>
        </w:rPr>
        <w:t xml:space="preserve"> </w:t>
      </w:r>
      <w:r>
        <w:rPr>
          <w:rFonts w:ascii="仿宋" w:hAnsi="仿宋" w:eastAsia="仿宋" w:cs="仿宋"/>
          <w:spacing w:val="-5"/>
          <w:sz w:val="30"/>
          <w:szCs w:val="30"/>
        </w:rPr>
        <w:t>认定存在关联关系的企业，无论是否组成联合体</w:t>
      </w:r>
      <w:r>
        <w:rPr>
          <w:rFonts w:ascii="仿宋" w:hAnsi="仿宋" w:eastAsia="仿宋" w:cs="仿宋"/>
          <w:spacing w:val="-3"/>
          <w:sz w:val="30"/>
          <w:szCs w:val="30"/>
        </w:rPr>
        <w:t>报价，在</w:t>
      </w:r>
      <w:r>
        <w:rPr>
          <w:rFonts w:ascii="仿宋" w:hAnsi="仿宋" w:eastAsia="仿宋" w:cs="仿宋"/>
          <w:spacing w:val="-63"/>
          <w:sz w:val="30"/>
          <w:szCs w:val="30"/>
        </w:rPr>
        <w:t xml:space="preserve"> </w:t>
      </w:r>
      <w:r>
        <w:rPr>
          <w:rFonts w:ascii="Times New Roman" w:hAnsi="Times New Roman" w:eastAsia="Times New Roman" w:cs="Times New Roman"/>
          <w:spacing w:val="-3"/>
          <w:sz w:val="30"/>
          <w:szCs w:val="30"/>
        </w:rPr>
        <w:t>3.1.2</w:t>
      </w:r>
      <w:r>
        <w:rPr>
          <w:rFonts w:ascii="Times New Roman" w:hAnsi="Times New Roman" w:eastAsia="Times New Roman" w:cs="Times New Roman"/>
          <w:spacing w:val="22"/>
          <w:sz w:val="30"/>
          <w:szCs w:val="30"/>
        </w:rPr>
        <w:t xml:space="preserve"> </w:t>
      </w:r>
      <w:r>
        <w:rPr>
          <w:rFonts w:ascii="仿宋" w:hAnsi="仿宋" w:eastAsia="仿宋" w:cs="仿宋"/>
          <w:spacing w:val="-3"/>
          <w:sz w:val="30"/>
          <w:szCs w:val="30"/>
        </w:rPr>
        <w:t>确定入围企业名额时，“实际申报企业数</w:t>
      </w:r>
      <w:r>
        <w:rPr>
          <w:rFonts w:ascii="仿宋" w:hAnsi="仿宋" w:eastAsia="仿宋" w:cs="仿宋"/>
          <w:spacing w:val="-110"/>
          <w:sz w:val="30"/>
          <w:szCs w:val="30"/>
        </w:rPr>
        <w:t xml:space="preserve"> </w:t>
      </w:r>
      <w:r>
        <w:rPr>
          <w:rFonts w:ascii="仿宋" w:hAnsi="仿宋" w:eastAsia="仿宋" w:cs="仿宋"/>
          <w:spacing w:val="-4"/>
          <w:sz w:val="30"/>
          <w:szCs w:val="30"/>
        </w:rPr>
        <w:t>”合并计为</w:t>
      </w:r>
      <w:r>
        <w:rPr>
          <w:rFonts w:ascii="Times New Roman" w:hAnsi="Times New Roman" w:eastAsia="Times New Roman" w:cs="Times New Roman"/>
          <w:spacing w:val="-15"/>
          <w:sz w:val="30"/>
          <w:szCs w:val="30"/>
        </w:rPr>
        <w:t>1</w:t>
      </w:r>
      <w:r>
        <w:rPr>
          <w:rFonts w:ascii="Times New Roman" w:hAnsi="Times New Roman" w:eastAsia="Times New Roman" w:cs="Times New Roman"/>
          <w:spacing w:val="24"/>
          <w:w w:val="101"/>
          <w:sz w:val="30"/>
          <w:szCs w:val="30"/>
        </w:rPr>
        <w:t xml:space="preserve"> </w:t>
      </w:r>
      <w:r>
        <w:rPr>
          <w:rFonts w:ascii="仿宋" w:hAnsi="仿宋" w:eastAsia="仿宋" w:cs="仿宋"/>
          <w:spacing w:val="-15"/>
          <w:sz w:val="30"/>
          <w:szCs w:val="30"/>
        </w:rPr>
        <w:t>家。</w:t>
      </w:r>
    </w:p>
    <w:p w14:paraId="49CCF54B">
      <w:pPr>
        <w:spacing w:line="342" w:lineRule="auto"/>
        <w:rPr>
          <w:rFonts w:ascii="仿宋" w:hAnsi="仿宋" w:eastAsia="仿宋" w:cs="仿宋"/>
          <w:sz w:val="30"/>
          <w:szCs w:val="30"/>
        </w:rPr>
        <w:sectPr>
          <w:headerReference r:id="rId21" w:type="default"/>
          <w:footerReference r:id="rId22" w:type="default"/>
          <w:pgSz w:w="11906" w:h="16839"/>
          <w:pgMar w:top="1464" w:right="1530" w:bottom="1782" w:left="1531" w:header="1095" w:footer="1546" w:gutter="0"/>
          <w:cols w:space="720" w:num="1"/>
        </w:sectPr>
      </w:pPr>
    </w:p>
    <w:p w14:paraId="5F842353">
      <w:pPr>
        <w:pStyle w:val="2"/>
        <w:spacing w:line="283" w:lineRule="auto"/>
      </w:pPr>
    </w:p>
    <w:p w14:paraId="2F2C2717">
      <w:pPr>
        <w:spacing w:before="97" w:line="449" w:lineRule="exact"/>
        <w:ind w:left="660"/>
        <w:outlineLvl w:val="1"/>
        <w:rPr>
          <w:rFonts w:ascii="黑体" w:hAnsi="黑体" w:eastAsia="黑体" w:cs="黑体"/>
          <w:sz w:val="30"/>
          <w:szCs w:val="30"/>
        </w:rPr>
      </w:pPr>
      <w:bookmarkStart w:id="15" w:name="bookmark12"/>
      <w:bookmarkEnd w:id="15"/>
      <w:r>
        <w:rPr>
          <w:rFonts w:ascii="Times New Roman" w:hAnsi="Times New Roman" w:eastAsia="Times New Roman" w:cs="Times New Roman"/>
          <w:spacing w:val="-1"/>
          <w:position w:val="3"/>
          <w:sz w:val="30"/>
          <w:szCs w:val="30"/>
        </w:rPr>
        <w:t xml:space="preserve">2.4 </w:t>
      </w:r>
      <w:r>
        <w:rPr>
          <w:rFonts w:ascii="黑体" w:hAnsi="黑体" w:eastAsia="黑体" w:cs="黑体"/>
          <w:spacing w:val="-1"/>
          <w:position w:val="3"/>
          <w:sz w:val="30"/>
          <w:szCs w:val="30"/>
        </w:rPr>
        <w:t>报价的其他注意事项</w:t>
      </w:r>
    </w:p>
    <w:p w14:paraId="4CDB4502">
      <w:pPr>
        <w:spacing w:before="157" w:line="222" w:lineRule="auto"/>
        <w:ind w:left="716"/>
        <w:rPr>
          <w:rFonts w:ascii="仿宋" w:hAnsi="仿宋" w:eastAsia="仿宋" w:cs="仿宋"/>
          <w:sz w:val="30"/>
          <w:szCs w:val="30"/>
        </w:rPr>
      </w:pPr>
      <w:r>
        <w:rPr>
          <w:rFonts w:ascii="仿宋" w:hAnsi="仿宋" w:eastAsia="仿宋" w:cs="仿宋"/>
          <w:spacing w:val="-3"/>
          <w:sz w:val="30"/>
          <w:szCs w:val="30"/>
        </w:rPr>
        <w:t>申报企业填写和提交企业申报价应注意以下事项：</w:t>
      </w:r>
    </w:p>
    <w:p w14:paraId="75FAE14A">
      <w:pPr>
        <w:spacing w:before="148" w:line="345" w:lineRule="auto"/>
        <w:ind w:left="70" w:right="78" w:firstLine="589"/>
        <w:rPr>
          <w:rFonts w:ascii="仿宋" w:hAnsi="仿宋" w:eastAsia="仿宋" w:cs="仿宋"/>
          <w:sz w:val="30"/>
          <w:szCs w:val="30"/>
        </w:rPr>
      </w:pPr>
      <w:r>
        <w:rPr>
          <w:rFonts w:ascii="Times New Roman" w:hAnsi="Times New Roman" w:eastAsia="Times New Roman" w:cs="Times New Roman"/>
          <w:spacing w:val="-1"/>
          <w:sz w:val="30"/>
          <w:szCs w:val="30"/>
        </w:rPr>
        <w:t>2.4.1</w:t>
      </w:r>
      <w:r>
        <w:rPr>
          <w:rFonts w:ascii="Times New Roman" w:hAnsi="Times New Roman" w:eastAsia="Times New Roman" w:cs="Times New Roman"/>
          <w:spacing w:val="19"/>
          <w:sz w:val="30"/>
          <w:szCs w:val="30"/>
        </w:rPr>
        <w:t xml:space="preserve"> </w:t>
      </w:r>
      <w:r>
        <w:rPr>
          <w:rFonts w:ascii="仿宋" w:hAnsi="仿宋" w:eastAsia="仿宋" w:cs="仿宋"/>
          <w:spacing w:val="-1"/>
          <w:sz w:val="30"/>
          <w:szCs w:val="30"/>
        </w:rPr>
        <w:t>企业申报价是以《报价信息一览表》</w:t>
      </w:r>
      <w:r>
        <w:rPr>
          <w:rFonts w:ascii="Times New Roman" w:hAnsi="Times New Roman" w:eastAsia="Times New Roman" w:cs="Times New Roman"/>
          <w:spacing w:val="-2"/>
          <w:sz w:val="30"/>
          <w:szCs w:val="30"/>
        </w:rPr>
        <w:t>/</w:t>
      </w:r>
      <w:r>
        <w:rPr>
          <w:rFonts w:ascii="仿宋" w:hAnsi="仿宋" w:eastAsia="仿宋" w:cs="仿宋"/>
          <w:spacing w:val="-2"/>
          <w:sz w:val="30"/>
          <w:szCs w:val="30"/>
        </w:rPr>
        <w:t>《报价信息分列表》</w:t>
      </w:r>
      <w:r>
        <w:rPr>
          <w:rFonts w:ascii="仿宋" w:hAnsi="仿宋" w:eastAsia="仿宋" w:cs="仿宋"/>
          <w:spacing w:val="3"/>
          <w:sz w:val="30"/>
          <w:szCs w:val="30"/>
        </w:rPr>
        <w:t>所示的规格包装、“计价单位</w:t>
      </w:r>
      <w:r>
        <w:rPr>
          <w:rFonts w:ascii="仿宋" w:hAnsi="仿宋" w:eastAsia="仿宋" w:cs="仿宋"/>
          <w:spacing w:val="-105"/>
          <w:sz w:val="30"/>
          <w:szCs w:val="30"/>
        </w:rPr>
        <w:t xml:space="preserve"> </w:t>
      </w:r>
      <w:r>
        <w:rPr>
          <w:rFonts w:ascii="仿宋" w:hAnsi="仿宋" w:eastAsia="仿宋" w:cs="仿宋"/>
          <w:spacing w:val="3"/>
          <w:sz w:val="30"/>
          <w:szCs w:val="30"/>
        </w:rPr>
        <w:t>”对应的价格，是</w:t>
      </w:r>
      <w:r>
        <w:rPr>
          <w:rFonts w:ascii="仿宋" w:hAnsi="仿宋" w:eastAsia="仿宋" w:cs="仿宋"/>
          <w:spacing w:val="2"/>
          <w:sz w:val="30"/>
          <w:szCs w:val="30"/>
        </w:rPr>
        <w:t>申报企业获得中选</w:t>
      </w:r>
      <w:r>
        <w:rPr>
          <w:rFonts w:ascii="仿宋" w:hAnsi="仿宋" w:eastAsia="仿宋" w:cs="仿宋"/>
          <w:spacing w:val="4"/>
          <w:sz w:val="30"/>
          <w:szCs w:val="30"/>
        </w:rPr>
        <w:t>资格后实际供应医药机构的价格，应包括税费、配送费等在内的所</w:t>
      </w:r>
      <w:r>
        <w:rPr>
          <w:rFonts w:ascii="仿宋" w:hAnsi="仿宋" w:eastAsia="仿宋" w:cs="仿宋"/>
          <w:spacing w:val="2"/>
          <w:sz w:val="30"/>
          <w:szCs w:val="30"/>
        </w:rPr>
        <w:t>有费用。</w:t>
      </w:r>
      <w:r>
        <w:rPr>
          <w:rFonts w:ascii="仿宋" w:hAnsi="仿宋" w:eastAsia="仿宋" w:cs="仿宋"/>
          <w:spacing w:val="-80"/>
          <w:sz w:val="30"/>
          <w:szCs w:val="30"/>
        </w:rPr>
        <w:t xml:space="preserve"> </w:t>
      </w:r>
      <w:r>
        <w:rPr>
          <w:rFonts w:ascii="仿宋" w:hAnsi="仿宋" w:eastAsia="仿宋" w:cs="仿宋"/>
          <w:spacing w:val="2"/>
          <w:sz w:val="30"/>
          <w:szCs w:val="30"/>
        </w:rPr>
        <w:t>申报价货币单位为人民币（元</w:t>
      </w:r>
      <w:r>
        <w:rPr>
          <w:rFonts w:ascii="仿宋" w:hAnsi="仿宋" w:eastAsia="仿宋" w:cs="仿宋"/>
          <w:spacing w:val="24"/>
          <w:sz w:val="30"/>
          <w:szCs w:val="30"/>
        </w:rPr>
        <w:t>），</w:t>
      </w:r>
      <w:r>
        <w:rPr>
          <w:rFonts w:ascii="仿宋" w:hAnsi="仿宋" w:eastAsia="仿宋" w:cs="仿宋"/>
          <w:spacing w:val="2"/>
          <w:sz w:val="30"/>
          <w:szCs w:val="30"/>
        </w:rPr>
        <w:t>保留小数点后</w:t>
      </w:r>
      <w:r>
        <w:rPr>
          <w:rFonts w:ascii="Times New Roman" w:hAnsi="Times New Roman" w:eastAsia="Times New Roman" w:cs="Times New Roman"/>
          <w:spacing w:val="2"/>
          <w:sz w:val="30"/>
          <w:szCs w:val="30"/>
        </w:rPr>
        <w:t>2</w:t>
      </w:r>
      <w:r>
        <w:rPr>
          <w:rFonts w:ascii="Times New Roman" w:hAnsi="Times New Roman" w:eastAsia="Times New Roman" w:cs="Times New Roman"/>
          <w:spacing w:val="27"/>
          <w:sz w:val="30"/>
          <w:szCs w:val="30"/>
        </w:rPr>
        <w:t xml:space="preserve"> </w:t>
      </w:r>
      <w:r>
        <w:rPr>
          <w:rFonts w:ascii="仿宋" w:hAnsi="仿宋" w:eastAsia="仿宋" w:cs="仿宋"/>
          <w:spacing w:val="2"/>
          <w:sz w:val="30"/>
          <w:szCs w:val="30"/>
        </w:rPr>
        <w:t>位；注</w:t>
      </w:r>
      <w:r>
        <w:rPr>
          <w:rFonts w:ascii="仿宋" w:hAnsi="仿宋" w:eastAsia="仿宋" w:cs="仿宋"/>
          <w:spacing w:val="-2"/>
          <w:sz w:val="30"/>
          <w:szCs w:val="30"/>
        </w:rPr>
        <w:t>射剂以</w:t>
      </w:r>
      <w:r>
        <w:rPr>
          <w:rFonts w:ascii="Times New Roman" w:hAnsi="Times New Roman" w:eastAsia="Times New Roman" w:cs="Times New Roman"/>
          <w:spacing w:val="-2"/>
          <w:sz w:val="30"/>
          <w:szCs w:val="30"/>
        </w:rPr>
        <w:t>“</w:t>
      </w:r>
      <w:r>
        <w:rPr>
          <w:rFonts w:ascii="Times New Roman" w:hAnsi="Times New Roman" w:eastAsia="Times New Roman" w:cs="Times New Roman"/>
          <w:spacing w:val="-50"/>
          <w:sz w:val="30"/>
          <w:szCs w:val="30"/>
        </w:rPr>
        <w:t xml:space="preserve"> </w:t>
      </w:r>
      <w:r>
        <w:rPr>
          <w:rFonts w:ascii="仿宋" w:hAnsi="仿宋" w:eastAsia="仿宋" w:cs="仿宋"/>
          <w:spacing w:val="-2"/>
          <w:sz w:val="30"/>
          <w:szCs w:val="30"/>
        </w:rPr>
        <w:t>支</w:t>
      </w:r>
      <w:r>
        <w:rPr>
          <w:rFonts w:ascii="Times New Roman" w:hAnsi="Times New Roman" w:eastAsia="Times New Roman" w:cs="Times New Roman"/>
          <w:spacing w:val="-2"/>
          <w:sz w:val="30"/>
          <w:szCs w:val="30"/>
        </w:rPr>
        <w:t>/</w:t>
      </w:r>
      <w:r>
        <w:rPr>
          <w:rFonts w:ascii="仿宋" w:hAnsi="仿宋" w:eastAsia="仿宋" w:cs="仿宋"/>
          <w:spacing w:val="-2"/>
          <w:sz w:val="30"/>
          <w:szCs w:val="30"/>
        </w:rPr>
        <w:t>瓶</w:t>
      </w:r>
      <w:r>
        <w:rPr>
          <w:rFonts w:ascii="Times New Roman" w:hAnsi="Times New Roman" w:eastAsia="Times New Roman" w:cs="Times New Roman"/>
          <w:spacing w:val="-2"/>
          <w:sz w:val="30"/>
          <w:szCs w:val="30"/>
        </w:rPr>
        <w:t>/</w:t>
      </w:r>
      <w:r>
        <w:rPr>
          <w:rFonts w:ascii="仿宋" w:hAnsi="仿宋" w:eastAsia="仿宋" w:cs="仿宋"/>
          <w:spacing w:val="-2"/>
          <w:sz w:val="30"/>
          <w:szCs w:val="30"/>
        </w:rPr>
        <w:t>袋</w:t>
      </w:r>
      <w:r>
        <w:rPr>
          <w:rFonts w:ascii="Times New Roman" w:hAnsi="Times New Roman" w:eastAsia="Times New Roman" w:cs="Times New Roman"/>
          <w:spacing w:val="-2"/>
          <w:sz w:val="30"/>
          <w:szCs w:val="30"/>
        </w:rPr>
        <w:t>”</w:t>
      </w:r>
      <w:r>
        <w:rPr>
          <w:rFonts w:ascii="Times New Roman" w:hAnsi="Times New Roman" w:eastAsia="Times New Roman" w:cs="Times New Roman"/>
          <w:spacing w:val="-43"/>
          <w:sz w:val="30"/>
          <w:szCs w:val="30"/>
        </w:rPr>
        <w:t xml:space="preserve"> </w:t>
      </w:r>
      <w:r>
        <w:rPr>
          <w:rFonts w:ascii="仿宋" w:hAnsi="仿宋" w:eastAsia="仿宋" w:cs="仿宋"/>
          <w:spacing w:val="-2"/>
          <w:sz w:val="30"/>
          <w:szCs w:val="30"/>
        </w:rPr>
        <w:t>为计价单位，除注射剂外的其他药品以最小零售包</w:t>
      </w:r>
      <w:r>
        <w:rPr>
          <w:rFonts w:ascii="仿宋" w:hAnsi="仿宋" w:eastAsia="仿宋" w:cs="仿宋"/>
          <w:spacing w:val="6"/>
          <w:sz w:val="30"/>
          <w:szCs w:val="30"/>
        </w:rPr>
        <w:t>装（如：盒）为计价单位。若申报价出现小数点后</w:t>
      </w:r>
      <w:r>
        <w:rPr>
          <w:rFonts w:ascii="Times New Roman" w:hAnsi="Times New Roman" w:eastAsia="Times New Roman" w:cs="Times New Roman"/>
          <w:spacing w:val="6"/>
          <w:sz w:val="30"/>
          <w:szCs w:val="30"/>
        </w:rPr>
        <w:t>2</w:t>
      </w:r>
      <w:r>
        <w:rPr>
          <w:rFonts w:ascii="Times New Roman" w:hAnsi="Times New Roman" w:eastAsia="Times New Roman" w:cs="Times New Roman"/>
          <w:spacing w:val="27"/>
          <w:sz w:val="30"/>
          <w:szCs w:val="30"/>
        </w:rPr>
        <w:t xml:space="preserve"> </w:t>
      </w:r>
      <w:r>
        <w:rPr>
          <w:rFonts w:ascii="仿宋" w:hAnsi="仿宋" w:eastAsia="仿宋" w:cs="仿宋"/>
          <w:spacing w:val="6"/>
          <w:sz w:val="30"/>
          <w:szCs w:val="30"/>
        </w:rPr>
        <w:t>位以上的，则</w:t>
      </w:r>
      <w:r>
        <w:rPr>
          <w:rFonts w:ascii="仿宋" w:hAnsi="仿宋" w:eastAsia="仿宋" w:cs="仿宋"/>
          <w:spacing w:val="1"/>
          <w:sz w:val="30"/>
          <w:szCs w:val="30"/>
        </w:rPr>
        <w:t>采用舍去法保留</w:t>
      </w:r>
      <w:r>
        <w:rPr>
          <w:rFonts w:ascii="Times New Roman" w:hAnsi="Times New Roman" w:eastAsia="Times New Roman" w:cs="Times New Roman"/>
          <w:spacing w:val="1"/>
          <w:sz w:val="30"/>
          <w:szCs w:val="30"/>
        </w:rPr>
        <w:t>2</w:t>
      </w:r>
      <w:r>
        <w:rPr>
          <w:rFonts w:ascii="Times New Roman" w:hAnsi="Times New Roman" w:eastAsia="Times New Roman" w:cs="Times New Roman"/>
          <w:spacing w:val="34"/>
          <w:sz w:val="30"/>
          <w:szCs w:val="30"/>
        </w:rPr>
        <w:t xml:space="preserve"> </w:t>
      </w:r>
      <w:r>
        <w:rPr>
          <w:rFonts w:ascii="仿宋" w:hAnsi="仿宋" w:eastAsia="仿宋" w:cs="仿宋"/>
          <w:spacing w:val="1"/>
          <w:sz w:val="30"/>
          <w:szCs w:val="30"/>
        </w:rPr>
        <w:t>位小数，并以此作为企业申报价。</w:t>
      </w:r>
    </w:p>
    <w:p w14:paraId="68F9DE09">
      <w:pPr>
        <w:spacing w:line="342" w:lineRule="auto"/>
        <w:ind w:right="78" w:firstLine="660"/>
        <w:rPr>
          <w:rFonts w:ascii="仿宋" w:hAnsi="仿宋" w:eastAsia="仿宋" w:cs="仿宋"/>
          <w:sz w:val="30"/>
          <w:szCs w:val="30"/>
        </w:rPr>
      </w:pPr>
      <w:r>
        <w:rPr>
          <w:rFonts w:ascii="Times New Roman" w:hAnsi="Times New Roman" w:eastAsia="Times New Roman" w:cs="Times New Roman"/>
          <w:spacing w:val="1"/>
          <w:sz w:val="30"/>
          <w:szCs w:val="30"/>
        </w:rPr>
        <w:t>2.4.2</w:t>
      </w:r>
      <w:r>
        <w:rPr>
          <w:rFonts w:ascii="Times New Roman" w:hAnsi="Times New Roman" w:eastAsia="Times New Roman" w:cs="Times New Roman"/>
          <w:spacing w:val="29"/>
          <w:sz w:val="30"/>
          <w:szCs w:val="30"/>
        </w:rPr>
        <w:t xml:space="preserve"> </w:t>
      </w:r>
      <w:r>
        <w:rPr>
          <w:rFonts w:ascii="仿宋" w:hAnsi="仿宋" w:eastAsia="仿宋" w:cs="仿宋"/>
          <w:spacing w:val="1"/>
          <w:sz w:val="30"/>
          <w:szCs w:val="30"/>
        </w:rPr>
        <w:t>企业申报价递交后，联合采购办公室参照药品差比价规则</w:t>
      </w:r>
      <w:r>
        <w:rPr>
          <w:rFonts w:ascii="仿宋" w:hAnsi="仿宋" w:eastAsia="仿宋" w:cs="仿宋"/>
          <w:spacing w:val="-11"/>
          <w:sz w:val="30"/>
          <w:szCs w:val="30"/>
        </w:rPr>
        <w:t>将其折算至同规格最小计量单位（指单片</w:t>
      </w:r>
      <w:r>
        <w:rPr>
          <w:rFonts w:ascii="Times New Roman" w:hAnsi="Times New Roman" w:eastAsia="Times New Roman" w:cs="Times New Roman"/>
          <w:spacing w:val="-11"/>
          <w:sz w:val="30"/>
          <w:szCs w:val="30"/>
        </w:rPr>
        <w:t>/</w:t>
      </w:r>
      <w:r>
        <w:rPr>
          <w:rFonts w:ascii="仿宋" w:hAnsi="仿宋" w:eastAsia="仿宋" w:cs="仿宋"/>
          <w:spacing w:val="-11"/>
          <w:sz w:val="30"/>
          <w:szCs w:val="30"/>
        </w:rPr>
        <w:t>单粒</w:t>
      </w:r>
      <w:r>
        <w:rPr>
          <w:rFonts w:ascii="Times New Roman" w:hAnsi="Times New Roman" w:eastAsia="Times New Roman" w:cs="Times New Roman"/>
          <w:spacing w:val="-11"/>
          <w:sz w:val="30"/>
          <w:szCs w:val="30"/>
        </w:rPr>
        <w:t>/</w:t>
      </w:r>
      <w:r>
        <w:rPr>
          <w:rFonts w:ascii="仿宋" w:hAnsi="仿宋" w:eastAsia="仿宋" w:cs="仿宋"/>
          <w:spacing w:val="-11"/>
          <w:sz w:val="30"/>
          <w:szCs w:val="30"/>
        </w:rPr>
        <w:t>单袋</w:t>
      </w:r>
      <w:r>
        <w:rPr>
          <w:rFonts w:ascii="Times New Roman" w:hAnsi="Times New Roman" w:eastAsia="Times New Roman" w:cs="Times New Roman"/>
          <w:spacing w:val="-11"/>
          <w:sz w:val="30"/>
          <w:szCs w:val="30"/>
        </w:rPr>
        <w:t>/</w:t>
      </w:r>
      <w:r>
        <w:rPr>
          <w:rFonts w:ascii="仿宋" w:hAnsi="仿宋" w:eastAsia="仿宋" w:cs="仿宋"/>
          <w:spacing w:val="-11"/>
          <w:sz w:val="30"/>
          <w:szCs w:val="30"/>
        </w:rPr>
        <w:t>单支等）价格（即</w:t>
      </w:r>
      <w:r>
        <w:rPr>
          <w:rFonts w:ascii="Times New Roman" w:hAnsi="Times New Roman" w:eastAsia="Times New Roman" w:cs="Times New Roman"/>
          <w:spacing w:val="-4"/>
          <w:sz w:val="30"/>
          <w:szCs w:val="30"/>
        </w:rPr>
        <w:t>“</w:t>
      </w:r>
      <w:r>
        <w:rPr>
          <w:rFonts w:ascii="Times New Roman" w:hAnsi="Times New Roman" w:eastAsia="Times New Roman" w:cs="Times New Roman"/>
          <w:spacing w:val="-55"/>
          <w:sz w:val="30"/>
          <w:szCs w:val="30"/>
        </w:rPr>
        <w:t xml:space="preserve"> </w:t>
      </w:r>
      <w:r>
        <w:rPr>
          <w:rFonts w:ascii="仿宋" w:hAnsi="仿宋" w:eastAsia="仿宋" w:cs="仿宋"/>
          <w:spacing w:val="-4"/>
          <w:sz w:val="30"/>
          <w:szCs w:val="30"/>
        </w:rPr>
        <w:t>拆零申报价</w:t>
      </w:r>
      <w:r>
        <w:rPr>
          <w:rFonts w:ascii="仿宋" w:hAnsi="仿宋" w:eastAsia="仿宋" w:cs="仿宋"/>
          <w:spacing w:val="-111"/>
          <w:sz w:val="30"/>
          <w:szCs w:val="30"/>
        </w:rPr>
        <w:t xml:space="preserve"> </w:t>
      </w:r>
      <w:r>
        <w:rPr>
          <w:rFonts w:ascii="仿宋" w:hAnsi="仿宋" w:eastAsia="仿宋" w:cs="仿宋"/>
          <w:spacing w:val="-4"/>
          <w:sz w:val="30"/>
          <w:szCs w:val="30"/>
        </w:rPr>
        <w:t>”</w:t>
      </w:r>
      <w:r>
        <w:rPr>
          <w:rFonts w:ascii="仿宋" w:hAnsi="仿宋" w:eastAsia="仿宋" w:cs="仿宋"/>
          <w:spacing w:val="-37"/>
          <w:sz w:val="30"/>
          <w:szCs w:val="30"/>
        </w:rPr>
        <w:t>），</w:t>
      </w:r>
      <w:r>
        <w:rPr>
          <w:rFonts w:ascii="Times New Roman" w:hAnsi="Times New Roman" w:eastAsia="Times New Roman" w:cs="Times New Roman"/>
          <w:spacing w:val="-4"/>
          <w:sz w:val="30"/>
          <w:szCs w:val="30"/>
        </w:rPr>
        <w:t>“</w:t>
      </w:r>
      <w:r>
        <w:rPr>
          <w:rFonts w:ascii="Times New Roman" w:hAnsi="Times New Roman" w:eastAsia="Times New Roman" w:cs="Times New Roman"/>
          <w:spacing w:val="-53"/>
          <w:sz w:val="30"/>
          <w:szCs w:val="30"/>
        </w:rPr>
        <w:t xml:space="preserve"> </w:t>
      </w:r>
      <w:r>
        <w:rPr>
          <w:rFonts w:ascii="仿宋" w:hAnsi="仿宋" w:eastAsia="仿宋" w:cs="仿宋"/>
          <w:spacing w:val="-4"/>
          <w:sz w:val="30"/>
          <w:szCs w:val="30"/>
        </w:rPr>
        <w:t>拆零申报价</w:t>
      </w:r>
      <w:r>
        <w:rPr>
          <w:rFonts w:ascii="仿宋" w:hAnsi="仿宋" w:eastAsia="仿宋" w:cs="仿宋"/>
          <w:spacing w:val="-110"/>
          <w:sz w:val="30"/>
          <w:szCs w:val="30"/>
        </w:rPr>
        <w:t xml:space="preserve"> </w:t>
      </w:r>
      <w:r>
        <w:rPr>
          <w:rFonts w:ascii="仿宋" w:hAnsi="仿宋" w:eastAsia="仿宋" w:cs="仿宋"/>
          <w:spacing w:val="-4"/>
          <w:sz w:val="30"/>
          <w:szCs w:val="30"/>
        </w:rPr>
        <w:t>”大于采购品种对应规格“最高有效申报价</w:t>
      </w:r>
      <w:r>
        <w:rPr>
          <w:rFonts w:ascii="仿宋" w:hAnsi="仿宋" w:eastAsia="仿宋" w:cs="仿宋"/>
          <w:spacing w:val="-93"/>
          <w:sz w:val="30"/>
          <w:szCs w:val="30"/>
        </w:rPr>
        <w:t xml:space="preserve"> </w:t>
      </w:r>
      <w:r>
        <w:rPr>
          <w:rFonts w:ascii="仿宋" w:hAnsi="仿宋" w:eastAsia="仿宋" w:cs="仿宋"/>
          <w:spacing w:val="-4"/>
          <w:sz w:val="30"/>
          <w:szCs w:val="30"/>
        </w:rPr>
        <w:t>”（见附表</w:t>
      </w:r>
      <w:r>
        <w:rPr>
          <w:rFonts w:ascii="仿宋" w:hAnsi="仿宋" w:eastAsia="仿宋" w:cs="仿宋"/>
          <w:spacing w:val="-40"/>
          <w:sz w:val="30"/>
          <w:szCs w:val="30"/>
        </w:rPr>
        <w:t xml:space="preserve"> </w:t>
      </w:r>
      <w:r>
        <w:rPr>
          <w:rFonts w:ascii="Times New Roman" w:hAnsi="Times New Roman" w:eastAsia="Times New Roman" w:cs="Times New Roman"/>
          <w:spacing w:val="-4"/>
          <w:sz w:val="30"/>
          <w:szCs w:val="30"/>
        </w:rPr>
        <w:t>1</w:t>
      </w:r>
      <w:r>
        <w:rPr>
          <w:rFonts w:ascii="仿宋" w:hAnsi="仿宋" w:eastAsia="仿宋" w:cs="仿宋"/>
          <w:spacing w:val="-4"/>
          <w:sz w:val="30"/>
          <w:szCs w:val="30"/>
        </w:rPr>
        <w:t>）的，判定为无效申报。请企业予以关注，避免</w:t>
      </w:r>
      <w:r>
        <w:rPr>
          <w:rFonts w:ascii="仿宋" w:hAnsi="仿宋" w:eastAsia="仿宋" w:cs="仿宋"/>
          <w:spacing w:val="18"/>
          <w:sz w:val="30"/>
          <w:szCs w:val="30"/>
        </w:rPr>
        <w:t>误报。</w:t>
      </w:r>
    </w:p>
    <w:p w14:paraId="24DCBEE9">
      <w:pPr>
        <w:spacing w:before="17" w:line="345" w:lineRule="auto"/>
        <w:ind w:left="76" w:firstLine="584"/>
        <w:rPr>
          <w:rFonts w:ascii="仿宋" w:hAnsi="仿宋" w:eastAsia="仿宋" w:cs="仿宋"/>
          <w:sz w:val="30"/>
          <w:szCs w:val="30"/>
        </w:rPr>
      </w:pPr>
      <w:r>
        <w:rPr>
          <w:rFonts w:ascii="Times New Roman" w:hAnsi="Times New Roman" w:eastAsia="Times New Roman" w:cs="Times New Roman"/>
          <w:spacing w:val="2"/>
          <w:sz w:val="30"/>
          <w:szCs w:val="30"/>
        </w:rPr>
        <w:t xml:space="preserve">2.4.3 </w:t>
      </w:r>
      <w:r>
        <w:rPr>
          <w:rFonts w:ascii="仿宋" w:hAnsi="仿宋" w:eastAsia="仿宋" w:cs="仿宋"/>
          <w:spacing w:val="2"/>
          <w:sz w:val="30"/>
          <w:szCs w:val="30"/>
        </w:rPr>
        <w:t>联合采购办公室以报价代表品的中选价格为基数，</w:t>
      </w:r>
      <w:r>
        <w:rPr>
          <w:rFonts w:ascii="仿宋" w:hAnsi="仿宋" w:eastAsia="仿宋" w:cs="仿宋"/>
          <w:spacing w:val="1"/>
          <w:sz w:val="30"/>
          <w:szCs w:val="30"/>
        </w:rPr>
        <w:t>参照药</w:t>
      </w:r>
      <w:r>
        <w:rPr>
          <w:rFonts w:ascii="仿宋" w:hAnsi="仿宋" w:eastAsia="仿宋" w:cs="仿宋"/>
          <w:spacing w:val="-4"/>
          <w:sz w:val="30"/>
          <w:szCs w:val="30"/>
        </w:rPr>
        <w:t>品差比价规则，计算中选企业供应清单内其他包装规格的中选价格；</w:t>
      </w:r>
      <w:r>
        <w:rPr>
          <w:rFonts w:ascii="仿宋" w:hAnsi="仿宋" w:eastAsia="仿宋" w:cs="仿宋"/>
          <w:sz w:val="30"/>
          <w:szCs w:val="30"/>
        </w:rPr>
        <w:t>未在“供应清单</w:t>
      </w:r>
      <w:r>
        <w:rPr>
          <w:rFonts w:ascii="仿宋" w:hAnsi="仿宋" w:eastAsia="仿宋" w:cs="仿宋"/>
          <w:spacing w:val="-93"/>
          <w:sz w:val="30"/>
          <w:szCs w:val="30"/>
        </w:rPr>
        <w:t xml:space="preserve"> </w:t>
      </w:r>
      <w:r>
        <w:rPr>
          <w:rFonts w:ascii="仿宋" w:hAnsi="仿宋" w:eastAsia="仿宋" w:cs="仿宋"/>
          <w:sz w:val="30"/>
          <w:szCs w:val="30"/>
        </w:rPr>
        <w:t>”但符合申报要求的规格和包装，</w:t>
      </w:r>
      <w:r>
        <w:rPr>
          <w:rFonts w:ascii="仿宋" w:hAnsi="仿宋" w:eastAsia="仿宋" w:cs="仿宋"/>
          <w:spacing w:val="-87"/>
          <w:sz w:val="30"/>
          <w:szCs w:val="30"/>
        </w:rPr>
        <w:t xml:space="preserve"> </w:t>
      </w:r>
      <w:r>
        <w:rPr>
          <w:rFonts w:ascii="仿宋" w:hAnsi="仿宋" w:eastAsia="仿宋" w:cs="仿宋"/>
          <w:sz w:val="30"/>
          <w:szCs w:val="30"/>
        </w:rPr>
        <w:t>中选企业可向联合采购办公室申请增补进入“供应清单</w:t>
      </w:r>
      <w:r>
        <w:rPr>
          <w:rFonts w:ascii="仿宋" w:hAnsi="仿宋" w:eastAsia="仿宋" w:cs="仿宋"/>
          <w:spacing w:val="-95"/>
          <w:sz w:val="30"/>
          <w:szCs w:val="30"/>
        </w:rPr>
        <w:t xml:space="preserve"> </w:t>
      </w:r>
      <w:r>
        <w:rPr>
          <w:rFonts w:ascii="仿宋" w:hAnsi="仿宋" w:eastAsia="仿宋" w:cs="仿宋"/>
          <w:sz w:val="30"/>
          <w:szCs w:val="30"/>
        </w:rPr>
        <w:t>”并延伸获得中选身份；</w:t>
      </w:r>
      <w:r>
        <w:rPr>
          <w:rFonts w:ascii="仿宋" w:hAnsi="仿宋" w:eastAsia="仿宋" w:cs="仿宋"/>
          <w:spacing w:val="-87"/>
          <w:sz w:val="30"/>
          <w:szCs w:val="30"/>
        </w:rPr>
        <w:t xml:space="preserve"> </w:t>
      </w:r>
      <w:r>
        <w:rPr>
          <w:rFonts w:ascii="仿宋" w:hAnsi="仿宋" w:eastAsia="仿宋" w:cs="仿宋"/>
          <w:sz w:val="30"/>
          <w:szCs w:val="30"/>
        </w:rPr>
        <w:t>中</w:t>
      </w:r>
      <w:r>
        <w:rPr>
          <w:rFonts w:ascii="仿宋" w:hAnsi="仿宋" w:eastAsia="仿宋" w:cs="仿宋"/>
          <w:spacing w:val="4"/>
          <w:sz w:val="30"/>
          <w:szCs w:val="30"/>
        </w:rPr>
        <w:t>选企业自行在各省平台申请挂网，挂网价格与中选药品价格参照差</w:t>
      </w:r>
      <w:r>
        <w:rPr>
          <w:rFonts w:ascii="仿宋" w:hAnsi="仿宋" w:eastAsia="仿宋" w:cs="仿宋"/>
          <w:spacing w:val="-1"/>
          <w:sz w:val="30"/>
          <w:szCs w:val="30"/>
        </w:rPr>
        <w:t>比价规则计算的，各省平台可按中选药品管理和统计。</w:t>
      </w:r>
    </w:p>
    <w:p w14:paraId="6F710F94">
      <w:pPr>
        <w:spacing w:line="445" w:lineRule="exact"/>
        <w:ind w:left="660"/>
        <w:rPr>
          <w:rFonts w:ascii="仿宋" w:hAnsi="仿宋" w:eastAsia="仿宋" w:cs="仿宋"/>
          <w:sz w:val="30"/>
          <w:szCs w:val="30"/>
        </w:rPr>
      </w:pPr>
      <w:r>
        <w:rPr>
          <w:rFonts w:ascii="Times New Roman" w:hAnsi="Times New Roman" w:eastAsia="Times New Roman" w:cs="Times New Roman"/>
          <w:spacing w:val="-1"/>
          <w:position w:val="3"/>
          <w:sz w:val="30"/>
          <w:szCs w:val="30"/>
        </w:rPr>
        <w:t>2.4.4</w:t>
      </w:r>
      <w:r>
        <w:rPr>
          <w:rFonts w:ascii="Times New Roman" w:hAnsi="Times New Roman" w:eastAsia="Times New Roman" w:cs="Times New Roman"/>
          <w:spacing w:val="19"/>
          <w:position w:val="3"/>
          <w:sz w:val="30"/>
          <w:szCs w:val="30"/>
        </w:rPr>
        <w:t xml:space="preserve"> </w:t>
      </w:r>
      <w:r>
        <w:rPr>
          <w:rFonts w:ascii="仿宋" w:hAnsi="仿宋" w:eastAsia="仿宋" w:cs="仿宋"/>
          <w:spacing w:val="-1"/>
          <w:position w:val="3"/>
          <w:sz w:val="30"/>
          <w:szCs w:val="30"/>
        </w:rPr>
        <w:t>本次药品集中带量采购所涉药品差比价关系如下：</w:t>
      </w:r>
    </w:p>
    <w:p w14:paraId="46AC0370">
      <w:pPr>
        <w:spacing w:before="113" w:line="340" w:lineRule="auto"/>
        <w:ind w:left="74" w:right="80" w:firstLine="586"/>
        <w:rPr>
          <w:rFonts w:ascii="仿宋" w:hAnsi="仿宋" w:eastAsia="仿宋" w:cs="仿宋"/>
          <w:sz w:val="30"/>
          <w:szCs w:val="30"/>
        </w:rPr>
      </w:pPr>
      <w:r>
        <w:rPr>
          <w:rFonts w:ascii="Times New Roman" w:hAnsi="Times New Roman" w:eastAsia="Times New Roman" w:cs="Times New Roman"/>
          <w:spacing w:val="3"/>
          <w:sz w:val="30"/>
          <w:szCs w:val="30"/>
        </w:rPr>
        <w:t>2.4.4.1</w:t>
      </w:r>
      <w:r>
        <w:rPr>
          <w:rFonts w:ascii="Times New Roman" w:hAnsi="Times New Roman" w:eastAsia="Times New Roman" w:cs="Times New Roman"/>
          <w:spacing w:val="41"/>
          <w:sz w:val="30"/>
          <w:szCs w:val="30"/>
        </w:rPr>
        <w:t xml:space="preserve"> </w:t>
      </w:r>
      <w:r>
        <w:rPr>
          <w:rFonts w:ascii="仿宋" w:hAnsi="仿宋" w:eastAsia="仿宋" w:cs="仿宋"/>
          <w:spacing w:val="3"/>
          <w:sz w:val="30"/>
          <w:szCs w:val="30"/>
        </w:rPr>
        <w:t>参照现有规则，根据剂型、规格（含量和装量规格差异</w:t>
      </w:r>
      <w:r>
        <w:rPr>
          <w:rFonts w:ascii="仿宋" w:hAnsi="仿宋" w:eastAsia="仿宋" w:cs="仿宋"/>
          <w:spacing w:val="4"/>
          <w:sz w:val="30"/>
          <w:szCs w:val="30"/>
        </w:rPr>
        <w:t>均按照含量差比价计算）、包装数量计算，不考虑包装材料差异，</w:t>
      </w:r>
    </w:p>
    <w:p w14:paraId="07703A60">
      <w:pPr>
        <w:spacing w:line="340" w:lineRule="auto"/>
        <w:rPr>
          <w:rFonts w:ascii="仿宋" w:hAnsi="仿宋" w:eastAsia="仿宋" w:cs="仿宋"/>
          <w:sz w:val="30"/>
          <w:szCs w:val="30"/>
        </w:rPr>
        <w:sectPr>
          <w:headerReference r:id="rId23" w:type="default"/>
          <w:footerReference r:id="rId24" w:type="default"/>
          <w:pgSz w:w="11906" w:h="16839"/>
          <w:pgMar w:top="1464" w:right="1452" w:bottom="1782" w:left="1476" w:header="1095" w:footer="1546" w:gutter="0"/>
          <w:cols w:space="720" w:num="1"/>
        </w:sectPr>
      </w:pPr>
    </w:p>
    <w:p w14:paraId="7A1BD068">
      <w:pPr>
        <w:pStyle w:val="2"/>
        <w:spacing w:line="324" w:lineRule="auto"/>
      </w:pPr>
    </w:p>
    <w:p w14:paraId="12C4F0B1">
      <w:pPr>
        <w:spacing w:before="98" w:line="336" w:lineRule="auto"/>
        <w:ind w:left="19"/>
        <w:jc w:val="both"/>
        <w:rPr>
          <w:rFonts w:ascii="仿宋" w:hAnsi="仿宋" w:eastAsia="仿宋" w:cs="仿宋"/>
          <w:sz w:val="30"/>
          <w:szCs w:val="30"/>
        </w:rPr>
      </w:pPr>
      <w:r>
        <w:rPr>
          <w:rFonts w:ascii="仿宋" w:hAnsi="仿宋" w:eastAsia="仿宋" w:cs="仿宋"/>
          <w:spacing w:val="-3"/>
          <w:sz w:val="30"/>
          <w:szCs w:val="30"/>
        </w:rPr>
        <w:t>小容量注射剂包括粉针、冻干粉针、溶媒结晶粉针、小</w:t>
      </w:r>
      <w:r>
        <w:rPr>
          <w:rFonts w:ascii="仿宋" w:hAnsi="仿宋" w:eastAsia="仿宋" w:cs="仿宋"/>
          <w:spacing w:val="-4"/>
          <w:sz w:val="30"/>
          <w:szCs w:val="30"/>
        </w:rPr>
        <w:t>容量注射液，不考虑价格差异。大容量注射液指</w:t>
      </w:r>
      <w:r>
        <w:rPr>
          <w:rFonts w:ascii="仿宋" w:hAnsi="仿宋" w:eastAsia="仿宋" w:cs="仿宋"/>
          <w:spacing w:val="-61"/>
          <w:sz w:val="30"/>
          <w:szCs w:val="30"/>
        </w:rPr>
        <w:t xml:space="preserve"> </w:t>
      </w:r>
      <w:r>
        <w:rPr>
          <w:rFonts w:ascii="Times New Roman" w:hAnsi="Times New Roman" w:eastAsia="Times New Roman" w:cs="Times New Roman"/>
          <w:spacing w:val="-4"/>
          <w:sz w:val="30"/>
          <w:szCs w:val="30"/>
        </w:rPr>
        <w:t>50ml</w:t>
      </w:r>
      <w:r>
        <w:rPr>
          <w:rFonts w:ascii="Times New Roman" w:hAnsi="Times New Roman" w:eastAsia="Times New Roman" w:cs="Times New Roman"/>
          <w:spacing w:val="50"/>
          <w:sz w:val="30"/>
          <w:szCs w:val="30"/>
        </w:rPr>
        <w:t xml:space="preserve"> </w:t>
      </w:r>
      <w:r>
        <w:rPr>
          <w:rFonts w:ascii="仿宋" w:hAnsi="仿宋" w:eastAsia="仿宋" w:cs="仿宋"/>
          <w:spacing w:val="-4"/>
          <w:sz w:val="30"/>
          <w:szCs w:val="30"/>
        </w:rPr>
        <w:t>以上（含</w:t>
      </w:r>
      <w:r>
        <w:rPr>
          <w:rFonts w:ascii="仿宋" w:hAnsi="仿宋" w:eastAsia="仿宋" w:cs="仿宋"/>
          <w:spacing w:val="-61"/>
          <w:sz w:val="30"/>
          <w:szCs w:val="30"/>
        </w:rPr>
        <w:t xml:space="preserve"> </w:t>
      </w:r>
      <w:r>
        <w:rPr>
          <w:rFonts w:ascii="Times New Roman" w:hAnsi="Times New Roman" w:eastAsia="Times New Roman" w:cs="Times New Roman"/>
          <w:spacing w:val="-4"/>
          <w:sz w:val="30"/>
          <w:szCs w:val="30"/>
        </w:rPr>
        <w:t>50ml</w:t>
      </w:r>
      <w:r>
        <w:rPr>
          <w:rFonts w:ascii="仿宋" w:hAnsi="仿宋" w:eastAsia="仿宋" w:cs="仿宋"/>
          <w:spacing w:val="-4"/>
          <w:sz w:val="30"/>
          <w:szCs w:val="30"/>
        </w:rPr>
        <w:t>）的注射液，</w:t>
      </w:r>
      <w:r>
        <w:rPr>
          <w:rFonts w:ascii="仿宋" w:hAnsi="仿宋" w:eastAsia="仿宋" w:cs="仿宋"/>
          <w:spacing w:val="-5"/>
          <w:sz w:val="30"/>
          <w:szCs w:val="30"/>
        </w:rPr>
        <w:t>小容量注射液指</w:t>
      </w:r>
      <w:r>
        <w:rPr>
          <w:rFonts w:ascii="仿宋" w:hAnsi="仿宋" w:eastAsia="仿宋" w:cs="仿宋"/>
          <w:spacing w:val="-58"/>
          <w:sz w:val="30"/>
          <w:szCs w:val="30"/>
        </w:rPr>
        <w:t xml:space="preserve"> </w:t>
      </w:r>
      <w:r>
        <w:rPr>
          <w:rFonts w:ascii="Times New Roman" w:hAnsi="Times New Roman" w:eastAsia="Times New Roman" w:cs="Times New Roman"/>
          <w:spacing w:val="-5"/>
          <w:sz w:val="30"/>
          <w:szCs w:val="30"/>
        </w:rPr>
        <w:t>50ml</w:t>
      </w:r>
      <w:r>
        <w:rPr>
          <w:rFonts w:ascii="Times New Roman" w:hAnsi="Times New Roman" w:eastAsia="Times New Roman" w:cs="Times New Roman"/>
          <w:spacing w:val="51"/>
          <w:sz w:val="30"/>
          <w:szCs w:val="30"/>
        </w:rPr>
        <w:t xml:space="preserve"> </w:t>
      </w:r>
      <w:r>
        <w:rPr>
          <w:rFonts w:ascii="仿宋" w:hAnsi="仿宋" w:eastAsia="仿宋" w:cs="仿宋"/>
          <w:spacing w:val="-5"/>
          <w:sz w:val="30"/>
          <w:szCs w:val="30"/>
        </w:rPr>
        <w:t>以下的注射液。</w:t>
      </w:r>
    </w:p>
    <w:p w14:paraId="4D3215A8">
      <w:pPr>
        <w:spacing w:before="6" w:line="344" w:lineRule="auto"/>
        <w:ind w:left="19" w:right="81" w:firstLine="586"/>
        <w:rPr>
          <w:rFonts w:ascii="仿宋" w:hAnsi="仿宋" w:eastAsia="仿宋" w:cs="仿宋"/>
          <w:sz w:val="30"/>
          <w:szCs w:val="30"/>
        </w:rPr>
      </w:pPr>
      <w:r>
        <w:rPr>
          <w:rFonts w:ascii="Times New Roman" w:hAnsi="Times New Roman" w:eastAsia="Times New Roman" w:cs="Times New Roman"/>
          <w:spacing w:val="2"/>
          <w:sz w:val="30"/>
          <w:szCs w:val="30"/>
        </w:rPr>
        <w:t>2.4.4.2</w:t>
      </w:r>
      <w:r>
        <w:rPr>
          <w:rFonts w:ascii="Times New Roman" w:hAnsi="Times New Roman" w:eastAsia="Times New Roman" w:cs="Times New Roman"/>
          <w:spacing w:val="72"/>
          <w:sz w:val="30"/>
          <w:szCs w:val="30"/>
        </w:rPr>
        <w:t xml:space="preserve"> </w:t>
      </w:r>
      <w:r>
        <w:rPr>
          <w:rFonts w:ascii="仿宋" w:hAnsi="仿宋" w:eastAsia="仿宋" w:cs="仿宋"/>
          <w:spacing w:val="2"/>
          <w:sz w:val="30"/>
          <w:szCs w:val="30"/>
        </w:rPr>
        <w:t>同品种中，若大容量注射液或即配型粉液双室袋制剂与小容量注射剂同组竞争，</w:t>
      </w:r>
      <w:r>
        <w:rPr>
          <w:rFonts w:ascii="仿宋" w:hAnsi="仿宋" w:eastAsia="仿宋" w:cs="仿宋"/>
          <w:spacing w:val="-88"/>
          <w:sz w:val="30"/>
          <w:szCs w:val="30"/>
        </w:rPr>
        <w:t xml:space="preserve"> </w:t>
      </w:r>
      <w:r>
        <w:rPr>
          <w:rFonts w:ascii="仿宋" w:hAnsi="仿宋" w:eastAsia="仿宋" w:cs="仿宋"/>
          <w:spacing w:val="2"/>
          <w:sz w:val="30"/>
          <w:szCs w:val="30"/>
        </w:rPr>
        <w:t>同有效成分含量的大容量注射液与小容量</w:t>
      </w:r>
      <w:r>
        <w:rPr>
          <w:rFonts w:ascii="仿宋" w:hAnsi="仿宋" w:eastAsia="仿宋" w:cs="仿宋"/>
          <w:spacing w:val="-2"/>
          <w:sz w:val="30"/>
          <w:szCs w:val="30"/>
        </w:rPr>
        <w:t>注射剂的差额以</w:t>
      </w:r>
      <w:r>
        <w:rPr>
          <w:rFonts w:ascii="Times New Roman" w:hAnsi="Times New Roman" w:eastAsia="Times New Roman" w:cs="Times New Roman"/>
          <w:spacing w:val="-2"/>
          <w:sz w:val="30"/>
          <w:szCs w:val="30"/>
        </w:rPr>
        <w:t>2.5</w:t>
      </w:r>
      <w:r>
        <w:rPr>
          <w:rFonts w:ascii="Times New Roman" w:hAnsi="Times New Roman" w:eastAsia="Times New Roman" w:cs="Times New Roman"/>
          <w:spacing w:val="35"/>
          <w:sz w:val="30"/>
          <w:szCs w:val="30"/>
        </w:rPr>
        <w:t xml:space="preserve"> </w:t>
      </w:r>
      <w:r>
        <w:rPr>
          <w:rFonts w:ascii="仿宋" w:hAnsi="仿宋" w:eastAsia="仿宋" w:cs="仿宋"/>
          <w:spacing w:val="-2"/>
          <w:sz w:val="30"/>
          <w:szCs w:val="30"/>
        </w:rPr>
        <w:t>元计，即配型粉液双室袋制剂与小容量注射剂的</w:t>
      </w:r>
      <w:r>
        <w:rPr>
          <w:rFonts w:ascii="仿宋" w:hAnsi="仿宋" w:eastAsia="仿宋" w:cs="仿宋"/>
          <w:sz w:val="30"/>
          <w:szCs w:val="30"/>
        </w:rPr>
        <w:t>差额以</w:t>
      </w:r>
      <w:r>
        <w:rPr>
          <w:rFonts w:ascii="仿宋" w:hAnsi="仿宋" w:eastAsia="仿宋" w:cs="仿宋"/>
          <w:spacing w:val="-55"/>
          <w:sz w:val="30"/>
          <w:szCs w:val="30"/>
        </w:rPr>
        <w:t xml:space="preserve"> </w:t>
      </w:r>
      <w:r>
        <w:rPr>
          <w:rFonts w:ascii="Times New Roman" w:hAnsi="Times New Roman" w:eastAsia="Times New Roman" w:cs="Times New Roman"/>
          <w:sz w:val="30"/>
          <w:szCs w:val="30"/>
        </w:rPr>
        <w:t>8</w:t>
      </w:r>
      <w:r>
        <w:rPr>
          <w:rFonts w:ascii="Times New Roman" w:hAnsi="Times New Roman" w:eastAsia="Times New Roman" w:cs="Times New Roman"/>
          <w:spacing w:val="25"/>
          <w:w w:val="101"/>
          <w:sz w:val="30"/>
          <w:szCs w:val="30"/>
        </w:rPr>
        <w:t xml:space="preserve"> </w:t>
      </w:r>
      <w:r>
        <w:rPr>
          <w:rFonts w:ascii="仿宋" w:hAnsi="仿宋" w:eastAsia="仿宋" w:cs="仿宋"/>
          <w:sz w:val="30"/>
          <w:szCs w:val="30"/>
        </w:rPr>
        <w:t>元计；同品种中，同规格预充注射器</w:t>
      </w:r>
      <w:r>
        <w:rPr>
          <w:rFonts w:ascii="Times New Roman" w:hAnsi="Times New Roman" w:eastAsia="Times New Roman" w:cs="Times New Roman"/>
          <w:sz w:val="30"/>
          <w:szCs w:val="30"/>
        </w:rPr>
        <w:t>/</w:t>
      </w:r>
      <w:r>
        <w:rPr>
          <w:rFonts w:ascii="仿宋" w:hAnsi="仿宋" w:eastAsia="仿宋" w:cs="仿宋"/>
          <w:sz w:val="30"/>
          <w:szCs w:val="30"/>
        </w:rPr>
        <w:t>预灌封</w:t>
      </w:r>
      <w:r>
        <w:rPr>
          <w:rFonts w:ascii="仿宋" w:hAnsi="仿宋" w:eastAsia="仿宋" w:cs="仿宋"/>
          <w:spacing w:val="-1"/>
          <w:sz w:val="30"/>
          <w:szCs w:val="30"/>
        </w:rPr>
        <w:t>与安瓿瓶（西</w:t>
      </w:r>
      <w:r>
        <w:rPr>
          <w:rFonts w:ascii="仿宋" w:hAnsi="仿宋" w:eastAsia="仿宋" w:cs="仿宋"/>
          <w:spacing w:val="-2"/>
          <w:sz w:val="30"/>
          <w:szCs w:val="30"/>
        </w:rPr>
        <w:t>林瓶）等包装的差额以</w:t>
      </w:r>
      <w:r>
        <w:rPr>
          <w:rFonts w:ascii="Times New Roman" w:hAnsi="Times New Roman" w:eastAsia="Times New Roman" w:cs="Times New Roman"/>
          <w:spacing w:val="-2"/>
          <w:sz w:val="30"/>
          <w:szCs w:val="30"/>
        </w:rPr>
        <w:t>2.5</w:t>
      </w:r>
      <w:r>
        <w:rPr>
          <w:rFonts w:ascii="Times New Roman" w:hAnsi="Times New Roman" w:eastAsia="Times New Roman" w:cs="Times New Roman"/>
          <w:spacing w:val="35"/>
          <w:sz w:val="30"/>
          <w:szCs w:val="30"/>
        </w:rPr>
        <w:t xml:space="preserve"> </w:t>
      </w:r>
      <w:r>
        <w:rPr>
          <w:rFonts w:ascii="仿宋" w:hAnsi="仿宋" w:eastAsia="仿宋" w:cs="仿宋"/>
          <w:spacing w:val="-2"/>
          <w:sz w:val="30"/>
          <w:szCs w:val="30"/>
        </w:rPr>
        <w:t>元计，同规格带安全装置预灌封与安瓿瓶</w:t>
      </w:r>
      <w:r>
        <w:rPr>
          <w:rFonts w:ascii="仿宋" w:hAnsi="仿宋" w:eastAsia="仿宋" w:cs="仿宋"/>
          <w:spacing w:val="1"/>
          <w:sz w:val="30"/>
          <w:szCs w:val="30"/>
        </w:rPr>
        <w:t>（西林瓶）等包装的差额以</w:t>
      </w:r>
      <w:r>
        <w:rPr>
          <w:rFonts w:ascii="Times New Roman" w:hAnsi="Times New Roman" w:eastAsia="Times New Roman" w:cs="Times New Roman"/>
          <w:spacing w:val="1"/>
          <w:sz w:val="30"/>
          <w:szCs w:val="30"/>
        </w:rPr>
        <w:t>3</w:t>
      </w:r>
      <w:r>
        <w:rPr>
          <w:rFonts w:ascii="Times New Roman" w:hAnsi="Times New Roman" w:eastAsia="Times New Roman" w:cs="Times New Roman"/>
          <w:spacing w:val="38"/>
          <w:sz w:val="30"/>
          <w:szCs w:val="30"/>
        </w:rPr>
        <w:t xml:space="preserve"> </w:t>
      </w:r>
      <w:r>
        <w:rPr>
          <w:rFonts w:ascii="仿宋" w:hAnsi="仿宋" w:eastAsia="仿宋" w:cs="仿宋"/>
          <w:spacing w:val="1"/>
          <w:sz w:val="30"/>
          <w:szCs w:val="30"/>
        </w:rPr>
        <w:t>元计。</w:t>
      </w:r>
    </w:p>
    <w:p w14:paraId="102D9898">
      <w:pPr>
        <w:spacing w:before="9" w:line="344" w:lineRule="auto"/>
        <w:ind w:left="19" w:firstLine="586"/>
        <w:rPr>
          <w:rFonts w:ascii="仿宋" w:hAnsi="仿宋" w:eastAsia="仿宋" w:cs="仿宋"/>
          <w:sz w:val="30"/>
          <w:szCs w:val="30"/>
        </w:rPr>
      </w:pPr>
      <w:r>
        <w:rPr>
          <w:rFonts w:ascii="Times New Roman" w:hAnsi="Times New Roman" w:eastAsia="Times New Roman" w:cs="Times New Roman"/>
          <w:spacing w:val="3"/>
          <w:sz w:val="30"/>
          <w:szCs w:val="30"/>
        </w:rPr>
        <w:t>2.4.4.3</w:t>
      </w:r>
      <w:r>
        <w:rPr>
          <w:rFonts w:ascii="Times New Roman" w:hAnsi="Times New Roman" w:eastAsia="Times New Roman" w:cs="Times New Roman"/>
          <w:spacing w:val="41"/>
          <w:sz w:val="30"/>
          <w:szCs w:val="30"/>
        </w:rPr>
        <w:t xml:space="preserve"> </w:t>
      </w:r>
      <w:r>
        <w:rPr>
          <w:rFonts w:ascii="仿宋" w:hAnsi="仿宋" w:eastAsia="仿宋" w:cs="仿宋"/>
          <w:spacing w:val="3"/>
          <w:sz w:val="30"/>
          <w:szCs w:val="30"/>
        </w:rPr>
        <w:t>大容量注射液或即配型粉液双室袋制剂与小容量注射剂</w:t>
      </w:r>
      <w:r>
        <w:rPr>
          <w:rFonts w:ascii="仿宋" w:hAnsi="仿宋" w:eastAsia="仿宋" w:cs="仿宋"/>
          <w:spacing w:val="-2"/>
          <w:sz w:val="30"/>
          <w:szCs w:val="30"/>
        </w:rPr>
        <w:t>同组竞争的品种（本次涉及尼卡地平注射剂）、预充注射器</w:t>
      </w:r>
      <w:r>
        <w:rPr>
          <w:rFonts w:ascii="Times New Roman" w:hAnsi="Times New Roman" w:eastAsia="Times New Roman" w:cs="Times New Roman"/>
          <w:spacing w:val="-2"/>
          <w:sz w:val="30"/>
          <w:szCs w:val="30"/>
        </w:rPr>
        <w:t>/</w:t>
      </w:r>
      <w:r>
        <w:rPr>
          <w:rFonts w:ascii="仿宋" w:hAnsi="仿宋" w:eastAsia="仿宋" w:cs="仿宋"/>
          <w:spacing w:val="-2"/>
          <w:sz w:val="30"/>
          <w:szCs w:val="30"/>
        </w:rPr>
        <w:t>预灌封</w:t>
      </w:r>
      <w:r>
        <w:rPr>
          <w:rFonts w:ascii="Times New Roman" w:hAnsi="Times New Roman" w:eastAsia="Times New Roman" w:cs="Times New Roman"/>
          <w:spacing w:val="-2"/>
          <w:sz w:val="30"/>
          <w:szCs w:val="30"/>
        </w:rPr>
        <w:t>/</w:t>
      </w:r>
      <w:r>
        <w:rPr>
          <w:rFonts w:ascii="仿宋" w:hAnsi="仿宋" w:eastAsia="仿宋" w:cs="仿宋"/>
          <w:spacing w:val="4"/>
          <w:sz w:val="30"/>
          <w:szCs w:val="30"/>
        </w:rPr>
        <w:t>带安全装置预灌封与安瓿瓶（西林瓶）等同组竞争的品种（本次涉</w:t>
      </w:r>
      <w:r>
        <w:rPr>
          <w:rFonts w:ascii="仿宋" w:hAnsi="仿宋" w:eastAsia="仿宋" w:cs="仿宋"/>
          <w:spacing w:val="3"/>
          <w:sz w:val="30"/>
          <w:szCs w:val="30"/>
        </w:rPr>
        <w:t>及氯化钙注射剂</w:t>
      </w:r>
      <w:r>
        <w:rPr>
          <w:rFonts w:ascii="仿宋" w:hAnsi="仿宋" w:eastAsia="仿宋" w:cs="仿宋"/>
          <w:spacing w:val="21"/>
          <w:sz w:val="30"/>
          <w:szCs w:val="30"/>
        </w:rPr>
        <w:t>），</w:t>
      </w:r>
      <w:r>
        <w:rPr>
          <w:rFonts w:ascii="仿宋" w:hAnsi="仿宋" w:eastAsia="仿宋" w:cs="仿宋"/>
          <w:spacing w:val="3"/>
          <w:sz w:val="30"/>
          <w:szCs w:val="30"/>
        </w:rPr>
        <w:t>所涉最高有效申报价、比价计算过程及企业申</w:t>
      </w:r>
      <w:r>
        <w:rPr>
          <w:rFonts w:ascii="仿宋" w:hAnsi="仿宋" w:eastAsia="仿宋" w:cs="仿宋"/>
          <w:spacing w:val="4"/>
          <w:sz w:val="30"/>
          <w:szCs w:val="30"/>
        </w:rPr>
        <w:t>报价均不包含</w:t>
      </w:r>
      <w:r>
        <w:rPr>
          <w:rFonts w:ascii="Times New Roman" w:hAnsi="Times New Roman" w:eastAsia="Times New Roman" w:cs="Times New Roman"/>
          <w:spacing w:val="4"/>
          <w:sz w:val="30"/>
          <w:szCs w:val="30"/>
        </w:rPr>
        <w:t>2.4.4.2</w:t>
      </w:r>
      <w:r>
        <w:rPr>
          <w:rFonts w:ascii="Times New Roman" w:hAnsi="Times New Roman" w:eastAsia="Times New Roman" w:cs="Times New Roman"/>
          <w:spacing w:val="33"/>
          <w:sz w:val="30"/>
          <w:szCs w:val="30"/>
        </w:rPr>
        <w:t xml:space="preserve"> </w:t>
      </w:r>
      <w:r>
        <w:rPr>
          <w:rFonts w:ascii="仿宋" w:hAnsi="仿宋" w:eastAsia="仿宋" w:cs="仿宋"/>
          <w:spacing w:val="4"/>
          <w:sz w:val="30"/>
          <w:szCs w:val="30"/>
        </w:rPr>
        <w:t>所述差额值，企业申报价须主动扣除差额值。</w:t>
      </w:r>
      <w:r>
        <w:rPr>
          <w:rFonts w:ascii="仿宋" w:hAnsi="仿宋" w:eastAsia="仿宋" w:cs="仿宋"/>
          <w:spacing w:val="2"/>
          <w:sz w:val="30"/>
          <w:szCs w:val="30"/>
        </w:rPr>
        <w:t>上述品种中选后，</w:t>
      </w:r>
      <w:r>
        <w:rPr>
          <w:rFonts w:ascii="仿宋" w:hAnsi="仿宋" w:eastAsia="仿宋" w:cs="仿宋"/>
          <w:spacing w:val="-85"/>
          <w:sz w:val="30"/>
          <w:szCs w:val="30"/>
        </w:rPr>
        <w:t xml:space="preserve"> </w:t>
      </w:r>
      <w:r>
        <w:rPr>
          <w:rFonts w:ascii="仿宋" w:hAnsi="仿宋" w:eastAsia="仿宋" w:cs="仿宋"/>
          <w:spacing w:val="2"/>
          <w:sz w:val="30"/>
          <w:szCs w:val="30"/>
        </w:rPr>
        <w:t>中选供应清单中药品的价格由联合采购办公室以</w:t>
      </w:r>
      <w:r>
        <w:rPr>
          <w:rFonts w:ascii="仿宋" w:hAnsi="仿宋" w:eastAsia="仿宋" w:cs="仿宋"/>
          <w:spacing w:val="-3"/>
          <w:sz w:val="30"/>
          <w:szCs w:val="30"/>
        </w:rPr>
        <w:t>报价代表品为基数，参照药品差比价规则折算至相应规</w:t>
      </w:r>
      <w:r>
        <w:rPr>
          <w:rFonts w:ascii="仿宋" w:hAnsi="仿宋" w:eastAsia="仿宋" w:cs="仿宋"/>
          <w:spacing w:val="-4"/>
          <w:sz w:val="30"/>
          <w:szCs w:val="30"/>
        </w:rPr>
        <w:t>格的价格后，</w:t>
      </w:r>
      <w:r>
        <w:rPr>
          <w:rFonts w:ascii="仿宋" w:hAnsi="仿宋" w:eastAsia="仿宋" w:cs="仿宋"/>
          <w:spacing w:val="-2"/>
          <w:sz w:val="30"/>
          <w:szCs w:val="30"/>
        </w:rPr>
        <w:t>大容量注射液每袋</w:t>
      </w:r>
      <w:r>
        <w:rPr>
          <w:rFonts w:ascii="Times New Roman" w:hAnsi="Times New Roman" w:eastAsia="Times New Roman" w:cs="Times New Roman"/>
          <w:spacing w:val="-2"/>
          <w:sz w:val="30"/>
          <w:szCs w:val="30"/>
        </w:rPr>
        <w:t>/</w:t>
      </w:r>
      <w:r>
        <w:rPr>
          <w:rFonts w:ascii="仿宋" w:hAnsi="仿宋" w:eastAsia="仿宋" w:cs="仿宋"/>
          <w:spacing w:val="-2"/>
          <w:sz w:val="30"/>
          <w:szCs w:val="30"/>
        </w:rPr>
        <w:t>瓶增加</w:t>
      </w:r>
      <w:r>
        <w:rPr>
          <w:rFonts w:ascii="Times New Roman" w:hAnsi="Times New Roman" w:eastAsia="Times New Roman" w:cs="Times New Roman"/>
          <w:spacing w:val="-2"/>
          <w:sz w:val="30"/>
          <w:szCs w:val="30"/>
        </w:rPr>
        <w:t>2.5</w:t>
      </w:r>
      <w:r>
        <w:rPr>
          <w:rFonts w:ascii="Times New Roman" w:hAnsi="Times New Roman" w:eastAsia="Times New Roman" w:cs="Times New Roman"/>
          <w:spacing w:val="22"/>
          <w:w w:val="101"/>
          <w:sz w:val="30"/>
          <w:szCs w:val="30"/>
        </w:rPr>
        <w:t xml:space="preserve"> </w:t>
      </w:r>
      <w:r>
        <w:rPr>
          <w:rFonts w:ascii="仿宋" w:hAnsi="仿宋" w:eastAsia="仿宋" w:cs="仿宋"/>
          <w:spacing w:val="-2"/>
          <w:sz w:val="30"/>
          <w:szCs w:val="30"/>
        </w:rPr>
        <w:t>元，即配</w:t>
      </w:r>
      <w:r>
        <w:rPr>
          <w:rFonts w:ascii="仿宋" w:hAnsi="仿宋" w:eastAsia="仿宋" w:cs="仿宋"/>
          <w:spacing w:val="-3"/>
          <w:sz w:val="30"/>
          <w:szCs w:val="30"/>
        </w:rPr>
        <w:t>型粉液双室袋制剂每袋增加</w:t>
      </w:r>
      <w:r>
        <w:rPr>
          <w:rFonts w:ascii="仿宋" w:hAnsi="仿宋" w:eastAsia="仿宋" w:cs="仿宋"/>
          <w:spacing w:val="-58"/>
          <w:sz w:val="30"/>
          <w:szCs w:val="30"/>
        </w:rPr>
        <w:t xml:space="preserve"> </w:t>
      </w:r>
      <w:r>
        <w:rPr>
          <w:rFonts w:ascii="Times New Roman" w:hAnsi="Times New Roman" w:eastAsia="Times New Roman" w:cs="Times New Roman"/>
          <w:spacing w:val="-3"/>
          <w:sz w:val="30"/>
          <w:szCs w:val="30"/>
        </w:rPr>
        <w:t>8</w:t>
      </w:r>
      <w:r>
        <w:rPr>
          <w:rFonts w:ascii="仿宋" w:hAnsi="仿宋" w:eastAsia="仿宋" w:cs="仿宋"/>
          <w:spacing w:val="2"/>
          <w:sz w:val="30"/>
          <w:szCs w:val="30"/>
        </w:rPr>
        <w:t>元；预充注射器</w:t>
      </w:r>
      <w:r>
        <w:rPr>
          <w:rFonts w:ascii="Times New Roman" w:hAnsi="Times New Roman" w:eastAsia="Times New Roman" w:cs="Times New Roman"/>
          <w:spacing w:val="2"/>
          <w:sz w:val="30"/>
          <w:szCs w:val="30"/>
        </w:rPr>
        <w:t>/</w:t>
      </w:r>
      <w:r>
        <w:rPr>
          <w:rFonts w:ascii="仿宋" w:hAnsi="仿宋" w:eastAsia="仿宋" w:cs="仿宋"/>
          <w:spacing w:val="2"/>
          <w:sz w:val="30"/>
          <w:szCs w:val="30"/>
        </w:rPr>
        <w:t>预灌封包装每瓶</w:t>
      </w:r>
      <w:r>
        <w:rPr>
          <w:rFonts w:ascii="Times New Roman" w:hAnsi="Times New Roman" w:eastAsia="Times New Roman" w:cs="Times New Roman"/>
          <w:spacing w:val="2"/>
          <w:sz w:val="30"/>
          <w:szCs w:val="30"/>
        </w:rPr>
        <w:t>/</w:t>
      </w:r>
      <w:r>
        <w:rPr>
          <w:rFonts w:ascii="仿宋" w:hAnsi="仿宋" w:eastAsia="仿宋" w:cs="仿宋"/>
          <w:spacing w:val="2"/>
          <w:sz w:val="30"/>
          <w:szCs w:val="30"/>
        </w:rPr>
        <w:t>支增加</w:t>
      </w:r>
      <w:r>
        <w:rPr>
          <w:rFonts w:ascii="Times New Roman" w:hAnsi="Times New Roman" w:eastAsia="Times New Roman" w:cs="Times New Roman"/>
          <w:spacing w:val="2"/>
          <w:sz w:val="30"/>
          <w:szCs w:val="30"/>
        </w:rPr>
        <w:t>2.5</w:t>
      </w:r>
      <w:r>
        <w:rPr>
          <w:rFonts w:ascii="Times New Roman" w:hAnsi="Times New Roman" w:eastAsia="Times New Roman" w:cs="Times New Roman"/>
          <w:spacing w:val="42"/>
          <w:sz w:val="30"/>
          <w:szCs w:val="30"/>
        </w:rPr>
        <w:t xml:space="preserve"> </w:t>
      </w:r>
      <w:r>
        <w:rPr>
          <w:rFonts w:ascii="仿宋" w:hAnsi="仿宋" w:eastAsia="仿宋" w:cs="仿宋"/>
          <w:spacing w:val="2"/>
          <w:sz w:val="30"/>
          <w:szCs w:val="30"/>
        </w:rPr>
        <w:t>元，带安全装置预灌封</w:t>
      </w:r>
      <w:r>
        <w:rPr>
          <w:rFonts w:ascii="仿宋" w:hAnsi="仿宋" w:eastAsia="仿宋" w:cs="仿宋"/>
          <w:spacing w:val="-7"/>
          <w:sz w:val="30"/>
          <w:szCs w:val="30"/>
        </w:rPr>
        <w:t>每瓶</w:t>
      </w:r>
      <w:r>
        <w:rPr>
          <w:rFonts w:ascii="Times New Roman" w:hAnsi="Times New Roman" w:eastAsia="Times New Roman" w:cs="Times New Roman"/>
          <w:spacing w:val="-7"/>
          <w:sz w:val="30"/>
          <w:szCs w:val="30"/>
        </w:rPr>
        <w:t>/</w:t>
      </w:r>
      <w:r>
        <w:rPr>
          <w:rFonts w:ascii="仿宋" w:hAnsi="仿宋" w:eastAsia="仿宋" w:cs="仿宋"/>
          <w:spacing w:val="-7"/>
          <w:sz w:val="30"/>
          <w:szCs w:val="30"/>
        </w:rPr>
        <w:t>支增加</w:t>
      </w:r>
      <w:r>
        <w:rPr>
          <w:rFonts w:ascii="仿宋" w:hAnsi="仿宋" w:eastAsia="仿宋" w:cs="仿宋"/>
          <w:spacing w:val="-58"/>
          <w:sz w:val="30"/>
          <w:szCs w:val="30"/>
        </w:rPr>
        <w:t xml:space="preserve"> </w:t>
      </w:r>
      <w:r>
        <w:rPr>
          <w:rFonts w:ascii="Times New Roman" w:hAnsi="Times New Roman" w:eastAsia="Times New Roman" w:cs="Times New Roman"/>
          <w:spacing w:val="-7"/>
          <w:sz w:val="30"/>
          <w:szCs w:val="30"/>
        </w:rPr>
        <w:t>3</w:t>
      </w:r>
      <w:r>
        <w:rPr>
          <w:rFonts w:ascii="Times New Roman" w:hAnsi="Times New Roman" w:eastAsia="Times New Roman" w:cs="Times New Roman"/>
          <w:spacing w:val="23"/>
          <w:sz w:val="30"/>
          <w:szCs w:val="30"/>
        </w:rPr>
        <w:t xml:space="preserve"> </w:t>
      </w:r>
      <w:r>
        <w:rPr>
          <w:rFonts w:ascii="仿宋" w:hAnsi="仿宋" w:eastAsia="仿宋" w:cs="仿宋"/>
          <w:spacing w:val="-7"/>
          <w:sz w:val="30"/>
          <w:szCs w:val="30"/>
        </w:rPr>
        <w:t>元。</w:t>
      </w:r>
    </w:p>
    <w:p w14:paraId="6B801318">
      <w:pPr>
        <w:spacing w:line="340" w:lineRule="auto"/>
        <w:ind w:left="27" w:right="84" w:firstLine="579"/>
        <w:rPr>
          <w:rFonts w:ascii="仿宋" w:hAnsi="仿宋" w:eastAsia="仿宋" w:cs="仿宋"/>
          <w:sz w:val="30"/>
          <w:szCs w:val="30"/>
        </w:rPr>
      </w:pPr>
      <w:r>
        <w:rPr>
          <w:rFonts w:ascii="Times New Roman" w:hAnsi="Times New Roman" w:eastAsia="Times New Roman" w:cs="Times New Roman"/>
          <w:spacing w:val="2"/>
          <w:sz w:val="30"/>
          <w:szCs w:val="30"/>
        </w:rPr>
        <w:t>2.4.4.4</w:t>
      </w:r>
      <w:r>
        <w:rPr>
          <w:rFonts w:ascii="Times New Roman" w:hAnsi="Times New Roman" w:eastAsia="Times New Roman" w:cs="Times New Roman"/>
          <w:spacing w:val="72"/>
          <w:sz w:val="30"/>
          <w:szCs w:val="30"/>
        </w:rPr>
        <w:t xml:space="preserve"> </w:t>
      </w:r>
      <w:r>
        <w:rPr>
          <w:rFonts w:ascii="仿宋" w:hAnsi="仿宋" w:eastAsia="仿宋" w:cs="仿宋"/>
          <w:spacing w:val="2"/>
          <w:sz w:val="30"/>
          <w:szCs w:val="30"/>
        </w:rPr>
        <w:t>同品种中，组方相同用途相同而配比不同的化学药品复</w:t>
      </w:r>
      <w:r>
        <w:rPr>
          <w:rFonts w:ascii="仿宋" w:hAnsi="仿宋" w:eastAsia="仿宋" w:cs="仿宋"/>
          <w:spacing w:val="-2"/>
          <w:sz w:val="30"/>
          <w:szCs w:val="30"/>
        </w:rPr>
        <w:t>方制剂，按照各组分含量之和计算含量差比价。</w:t>
      </w:r>
    </w:p>
    <w:p w14:paraId="78DC0967">
      <w:pPr>
        <w:spacing w:before="14" w:line="331" w:lineRule="auto"/>
        <w:ind w:left="24" w:right="81" w:firstLine="581"/>
        <w:rPr>
          <w:rFonts w:ascii="仿宋" w:hAnsi="仿宋" w:eastAsia="仿宋" w:cs="仿宋"/>
          <w:sz w:val="30"/>
          <w:szCs w:val="30"/>
        </w:rPr>
      </w:pPr>
      <w:r>
        <w:rPr>
          <w:rFonts w:ascii="Times New Roman" w:hAnsi="Times New Roman" w:eastAsia="Times New Roman" w:cs="Times New Roman"/>
          <w:sz w:val="30"/>
          <w:szCs w:val="30"/>
        </w:rPr>
        <w:t>2.4.4.5</w:t>
      </w:r>
      <w:r>
        <w:rPr>
          <w:rFonts w:ascii="Times New Roman" w:hAnsi="Times New Roman" w:eastAsia="Times New Roman" w:cs="Times New Roman"/>
          <w:spacing w:val="73"/>
          <w:sz w:val="30"/>
          <w:szCs w:val="30"/>
        </w:rPr>
        <w:t xml:space="preserve"> </w:t>
      </w:r>
      <w:r>
        <w:rPr>
          <w:rFonts w:ascii="仿宋" w:hAnsi="仿宋" w:eastAsia="仿宋" w:cs="仿宋"/>
          <w:sz w:val="30"/>
          <w:szCs w:val="30"/>
        </w:rPr>
        <w:t>以下组别所涉最高有效申报价、</w:t>
      </w:r>
      <w:r>
        <w:rPr>
          <w:rFonts w:ascii="仿宋" w:hAnsi="仿宋" w:eastAsia="仿宋" w:cs="仿宋"/>
          <w:spacing w:val="-89"/>
          <w:sz w:val="30"/>
          <w:szCs w:val="30"/>
        </w:rPr>
        <w:t xml:space="preserve"> </w:t>
      </w:r>
      <w:r>
        <w:rPr>
          <w:rFonts w:ascii="仿宋" w:hAnsi="仿宋" w:eastAsia="仿宋" w:cs="仿宋"/>
          <w:sz w:val="30"/>
          <w:szCs w:val="30"/>
        </w:rPr>
        <w:t>比价计算过程均视作同</w:t>
      </w:r>
      <w:r>
        <w:rPr>
          <w:rFonts w:ascii="仿宋" w:hAnsi="仿宋" w:eastAsia="仿宋" w:cs="仿宋"/>
          <w:spacing w:val="-1"/>
          <w:sz w:val="30"/>
          <w:szCs w:val="30"/>
        </w:rPr>
        <w:t>一含量，包括：非诺贝特胶囊</w:t>
      </w:r>
      <w:r>
        <w:rPr>
          <w:rFonts w:ascii="仿宋" w:hAnsi="仿宋" w:eastAsia="仿宋" w:cs="仿宋"/>
          <w:spacing w:val="-60"/>
          <w:sz w:val="30"/>
          <w:szCs w:val="30"/>
        </w:rPr>
        <w:t xml:space="preserve"> </w:t>
      </w:r>
      <w:r>
        <w:rPr>
          <w:rFonts w:ascii="Times New Roman" w:hAnsi="Times New Roman" w:eastAsia="Times New Roman" w:cs="Times New Roman"/>
          <w:spacing w:val="-1"/>
          <w:sz w:val="30"/>
          <w:szCs w:val="30"/>
        </w:rPr>
        <w:t>0.2g</w:t>
      </w:r>
      <w:r>
        <w:rPr>
          <w:rFonts w:ascii="Times New Roman" w:hAnsi="Times New Roman" w:eastAsia="Times New Roman" w:cs="Times New Roman"/>
          <w:spacing w:val="22"/>
          <w:w w:val="101"/>
          <w:sz w:val="30"/>
          <w:szCs w:val="30"/>
        </w:rPr>
        <w:t xml:space="preserve"> </w:t>
      </w:r>
      <w:r>
        <w:rPr>
          <w:rFonts w:ascii="仿宋" w:hAnsi="仿宋" w:eastAsia="仿宋" w:cs="仿宋"/>
          <w:spacing w:val="-1"/>
          <w:sz w:val="30"/>
          <w:szCs w:val="30"/>
        </w:rPr>
        <w:t>和非诺贝特片</w:t>
      </w:r>
      <w:r>
        <w:rPr>
          <w:rFonts w:ascii="Times New Roman" w:hAnsi="Times New Roman" w:eastAsia="Times New Roman" w:cs="Times New Roman"/>
          <w:spacing w:val="-1"/>
          <w:sz w:val="30"/>
          <w:szCs w:val="30"/>
        </w:rPr>
        <w:t>(</w:t>
      </w:r>
      <w:r>
        <w:rPr>
          <w:rFonts w:ascii="仿宋" w:hAnsi="仿宋" w:eastAsia="仿宋" w:cs="仿宋"/>
          <w:spacing w:val="-1"/>
          <w:sz w:val="30"/>
          <w:szCs w:val="30"/>
        </w:rPr>
        <w:t>Ⅲ</w:t>
      </w:r>
      <w:r>
        <w:rPr>
          <w:rFonts w:ascii="Times New Roman" w:hAnsi="Times New Roman" w:eastAsia="Times New Roman" w:cs="Times New Roman"/>
          <w:spacing w:val="-1"/>
          <w:sz w:val="30"/>
          <w:szCs w:val="30"/>
        </w:rPr>
        <w:t>)0.16g</w:t>
      </w:r>
      <w:r>
        <w:rPr>
          <w:rFonts w:ascii="仿宋" w:hAnsi="仿宋" w:eastAsia="仿宋" w:cs="仿宋"/>
          <w:spacing w:val="-1"/>
          <w:sz w:val="30"/>
          <w:szCs w:val="30"/>
        </w:rPr>
        <w:t>；</w:t>
      </w:r>
      <w:r>
        <w:rPr>
          <w:rFonts w:ascii="仿宋" w:hAnsi="仿宋" w:eastAsia="仿宋" w:cs="仿宋"/>
          <w:spacing w:val="-85"/>
          <w:sz w:val="30"/>
          <w:szCs w:val="30"/>
        </w:rPr>
        <w:t xml:space="preserve"> </w:t>
      </w:r>
      <w:r>
        <w:rPr>
          <w:rFonts w:ascii="仿宋" w:hAnsi="仿宋" w:eastAsia="仿宋" w:cs="仿宋"/>
          <w:spacing w:val="-1"/>
          <w:sz w:val="30"/>
          <w:szCs w:val="30"/>
        </w:rPr>
        <w:t>甲磺酸</w:t>
      </w:r>
    </w:p>
    <w:p w14:paraId="6C199C38">
      <w:pPr>
        <w:spacing w:line="331" w:lineRule="auto"/>
        <w:rPr>
          <w:rFonts w:ascii="仿宋" w:hAnsi="仿宋" w:eastAsia="仿宋" w:cs="仿宋"/>
          <w:sz w:val="30"/>
          <w:szCs w:val="30"/>
        </w:rPr>
        <w:sectPr>
          <w:headerReference r:id="rId25" w:type="default"/>
          <w:footerReference r:id="rId26" w:type="default"/>
          <w:pgSz w:w="11906" w:h="16839"/>
          <w:pgMar w:top="1464" w:right="1449" w:bottom="1782" w:left="1531" w:header="1095" w:footer="1546" w:gutter="0"/>
          <w:cols w:space="720" w:num="1"/>
        </w:sectPr>
      </w:pPr>
    </w:p>
    <w:p w14:paraId="76AF3B2B">
      <w:pPr>
        <w:pStyle w:val="2"/>
        <w:spacing w:line="283" w:lineRule="auto"/>
      </w:pPr>
    </w:p>
    <w:p w14:paraId="10DD04AF">
      <w:pPr>
        <w:spacing w:before="97" w:line="336" w:lineRule="auto"/>
        <w:ind w:left="19" w:right="255" w:firstLine="3"/>
        <w:jc w:val="both"/>
        <w:rPr>
          <w:rFonts w:ascii="仿宋" w:hAnsi="仿宋" w:eastAsia="仿宋" w:cs="仿宋"/>
          <w:sz w:val="30"/>
          <w:szCs w:val="30"/>
        </w:rPr>
      </w:pPr>
      <w:r>
        <w:rPr>
          <w:rFonts w:ascii="仿宋" w:hAnsi="仿宋" w:eastAsia="仿宋" w:cs="仿宋"/>
          <w:spacing w:val="-2"/>
          <w:sz w:val="30"/>
          <w:szCs w:val="30"/>
        </w:rPr>
        <w:t>倍他司汀片</w:t>
      </w:r>
      <w:r>
        <w:rPr>
          <w:rFonts w:ascii="仿宋" w:hAnsi="仿宋" w:eastAsia="仿宋" w:cs="仿宋"/>
          <w:spacing w:val="-63"/>
          <w:sz w:val="30"/>
          <w:szCs w:val="30"/>
        </w:rPr>
        <w:t xml:space="preserve"> </w:t>
      </w:r>
      <w:r>
        <w:rPr>
          <w:rFonts w:ascii="Times New Roman" w:hAnsi="Times New Roman" w:eastAsia="Times New Roman" w:cs="Times New Roman"/>
          <w:spacing w:val="-2"/>
          <w:sz w:val="30"/>
          <w:szCs w:val="30"/>
        </w:rPr>
        <w:t>6mg</w:t>
      </w:r>
      <w:r>
        <w:rPr>
          <w:rFonts w:ascii="Times New Roman" w:hAnsi="Times New Roman" w:eastAsia="Times New Roman" w:cs="Times New Roman"/>
          <w:spacing w:val="21"/>
          <w:sz w:val="30"/>
          <w:szCs w:val="30"/>
        </w:rPr>
        <w:t xml:space="preserve"> </w:t>
      </w:r>
      <w:r>
        <w:rPr>
          <w:rFonts w:ascii="仿宋" w:hAnsi="仿宋" w:eastAsia="仿宋" w:cs="仿宋"/>
          <w:spacing w:val="-2"/>
          <w:sz w:val="30"/>
          <w:szCs w:val="30"/>
        </w:rPr>
        <w:t>和盐酸倍他司汀片</w:t>
      </w:r>
      <w:r>
        <w:rPr>
          <w:rFonts w:ascii="Times New Roman" w:hAnsi="Times New Roman" w:eastAsia="Times New Roman" w:cs="Times New Roman"/>
          <w:spacing w:val="-2"/>
          <w:sz w:val="30"/>
          <w:szCs w:val="30"/>
        </w:rPr>
        <w:t>4mg</w:t>
      </w:r>
      <w:r>
        <w:rPr>
          <w:rFonts w:ascii="仿宋" w:hAnsi="仿宋" w:eastAsia="仿宋" w:cs="仿宋"/>
          <w:spacing w:val="-2"/>
          <w:sz w:val="30"/>
          <w:szCs w:val="30"/>
        </w:rPr>
        <w:t>；地拉罗司分散片</w:t>
      </w:r>
      <w:r>
        <w:rPr>
          <w:rFonts w:ascii="仿宋" w:hAnsi="仿宋" w:eastAsia="仿宋" w:cs="仿宋"/>
          <w:spacing w:val="-41"/>
          <w:sz w:val="30"/>
          <w:szCs w:val="30"/>
        </w:rPr>
        <w:t xml:space="preserve"> </w:t>
      </w:r>
      <w:r>
        <w:rPr>
          <w:rFonts w:ascii="Times New Roman" w:hAnsi="Times New Roman" w:eastAsia="Times New Roman" w:cs="Times New Roman"/>
          <w:spacing w:val="-2"/>
          <w:sz w:val="30"/>
          <w:szCs w:val="30"/>
        </w:rPr>
        <w:t>12</w:t>
      </w:r>
      <w:r>
        <w:rPr>
          <w:rFonts w:ascii="Times New Roman" w:hAnsi="Times New Roman" w:eastAsia="Times New Roman" w:cs="Times New Roman"/>
          <w:spacing w:val="-3"/>
          <w:sz w:val="30"/>
          <w:szCs w:val="30"/>
        </w:rPr>
        <w:t>5mg</w:t>
      </w:r>
      <w:r>
        <w:rPr>
          <w:rFonts w:ascii="Times New Roman" w:hAnsi="Times New Roman" w:eastAsia="Times New Roman" w:cs="Times New Roman"/>
          <w:spacing w:val="23"/>
          <w:w w:val="101"/>
          <w:sz w:val="30"/>
          <w:szCs w:val="30"/>
        </w:rPr>
        <w:t xml:space="preserve"> </w:t>
      </w:r>
      <w:r>
        <w:rPr>
          <w:rFonts w:ascii="仿宋" w:hAnsi="仿宋" w:eastAsia="仿宋" w:cs="仿宋"/>
          <w:spacing w:val="-3"/>
          <w:sz w:val="30"/>
          <w:szCs w:val="30"/>
        </w:rPr>
        <w:t>和</w:t>
      </w:r>
      <w:r>
        <w:rPr>
          <w:rFonts w:ascii="仿宋" w:hAnsi="仿宋" w:eastAsia="仿宋" w:cs="仿宋"/>
          <w:spacing w:val="-6"/>
          <w:sz w:val="30"/>
          <w:szCs w:val="30"/>
        </w:rPr>
        <w:t>地拉罗司片</w:t>
      </w:r>
      <w:r>
        <w:rPr>
          <w:rFonts w:ascii="仿宋" w:hAnsi="仿宋" w:eastAsia="仿宋" w:cs="仿宋"/>
          <w:spacing w:val="-52"/>
          <w:sz w:val="30"/>
          <w:szCs w:val="30"/>
        </w:rPr>
        <w:t xml:space="preserve"> </w:t>
      </w:r>
      <w:r>
        <w:rPr>
          <w:rFonts w:ascii="Times New Roman" w:hAnsi="Times New Roman" w:eastAsia="Times New Roman" w:cs="Times New Roman"/>
          <w:spacing w:val="-6"/>
          <w:sz w:val="30"/>
          <w:szCs w:val="30"/>
        </w:rPr>
        <w:t>90mg</w:t>
      </w:r>
      <w:r>
        <w:rPr>
          <w:rFonts w:ascii="仿宋" w:hAnsi="仿宋" w:eastAsia="仿宋" w:cs="仿宋"/>
          <w:spacing w:val="-6"/>
          <w:sz w:val="30"/>
          <w:szCs w:val="30"/>
        </w:rPr>
        <w:t>，地拉罗司分散片</w:t>
      </w:r>
      <w:r>
        <w:rPr>
          <w:rFonts w:ascii="仿宋" w:hAnsi="仿宋" w:eastAsia="仿宋" w:cs="仿宋"/>
          <w:spacing w:val="-69"/>
          <w:sz w:val="30"/>
          <w:szCs w:val="30"/>
        </w:rPr>
        <w:t xml:space="preserve"> </w:t>
      </w:r>
      <w:r>
        <w:rPr>
          <w:rFonts w:ascii="Times New Roman" w:hAnsi="Times New Roman" w:eastAsia="Times New Roman" w:cs="Times New Roman"/>
          <w:spacing w:val="-6"/>
          <w:sz w:val="30"/>
          <w:szCs w:val="30"/>
        </w:rPr>
        <w:t>250mg</w:t>
      </w:r>
      <w:r>
        <w:rPr>
          <w:rFonts w:ascii="Times New Roman" w:hAnsi="Times New Roman" w:eastAsia="Times New Roman" w:cs="Times New Roman"/>
          <w:spacing w:val="20"/>
          <w:sz w:val="30"/>
          <w:szCs w:val="30"/>
        </w:rPr>
        <w:t xml:space="preserve"> </w:t>
      </w:r>
      <w:r>
        <w:rPr>
          <w:rFonts w:ascii="仿宋" w:hAnsi="仿宋" w:eastAsia="仿宋" w:cs="仿宋"/>
          <w:spacing w:val="-6"/>
          <w:sz w:val="30"/>
          <w:szCs w:val="30"/>
        </w:rPr>
        <w:t>和地拉罗司片</w:t>
      </w:r>
      <w:r>
        <w:rPr>
          <w:rFonts w:ascii="仿宋" w:hAnsi="仿宋" w:eastAsia="仿宋" w:cs="仿宋"/>
          <w:spacing w:val="-40"/>
          <w:sz w:val="30"/>
          <w:szCs w:val="30"/>
        </w:rPr>
        <w:t xml:space="preserve"> </w:t>
      </w:r>
      <w:r>
        <w:rPr>
          <w:rFonts w:ascii="Times New Roman" w:hAnsi="Times New Roman" w:eastAsia="Times New Roman" w:cs="Times New Roman"/>
          <w:spacing w:val="-6"/>
          <w:sz w:val="30"/>
          <w:szCs w:val="30"/>
        </w:rPr>
        <w:t>180mg</w:t>
      </w:r>
      <w:r>
        <w:rPr>
          <w:rFonts w:ascii="仿宋" w:hAnsi="仿宋" w:eastAsia="仿宋" w:cs="仿宋"/>
          <w:spacing w:val="-6"/>
          <w:sz w:val="30"/>
          <w:szCs w:val="30"/>
        </w:rPr>
        <w:t>，地</w:t>
      </w:r>
      <w:bookmarkStart w:id="16" w:name="bookmark13"/>
      <w:bookmarkEnd w:id="16"/>
      <w:r>
        <w:rPr>
          <w:rFonts w:ascii="仿宋" w:hAnsi="仿宋" w:eastAsia="仿宋" w:cs="仿宋"/>
          <w:spacing w:val="-3"/>
          <w:sz w:val="30"/>
          <w:szCs w:val="30"/>
        </w:rPr>
        <w:t>拉罗司分散片</w:t>
      </w:r>
      <w:r>
        <w:rPr>
          <w:rFonts w:ascii="仿宋" w:hAnsi="仿宋" w:eastAsia="仿宋" w:cs="仿宋"/>
          <w:spacing w:val="-62"/>
          <w:sz w:val="30"/>
          <w:szCs w:val="30"/>
        </w:rPr>
        <w:t xml:space="preserve"> </w:t>
      </w:r>
      <w:r>
        <w:rPr>
          <w:rFonts w:ascii="Times New Roman" w:hAnsi="Times New Roman" w:eastAsia="Times New Roman" w:cs="Times New Roman"/>
          <w:spacing w:val="-3"/>
          <w:sz w:val="30"/>
          <w:szCs w:val="30"/>
        </w:rPr>
        <w:t>500mg</w:t>
      </w:r>
      <w:r>
        <w:rPr>
          <w:rFonts w:ascii="Times New Roman" w:hAnsi="Times New Roman" w:eastAsia="Times New Roman" w:cs="Times New Roman"/>
          <w:spacing w:val="20"/>
          <w:sz w:val="30"/>
          <w:szCs w:val="30"/>
        </w:rPr>
        <w:t xml:space="preserve"> </w:t>
      </w:r>
      <w:r>
        <w:rPr>
          <w:rFonts w:ascii="仿宋" w:hAnsi="仿宋" w:eastAsia="仿宋" w:cs="仿宋"/>
          <w:spacing w:val="-3"/>
          <w:sz w:val="30"/>
          <w:szCs w:val="30"/>
        </w:rPr>
        <w:t>和地拉罗司片</w:t>
      </w:r>
      <w:r>
        <w:rPr>
          <w:rFonts w:ascii="仿宋" w:hAnsi="仿宋" w:eastAsia="仿宋" w:cs="仿宋"/>
          <w:spacing w:val="-61"/>
          <w:sz w:val="30"/>
          <w:szCs w:val="30"/>
        </w:rPr>
        <w:t xml:space="preserve"> </w:t>
      </w:r>
      <w:r>
        <w:rPr>
          <w:rFonts w:ascii="Times New Roman" w:hAnsi="Times New Roman" w:eastAsia="Times New Roman" w:cs="Times New Roman"/>
          <w:spacing w:val="-3"/>
          <w:sz w:val="30"/>
          <w:szCs w:val="30"/>
        </w:rPr>
        <w:t>360mg</w:t>
      </w:r>
      <w:r>
        <w:rPr>
          <w:rFonts w:ascii="仿宋" w:hAnsi="仿宋" w:eastAsia="仿宋" w:cs="仿宋"/>
          <w:spacing w:val="-3"/>
          <w:sz w:val="30"/>
          <w:szCs w:val="30"/>
        </w:rPr>
        <w:t>。</w:t>
      </w:r>
    </w:p>
    <w:p w14:paraId="6AFACA59">
      <w:pPr>
        <w:spacing w:before="41" w:line="450" w:lineRule="exact"/>
        <w:ind w:left="606"/>
        <w:outlineLvl w:val="1"/>
        <w:rPr>
          <w:rFonts w:ascii="黑体" w:hAnsi="黑体" w:eastAsia="黑体" w:cs="黑体"/>
          <w:sz w:val="30"/>
          <w:szCs w:val="30"/>
        </w:rPr>
      </w:pPr>
      <w:bookmarkStart w:id="17" w:name="bookmark41"/>
      <w:bookmarkEnd w:id="17"/>
      <w:r>
        <w:rPr>
          <w:rFonts w:ascii="Times New Roman" w:hAnsi="Times New Roman" w:eastAsia="Times New Roman" w:cs="Times New Roman"/>
          <w:spacing w:val="-1"/>
          <w:position w:val="3"/>
          <w:sz w:val="30"/>
          <w:szCs w:val="30"/>
        </w:rPr>
        <w:t xml:space="preserve">2.5 </w:t>
      </w:r>
      <w:r>
        <w:rPr>
          <w:rFonts w:ascii="黑体" w:hAnsi="黑体" w:eastAsia="黑体" w:cs="黑体"/>
          <w:spacing w:val="-1"/>
          <w:position w:val="3"/>
          <w:sz w:val="30"/>
          <w:szCs w:val="30"/>
        </w:rPr>
        <w:t>上市许可持有人变更</w:t>
      </w:r>
    </w:p>
    <w:p w14:paraId="5CC49499">
      <w:pPr>
        <w:spacing w:before="103" w:line="345" w:lineRule="auto"/>
        <w:ind w:left="17" w:firstLine="588"/>
        <w:rPr>
          <w:rFonts w:ascii="仿宋" w:hAnsi="仿宋" w:eastAsia="仿宋" w:cs="仿宋"/>
          <w:sz w:val="30"/>
          <w:szCs w:val="30"/>
        </w:rPr>
      </w:pPr>
      <w:r>
        <w:rPr>
          <w:rFonts w:ascii="Times New Roman" w:hAnsi="Times New Roman" w:eastAsia="Times New Roman" w:cs="Times New Roman"/>
          <w:spacing w:val="-6"/>
          <w:sz w:val="30"/>
          <w:szCs w:val="30"/>
        </w:rPr>
        <w:t>2.5.1</w:t>
      </w:r>
      <w:r>
        <w:rPr>
          <w:rFonts w:ascii="Times New Roman" w:hAnsi="Times New Roman" w:eastAsia="Times New Roman" w:cs="Times New Roman"/>
          <w:spacing w:val="30"/>
          <w:w w:val="101"/>
          <w:sz w:val="30"/>
          <w:szCs w:val="30"/>
        </w:rPr>
        <w:t xml:space="preserve"> </w:t>
      </w:r>
      <w:r>
        <w:rPr>
          <w:rFonts w:ascii="仿宋" w:hAnsi="仿宋" w:eastAsia="仿宋" w:cs="仿宋"/>
          <w:spacing w:val="-6"/>
          <w:sz w:val="30"/>
          <w:szCs w:val="30"/>
        </w:rPr>
        <w:t>在</w:t>
      </w:r>
      <w:r>
        <w:rPr>
          <w:rFonts w:ascii="仿宋" w:hAnsi="仿宋" w:eastAsia="仿宋" w:cs="仿宋"/>
          <w:spacing w:val="-65"/>
          <w:sz w:val="30"/>
          <w:szCs w:val="30"/>
        </w:rPr>
        <w:t xml:space="preserve"> </w:t>
      </w:r>
      <w:r>
        <w:rPr>
          <w:rFonts w:ascii="Times New Roman" w:hAnsi="Times New Roman" w:eastAsia="Times New Roman" w:cs="Times New Roman"/>
          <w:spacing w:val="-6"/>
          <w:sz w:val="30"/>
          <w:szCs w:val="30"/>
        </w:rPr>
        <w:t>2026</w:t>
      </w:r>
      <w:r>
        <w:rPr>
          <w:rFonts w:ascii="Times New Roman" w:hAnsi="Times New Roman" w:eastAsia="Times New Roman" w:cs="Times New Roman"/>
          <w:spacing w:val="26"/>
          <w:w w:val="101"/>
          <w:sz w:val="30"/>
          <w:szCs w:val="30"/>
        </w:rPr>
        <w:t xml:space="preserve"> </w:t>
      </w:r>
      <w:r>
        <w:rPr>
          <w:rFonts w:ascii="仿宋" w:hAnsi="仿宋" w:eastAsia="仿宋" w:cs="仿宋"/>
          <w:spacing w:val="-6"/>
          <w:sz w:val="30"/>
          <w:szCs w:val="30"/>
        </w:rPr>
        <w:t>年</w:t>
      </w:r>
      <w:r>
        <w:rPr>
          <w:rFonts w:ascii="仿宋" w:hAnsi="仿宋" w:eastAsia="仿宋" w:cs="仿宋"/>
          <w:spacing w:val="-58"/>
          <w:sz w:val="30"/>
          <w:szCs w:val="30"/>
        </w:rPr>
        <w:t xml:space="preserve"> </w:t>
      </w:r>
      <w:r>
        <w:rPr>
          <w:rFonts w:ascii="Times New Roman" w:hAnsi="Times New Roman" w:eastAsia="Times New Roman" w:cs="Times New Roman"/>
          <w:spacing w:val="-6"/>
          <w:sz w:val="30"/>
          <w:szCs w:val="30"/>
        </w:rPr>
        <w:t>6</w:t>
      </w:r>
      <w:r>
        <w:rPr>
          <w:rFonts w:ascii="Times New Roman" w:hAnsi="Times New Roman" w:eastAsia="Times New Roman" w:cs="Times New Roman"/>
          <w:spacing w:val="37"/>
          <w:sz w:val="30"/>
          <w:szCs w:val="30"/>
        </w:rPr>
        <w:t xml:space="preserve"> </w:t>
      </w:r>
      <w:r>
        <w:rPr>
          <w:rFonts w:ascii="仿宋" w:hAnsi="仿宋" w:eastAsia="仿宋" w:cs="仿宋"/>
          <w:spacing w:val="-6"/>
          <w:sz w:val="30"/>
          <w:szCs w:val="30"/>
        </w:rPr>
        <w:t>月</w:t>
      </w:r>
      <w:r>
        <w:rPr>
          <w:rFonts w:ascii="仿宋" w:hAnsi="仿宋" w:eastAsia="仿宋" w:cs="仿宋"/>
          <w:spacing w:val="-67"/>
          <w:sz w:val="30"/>
          <w:szCs w:val="30"/>
        </w:rPr>
        <w:t xml:space="preserve"> </w:t>
      </w:r>
      <w:r>
        <w:rPr>
          <w:rFonts w:ascii="Times New Roman" w:hAnsi="Times New Roman" w:eastAsia="Times New Roman" w:cs="Times New Roman"/>
          <w:spacing w:val="-6"/>
          <w:sz w:val="30"/>
          <w:szCs w:val="30"/>
        </w:rPr>
        <w:t xml:space="preserve">23  </w:t>
      </w:r>
      <w:r>
        <w:rPr>
          <w:rFonts w:ascii="仿宋" w:hAnsi="仿宋" w:eastAsia="仿宋" w:cs="仿宋"/>
          <w:spacing w:val="-6"/>
          <w:sz w:val="30"/>
          <w:szCs w:val="30"/>
        </w:rPr>
        <w:t>日（含）前，</w:t>
      </w:r>
      <w:r>
        <w:rPr>
          <w:rFonts w:ascii="仿宋" w:hAnsi="仿宋" w:eastAsia="仿宋" w:cs="仿宋"/>
          <w:spacing w:val="-89"/>
          <w:sz w:val="30"/>
          <w:szCs w:val="30"/>
        </w:rPr>
        <w:t xml:space="preserve"> </w:t>
      </w:r>
      <w:r>
        <w:rPr>
          <w:rFonts w:ascii="仿宋" w:hAnsi="仿宋" w:eastAsia="仿宋" w:cs="仿宋"/>
          <w:spacing w:val="-6"/>
          <w:sz w:val="30"/>
          <w:szCs w:val="30"/>
        </w:rPr>
        <w:t>已向药监部门申请变更药</w:t>
      </w:r>
      <w:r>
        <w:rPr>
          <w:rFonts w:ascii="仿宋" w:hAnsi="仿宋" w:eastAsia="仿宋" w:cs="仿宋"/>
          <w:spacing w:val="4"/>
          <w:sz w:val="30"/>
          <w:szCs w:val="30"/>
        </w:rPr>
        <w:t>品上市许可持有人的，可由当前药品上市许可持有人参与申报，会同受让企业同时提交书面承诺，转让企业、受让企业均须满足“企</w:t>
      </w:r>
      <w:r>
        <w:rPr>
          <w:rFonts w:ascii="仿宋" w:hAnsi="仿宋" w:eastAsia="仿宋" w:cs="仿宋"/>
          <w:spacing w:val="1"/>
          <w:sz w:val="30"/>
          <w:szCs w:val="30"/>
        </w:rPr>
        <w:t>业申报资格</w:t>
      </w:r>
      <w:r>
        <w:rPr>
          <w:rFonts w:ascii="仿宋" w:hAnsi="仿宋" w:eastAsia="仿宋" w:cs="仿宋"/>
          <w:spacing w:val="-99"/>
          <w:sz w:val="30"/>
          <w:szCs w:val="30"/>
        </w:rPr>
        <w:t xml:space="preserve"> </w:t>
      </w:r>
      <w:r>
        <w:rPr>
          <w:rFonts w:ascii="仿宋" w:hAnsi="仿宋" w:eastAsia="仿宋" w:cs="仿宋"/>
          <w:spacing w:val="1"/>
          <w:sz w:val="30"/>
          <w:szCs w:val="30"/>
        </w:rPr>
        <w:t>”和“药品申报资格</w:t>
      </w:r>
      <w:r>
        <w:rPr>
          <w:rFonts w:ascii="仿宋" w:hAnsi="仿宋" w:eastAsia="仿宋" w:cs="仿宋"/>
          <w:spacing w:val="-105"/>
          <w:sz w:val="30"/>
          <w:szCs w:val="30"/>
        </w:rPr>
        <w:t xml:space="preserve"> </w:t>
      </w:r>
      <w:r>
        <w:rPr>
          <w:rFonts w:ascii="仿宋" w:hAnsi="仿宋" w:eastAsia="仿宋" w:cs="仿宋"/>
          <w:spacing w:val="1"/>
          <w:sz w:val="30"/>
          <w:szCs w:val="30"/>
        </w:rPr>
        <w:t>”所列的各项条件。转让企业、受</w:t>
      </w:r>
      <w:r>
        <w:rPr>
          <w:rFonts w:ascii="仿宋" w:hAnsi="仿宋" w:eastAsia="仿宋" w:cs="仿宋"/>
          <w:spacing w:val="4"/>
          <w:sz w:val="30"/>
          <w:szCs w:val="30"/>
        </w:rPr>
        <w:t>让企业信用评价等级等以严重程度更高者认定。转让企业、受让企</w:t>
      </w:r>
      <w:r>
        <w:rPr>
          <w:rFonts w:ascii="仿宋" w:hAnsi="仿宋" w:eastAsia="仿宋" w:cs="仿宋"/>
          <w:spacing w:val="-8"/>
          <w:sz w:val="30"/>
          <w:szCs w:val="30"/>
        </w:rPr>
        <w:t>业任意一家被列入</w:t>
      </w:r>
      <w:r>
        <w:rPr>
          <w:rFonts w:ascii="Times New Roman" w:hAnsi="Times New Roman" w:eastAsia="Times New Roman" w:cs="Times New Roman"/>
          <w:spacing w:val="-8"/>
          <w:sz w:val="30"/>
          <w:szCs w:val="30"/>
        </w:rPr>
        <w:t>“</w:t>
      </w:r>
      <w:r>
        <w:rPr>
          <w:rFonts w:ascii="Times New Roman" w:hAnsi="Times New Roman" w:eastAsia="Times New Roman" w:cs="Times New Roman"/>
          <w:spacing w:val="-48"/>
          <w:sz w:val="30"/>
          <w:szCs w:val="30"/>
        </w:rPr>
        <w:t xml:space="preserve"> </w:t>
      </w:r>
      <w:r>
        <w:rPr>
          <w:rFonts w:ascii="仿宋" w:hAnsi="仿宋" w:eastAsia="仿宋" w:cs="仿宋"/>
          <w:spacing w:val="-8"/>
          <w:sz w:val="30"/>
          <w:szCs w:val="30"/>
        </w:rPr>
        <w:t>违规名单</w:t>
      </w:r>
      <w:r>
        <w:rPr>
          <w:rFonts w:ascii="Times New Roman" w:hAnsi="Times New Roman" w:eastAsia="Times New Roman" w:cs="Times New Roman"/>
          <w:spacing w:val="-8"/>
          <w:sz w:val="30"/>
          <w:szCs w:val="30"/>
        </w:rPr>
        <w:t>”</w:t>
      </w:r>
      <w:r>
        <w:rPr>
          <w:rFonts w:ascii="Times New Roman" w:hAnsi="Times New Roman" w:eastAsia="Times New Roman" w:cs="Times New Roman"/>
          <w:spacing w:val="-37"/>
          <w:sz w:val="30"/>
          <w:szCs w:val="30"/>
        </w:rPr>
        <w:t xml:space="preserve"> </w:t>
      </w:r>
      <w:r>
        <w:rPr>
          <w:rFonts w:ascii="仿宋" w:hAnsi="仿宋" w:eastAsia="仿宋" w:cs="仿宋"/>
          <w:spacing w:val="-8"/>
          <w:sz w:val="30"/>
          <w:szCs w:val="30"/>
        </w:rPr>
        <w:t>的，该申报行为受</w:t>
      </w:r>
      <w:r>
        <w:rPr>
          <w:rFonts w:ascii="Times New Roman" w:hAnsi="Times New Roman" w:eastAsia="Times New Roman" w:cs="Times New Roman"/>
          <w:spacing w:val="-8"/>
          <w:sz w:val="30"/>
          <w:szCs w:val="30"/>
        </w:rPr>
        <w:t>“</w:t>
      </w:r>
      <w:r>
        <w:rPr>
          <w:rFonts w:ascii="Times New Roman" w:hAnsi="Times New Roman" w:eastAsia="Times New Roman" w:cs="Times New Roman"/>
          <w:spacing w:val="-53"/>
          <w:sz w:val="30"/>
          <w:szCs w:val="30"/>
        </w:rPr>
        <w:t xml:space="preserve"> </w:t>
      </w:r>
      <w:r>
        <w:rPr>
          <w:rFonts w:ascii="仿宋" w:hAnsi="仿宋" w:eastAsia="仿宋" w:cs="仿宋"/>
          <w:spacing w:val="-8"/>
          <w:sz w:val="30"/>
          <w:szCs w:val="30"/>
        </w:rPr>
        <w:t>违规名单</w:t>
      </w:r>
      <w:r>
        <w:rPr>
          <w:rFonts w:ascii="Times New Roman" w:hAnsi="Times New Roman" w:eastAsia="Times New Roman" w:cs="Times New Roman"/>
          <w:spacing w:val="-8"/>
          <w:sz w:val="30"/>
          <w:szCs w:val="30"/>
        </w:rPr>
        <w:t>”</w:t>
      </w:r>
      <w:r>
        <w:rPr>
          <w:rFonts w:ascii="Times New Roman" w:hAnsi="Times New Roman" w:eastAsia="Times New Roman" w:cs="Times New Roman"/>
          <w:spacing w:val="-51"/>
          <w:sz w:val="30"/>
          <w:szCs w:val="30"/>
        </w:rPr>
        <w:t xml:space="preserve"> </w:t>
      </w:r>
      <w:r>
        <w:rPr>
          <w:rFonts w:ascii="仿宋" w:hAnsi="仿宋" w:eastAsia="仿宋" w:cs="仿宋"/>
          <w:spacing w:val="-8"/>
          <w:sz w:val="30"/>
          <w:szCs w:val="30"/>
        </w:rPr>
        <w:t>条款约束。</w:t>
      </w:r>
      <w:r>
        <w:rPr>
          <w:rFonts w:ascii="仿宋" w:hAnsi="仿宋" w:eastAsia="仿宋" w:cs="仿宋"/>
          <w:spacing w:val="4"/>
          <w:sz w:val="30"/>
          <w:szCs w:val="30"/>
        </w:rPr>
        <w:t>若当前药品上市许可持有人中选，获得药监部门批准变更且最终批准结果与前期承诺内容一致的，则变更后的药品上市许可持有人可视为中选企业，涉及的采购量由医药机构在带量中选企业中自行选择供应企业，联合采购办公室在系统中提示上市许可持有人变更关</w:t>
      </w:r>
      <w:r>
        <w:rPr>
          <w:rFonts w:ascii="仿宋" w:hAnsi="仿宋" w:eastAsia="仿宋" w:cs="仿宋"/>
          <w:spacing w:val="-9"/>
          <w:sz w:val="30"/>
          <w:szCs w:val="30"/>
        </w:rPr>
        <w:t>系。</w:t>
      </w:r>
    </w:p>
    <w:p w14:paraId="36CBA63A">
      <w:pPr>
        <w:spacing w:before="3" w:line="345" w:lineRule="auto"/>
        <w:ind w:left="22" w:right="255" w:firstLine="584"/>
        <w:rPr>
          <w:rFonts w:ascii="仿宋" w:hAnsi="仿宋" w:eastAsia="仿宋" w:cs="仿宋"/>
          <w:sz w:val="30"/>
          <w:szCs w:val="30"/>
        </w:rPr>
      </w:pPr>
      <w:r>
        <w:rPr>
          <w:rFonts w:ascii="Times New Roman" w:hAnsi="Times New Roman" w:eastAsia="Times New Roman" w:cs="Times New Roman"/>
          <w:spacing w:val="-1"/>
          <w:sz w:val="30"/>
          <w:szCs w:val="30"/>
        </w:rPr>
        <w:t>2.5.2</w:t>
      </w:r>
      <w:r>
        <w:rPr>
          <w:rFonts w:ascii="Times New Roman" w:hAnsi="Times New Roman" w:eastAsia="Times New Roman" w:cs="Times New Roman"/>
          <w:spacing w:val="30"/>
          <w:sz w:val="30"/>
          <w:szCs w:val="30"/>
        </w:rPr>
        <w:t xml:space="preserve"> </w:t>
      </w:r>
      <w:r>
        <w:rPr>
          <w:rFonts w:ascii="仿宋" w:hAnsi="仿宋" w:eastAsia="仿宋" w:cs="仿宋"/>
          <w:spacing w:val="-1"/>
          <w:sz w:val="30"/>
          <w:szCs w:val="30"/>
        </w:rPr>
        <w:t>协议期内，</w:t>
      </w:r>
      <w:r>
        <w:rPr>
          <w:rFonts w:ascii="仿宋" w:hAnsi="仿宋" w:eastAsia="仿宋" w:cs="仿宋"/>
          <w:spacing w:val="-89"/>
          <w:sz w:val="30"/>
          <w:szCs w:val="30"/>
        </w:rPr>
        <w:t xml:space="preserve"> </w:t>
      </w:r>
      <w:r>
        <w:rPr>
          <w:rFonts w:ascii="仿宋" w:hAnsi="仿宋" w:eastAsia="仿宋" w:cs="仿宋"/>
          <w:spacing w:val="-1"/>
          <w:sz w:val="30"/>
          <w:szCs w:val="30"/>
        </w:rPr>
        <w:t>中选企业原则上应确保持续拥有中选药品的国</w:t>
      </w:r>
      <w:r>
        <w:rPr>
          <w:rFonts w:ascii="仿宋" w:hAnsi="仿宋" w:eastAsia="仿宋" w:cs="仿宋"/>
          <w:spacing w:val="2"/>
          <w:sz w:val="30"/>
          <w:szCs w:val="30"/>
        </w:rPr>
        <w:t>内有效注册批件。</w:t>
      </w:r>
      <w:r>
        <w:rPr>
          <w:rFonts w:ascii="仿宋" w:hAnsi="仿宋" w:eastAsia="仿宋" w:cs="仿宋"/>
          <w:spacing w:val="-87"/>
          <w:sz w:val="30"/>
          <w:szCs w:val="30"/>
        </w:rPr>
        <w:t xml:space="preserve"> </w:t>
      </w:r>
      <w:r>
        <w:rPr>
          <w:rFonts w:ascii="仿宋" w:hAnsi="仿宋" w:eastAsia="仿宋" w:cs="仿宋"/>
          <w:spacing w:val="2"/>
          <w:sz w:val="30"/>
          <w:szCs w:val="30"/>
        </w:rPr>
        <w:t>中选后向药监部门申请变更药品上市许可持有人</w:t>
      </w:r>
      <w:r>
        <w:rPr>
          <w:rFonts w:ascii="仿宋" w:hAnsi="仿宋" w:eastAsia="仿宋" w:cs="仿宋"/>
          <w:spacing w:val="-3"/>
          <w:sz w:val="30"/>
          <w:szCs w:val="30"/>
        </w:rPr>
        <w:t>并被批准的，视为放弃中选资格，并按“</w:t>
      </w:r>
      <w:r>
        <w:rPr>
          <w:rFonts w:ascii="Times New Roman" w:hAnsi="Times New Roman" w:eastAsia="Times New Roman" w:cs="Times New Roman"/>
          <w:spacing w:val="-3"/>
          <w:sz w:val="30"/>
          <w:szCs w:val="30"/>
        </w:rPr>
        <w:t>4.5</w:t>
      </w:r>
      <w:r>
        <w:rPr>
          <w:rFonts w:ascii="Times New Roman" w:hAnsi="Times New Roman" w:eastAsia="Times New Roman" w:cs="Times New Roman"/>
          <w:spacing w:val="23"/>
          <w:w w:val="101"/>
          <w:sz w:val="30"/>
          <w:szCs w:val="30"/>
        </w:rPr>
        <w:t xml:space="preserve"> </w:t>
      </w:r>
      <w:r>
        <w:rPr>
          <w:rFonts w:ascii="仿宋" w:hAnsi="仿宋" w:eastAsia="仿宋" w:cs="仿宋"/>
          <w:spacing w:val="-3"/>
          <w:sz w:val="30"/>
          <w:szCs w:val="30"/>
        </w:rPr>
        <w:t>违约及处置</w:t>
      </w:r>
      <w:r>
        <w:rPr>
          <w:rFonts w:ascii="仿宋" w:hAnsi="仿宋" w:eastAsia="仿宋" w:cs="仿宋"/>
          <w:spacing w:val="-110"/>
          <w:sz w:val="30"/>
          <w:szCs w:val="30"/>
        </w:rPr>
        <w:t xml:space="preserve"> </w:t>
      </w:r>
      <w:r>
        <w:rPr>
          <w:rFonts w:ascii="仿宋" w:hAnsi="仿宋" w:eastAsia="仿宋" w:cs="仿宋"/>
          <w:spacing w:val="-3"/>
          <w:sz w:val="30"/>
          <w:szCs w:val="30"/>
        </w:rPr>
        <w:t>”相关条款</w:t>
      </w:r>
      <w:r>
        <w:rPr>
          <w:rFonts w:ascii="仿宋" w:hAnsi="仿宋" w:eastAsia="仿宋" w:cs="仿宋"/>
          <w:spacing w:val="4"/>
          <w:sz w:val="30"/>
          <w:szCs w:val="30"/>
        </w:rPr>
        <w:t>给予相应处置，涉及相应约定采购量的医药机构在带量中选企业中</w:t>
      </w:r>
      <w:r>
        <w:rPr>
          <w:rFonts w:ascii="仿宋" w:hAnsi="仿宋" w:eastAsia="仿宋" w:cs="仿宋"/>
          <w:spacing w:val="-3"/>
          <w:sz w:val="30"/>
          <w:szCs w:val="30"/>
        </w:rPr>
        <w:t>自行选择供应企业。</w:t>
      </w:r>
    </w:p>
    <w:p w14:paraId="0E2315C8">
      <w:pPr>
        <w:spacing w:line="345" w:lineRule="auto"/>
        <w:rPr>
          <w:rFonts w:ascii="仿宋" w:hAnsi="仿宋" w:eastAsia="仿宋" w:cs="仿宋"/>
          <w:sz w:val="30"/>
          <w:szCs w:val="30"/>
        </w:rPr>
        <w:sectPr>
          <w:headerReference r:id="rId27" w:type="default"/>
          <w:footerReference r:id="rId28" w:type="default"/>
          <w:pgSz w:w="11906" w:h="16839"/>
          <w:pgMar w:top="1464" w:right="1275" w:bottom="1782" w:left="1531" w:header="1095" w:footer="1546" w:gutter="0"/>
          <w:cols w:space="720" w:num="1"/>
        </w:sectPr>
      </w:pPr>
    </w:p>
    <w:p w14:paraId="6F04F210">
      <w:pPr>
        <w:pStyle w:val="2"/>
        <w:spacing w:line="259" w:lineRule="auto"/>
      </w:pPr>
    </w:p>
    <w:p w14:paraId="7D388FBF">
      <w:pPr>
        <w:spacing w:before="113" w:line="228" w:lineRule="auto"/>
        <w:ind w:left="2924"/>
        <w:outlineLvl w:val="0"/>
        <w:rPr>
          <w:rFonts w:ascii="仿宋" w:hAnsi="仿宋" w:eastAsia="仿宋" w:cs="仿宋"/>
          <w:sz w:val="35"/>
          <w:szCs w:val="35"/>
        </w:rPr>
      </w:pPr>
      <w:bookmarkStart w:id="18" w:name="bookmark14"/>
      <w:bookmarkEnd w:id="18"/>
      <w:bookmarkStart w:id="19" w:name="bookmark15"/>
      <w:bookmarkEnd w:id="19"/>
      <w:r>
        <w:rPr>
          <w:rFonts w:ascii="仿宋" w:hAnsi="仿宋" w:eastAsia="仿宋" w:cs="仿宋"/>
          <w:b/>
          <w:bCs/>
          <w:spacing w:val="-7"/>
          <w:sz w:val="35"/>
          <w:szCs w:val="35"/>
        </w:rPr>
        <w:t>第三部分</w:t>
      </w:r>
      <w:r>
        <w:rPr>
          <w:rFonts w:ascii="仿宋" w:hAnsi="仿宋" w:eastAsia="仿宋" w:cs="仿宋"/>
          <w:spacing w:val="80"/>
          <w:sz w:val="35"/>
          <w:szCs w:val="35"/>
        </w:rPr>
        <w:t xml:space="preserve"> </w:t>
      </w:r>
      <w:r>
        <w:rPr>
          <w:rFonts w:ascii="仿宋" w:hAnsi="仿宋" w:eastAsia="仿宋" w:cs="仿宋"/>
          <w:b/>
          <w:bCs/>
          <w:spacing w:val="-7"/>
          <w:sz w:val="35"/>
          <w:szCs w:val="35"/>
        </w:rPr>
        <w:t>中选规则</w:t>
      </w:r>
    </w:p>
    <w:p w14:paraId="039DB334">
      <w:pPr>
        <w:spacing w:before="295" w:line="449" w:lineRule="exact"/>
        <w:ind w:left="612"/>
        <w:outlineLvl w:val="1"/>
        <w:rPr>
          <w:rFonts w:ascii="黑体" w:hAnsi="黑体" w:eastAsia="黑体" w:cs="黑体"/>
          <w:sz w:val="30"/>
          <w:szCs w:val="30"/>
        </w:rPr>
      </w:pPr>
      <w:bookmarkStart w:id="20" w:name="bookmark42"/>
      <w:bookmarkEnd w:id="20"/>
      <w:r>
        <w:rPr>
          <w:rFonts w:ascii="Times New Roman" w:hAnsi="Times New Roman" w:eastAsia="Times New Roman" w:cs="Times New Roman"/>
          <w:spacing w:val="-2"/>
          <w:position w:val="3"/>
          <w:sz w:val="30"/>
          <w:szCs w:val="30"/>
        </w:rPr>
        <w:t xml:space="preserve">3.1 </w:t>
      </w:r>
      <w:r>
        <w:rPr>
          <w:rFonts w:ascii="黑体" w:hAnsi="黑体" w:eastAsia="黑体" w:cs="黑体"/>
          <w:spacing w:val="-2"/>
          <w:position w:val="3"/>
          <w:sz w:val="30"/>
          <w:szCs w:val="30"/>
        </w:rPr>
        <w:t>拟中选企业确定</w:t>
      </w:r>
    </w:p>
    <w:p w14:paraId="458923CC">
      <w:pPr>
        <w:spacing w:before="110" w:line="450" w:lineRule="exact"/>
        <w:ind w:left="612"/>
        <w:outlineLvl w:val="2"/>
        <w:rPr>
          <w:rFonts w:ascii="楷体" w:hAnsi="楷体" w:eastAsia="楷体" w:cs="楷体"/>
          <w:sz w:val="30"/>
          <w:szCs w:val="30"/>
        </w:rPr>
      </w:pPr>
      <w:r>
        <w:rPr>
          <w:rFonts w:ascii="Times New Roman" w:hAnsi="Times New Roman" w:eastAsia="Times New Roman" w:cs="Times New Roman"/>
          <w:spacing w:val="-6"/>
          <w:position w:val="3"/>
          <w:sz w:val="30"/>
          <w:szCs w:val="30"/>
        </w:rPr>
        <w:t>3.1.1</w:t>
      </w:r>
      <w:r>
        <w:rPr>
          <w:rFonts w:ascii="Times New Roman" w:hAnsi="Times New Roman" w:eastAsia="Times New Roman" w:cs="Times New Roman"/>
          <w:spacing w:val="52"/>
          <w:position w:val="3"/>
          <w:sz w:val="30"/>
          <w:szCs w:val="30"/>
        </w:rPr>
        <w:t xml:space="preserve"> </w:t>
      </w:r>
      <w:r>
        <w:rPr>
          <w:rFonts w:ascii="楷体" w:hAnsi="楷体" w:eastAsia="楷体" w:cs="楷体"/>
          <w:spacing w:val="-6"/>
          <w:position w:val="3"/>
          <w:sz w:val="30"/>
          <w:szCs w:val="30"/>
        </w:rPr>
        <w:t>申报企业顺位</w:t>
      </w:r>
    </w:p>
    <w:p w14:paraId="745D8207">
      <w:pPr>
        <w:spacing w:before="114" w:line="344" w:lineRule="auto"/>
        <w:ind w:left="21" w:firstLine="591"/>
        <w:rPr>
          <w:rFonts w:ascii="仿宋" w:hAnsi="仿宋" w:eastAsia="仿宋" w:cs="仿宋"/>
          <w:sz w:val="30"/>
          <w:szCs w:val="30"/>
        </w:rPr>
      </w:pPr>
      <w:r>
        <w:rPr>
          <w:rFonts w:ascii="Times New Roman" w:hAnsi="Times New Roman" w:eastAsia="Times New Roman" w:cs="Times New Roman"/>
          <w:spacing w:val="3"/>
          <w:sz w:val="30"/>
          <w:szCs w:val="30"/>
        </w:rPr>
        <w:t>3.1.1.1</w:t>
      </w:r>
      <w:r>
        <w:rPr>
          <w:rFonts w:ascii="Times New Roman" w:hAnsi="Times New Roman" w:eastAsia="Times New Roman" w:cs="Times New Roman"/>
          <w:spacing w:val="37"/>
          <w:sz w:val="30"/>
          <w:szCs w:val="30"/>
        </w:rPr>
        <w:t xml:space="preserve"> </w:t>
      </w:r>
      <w:r>
        <w:rPr>
          <w:rFonts w:ascii="仿宋" w:hAnsi="仿宋" w:eastAsia="仿宋" w:cs="仿宋"/>
          <w:spacing w:val="3"/>
          <w:sz w:val="30"/>
          <w:szCs w:val="30"/>
        </w:rPr>
        <w:t>联合采购办公室以同品种全国填报需求量占主流的规格</w:t>
      </w:r>
      <w:r>
        <w:rPr>
          <w:rFonts w:ascii="仿宋" w:hAnsi="仿宋" w:eastAsia="仿宋" w:cs="仿宋"/>
          <w:spacing w:val="-4"/>
          <w:sz w:val="30"/>
          <w:szCs w:val="30"/>
        </w:rPr>
        <w:t>作为可比规格（见附表</w:t>
      </w:r>
      <w:r>
        <w:rPr>
          <w:rFonts w:ascii="仿宋" w:hAnsi="仿宋" w:eastAsia="仿宋" w:cs="仿宋"/>
          <w:spacing w:val="-41"/>
          <w:sz w:val="30"/>
          <w:szCs w:val="30"/>
        </w:rPr>
        <w:t xml:space="preserve"> </w:t>
      </w:r>
      <w:r>
        <w:rPr>
          <w:rFonts w:ascii="Times New Roman" w:hAnsi="Times New Roman" w:eastAsia="Times New Roman" w:cs="Times New Roman"/>
          <w:spacing w:val="-4"/>
          <w:sz w:val="30"/>
          <w:szCs w:val="30"/>
        </w:rPr>
        <w:t>1</w:t>
      </w:r>
      <w:r>
        <w:rPr>
          <w:rFonts w:ascii="仿宋" w:hAnsi="仿宋" w:eastAsia="仿宋" w:cs="仿宋"/>
          <w:spacing w:val="-13"/>
          <w:sz w:val="30"/>
          <w:szCs w:val="30"/>
        </w:rPr>
        <w:t>），</w:t>
      </w:r>
      <w:r>
        <w:rPr>
          <w:rFonts w:ascii="仿宋" w:hAnsi="仿宋" w:eastAsia="仿宋" w:cs="仿宋"/>
          <w:spacing w:val="-4"/>
          <w:sz w:val="30"/>
          <w:szCs w:val="30"/>
        </w:rPr>
        <w:t>参照药品差比价规则将企业申报价折算</w:t>
      </w:r>
      <w:r>
        <w:rPr>
          <w:rFonts w:ascii="仿宋" w:hAnsi="仿宋" w:eastAsia="仿宋" w:cs="仿宋"/>
          <w:spacing w:val="-6"/>
          <w:sz w:val="30"/>
          <w:szCs w:val="30"/>
        </w:rPr>
        <w:t>至可比规格最小计量单位价格（即</w:t>
      </w:r>
      <w:r>
        <w:rPr>
          <w:rFonts w:ascii="Times New Roman" w:hAnsi="Times New Roman" w:eastAsia="Times New Roman" w:cs="Times New Roman"/>
          <w:spacing w:val="-6"/>
          <w:sz w:val="30"/>
          <w:szCs w:val="30"/>
        </w:rPr>
        <w:t>“</w:t>
      </w:r>
      <w:r>
        <w:rPr>
          <w:rFonts w:ascii="Times New Roman" w:hAnsi="Times New Roman" w:eastAsia="Times New Roman" w:cs="Times New Roman"/>
          <w:spacing w:val="-34"/>
          <w:sz w:val="30"/>
          <w:szCs w:val="30"/>
        </w:rPr>
        <w:t xml:space="preserve"> </w:t>
      </w:r>
      <w:r>
        <w:rPr>
          <w:rFonts w:ascii="仿宋" w:hAnsi="仿宋" w:eastAsia="仿宋" w:cs="仿宋"/>
          <w:spacing w:val="-6"/>
          <w:sz w:val="30"/>
          <w:szCs w:val="30"/>
        </w:rPr>
        <w:t>可比申报价</w:t>
      </w:r>
      <w:r>
        <w:rPr>
          <w:rFonts w:ascii="Times New Roman" w:hAnsi="Times New Roman" w:eastAsia="Times New Roman" w:cs="Times New Roman"/>
          <w:spacing w:val="-6"/>
          <w:sz w:val="30"/>
          <w:szCs w:val="30"/>
        </w:rPr>
        <w:t>”</w:t>
      </w:r>
      <w:r>
        <w:rPr>
          <w:rFonts w:ascii="仿宋" w:hAnsi="仿宋" w:eastAsia="仿宋" w:cs="仿宋"/>
          <w:spacing w:val="-6"/>
          <w:sz w:val="30"/>
          <w:szCs w:val="30"/>
        </w:rPr>
        <w:t>）。同品种按“可比</w:t>
      </w:r>
      <w:r>
        <w:rPr>
          <w:rFonts w:ascii="仿宋" w:hAnsi="仿宋" w:eastAsia="仿宋" w:cs="仿宋"/>
          <w:spacing w:val="-8"/>
          <w:sz w:val="30"/>
          <w:szCs w:val="30"/>
        </w:rPr>
        <w:t>申报价</w:t>
      </w:r>
      <w:r>
        <w:rPr>
          <w:rFonts w:ascii="仿宋" w:hAnsi="仿宋" w:eastAsia="仿宋" w:cs="仿宋"/>
          <w:spacing w:val="-100"/>
          <w:sz w:val="30"/>
          <w:szCs w:val="30"/>
        </w:rPr>
        <w:t xml:space="preserve"> </w:t>
      </w:r>
      <w:r>
        <w:rPr>
          <w:rFonts w:ascii="仿宋" w:hAnsi="仿宋" w:eastAsia="仿宋" w:cs="仿宋"/>
          <w:spacing w:val="-8"/>
          <w:sz w:val="30"/>
          <w:szCs w:val="30"/>
        </w:rPr>
        <w:t>”由低到高确定申报企业顺位。</w:t>
      </w:r>
      <w:r>
        <w:rPr>
          <w:rFonts w:ascii="Times New Roman" w:hAnsi="Times New Roman" w:eastAsia="Times New Roman" w:cs="Times New Roman"/>
          <w:spacing w:val="-8"/>
          <w:sz w:val="30"/>
          <w:szCs w:val="30"/>
        </w:rPr>
        <w:t>“</w:t>
      </w:r>
      <w:r>
        <w:rPr>
          <w:rFonts w:ascii="Times New Roman" w:hAnsi="Times New Roman" w:eastAsia="Times New Roman" w:cs="Times New Roman"/>
          <w:spacing w:val="-51"/>
          <w:sz w:val="30"/>
          <w:szCs w:val="30"/>
        </w:rPr>
        <w:t xml:space="preserve"> </w:t>
      </w:r>
      <w:r>
        <w:rPr>
          <w:rFonts w:ascii="仿宋" w:hAnsi="仿宋" w:eastAsia="仿宋" w:cs="仿宋"/>
          <w:spacing w:val="-8"/>
          <w:sz w:val="30"/>
          <w:szCs w:val="30"/>
        </w:rPr>
        <w:t>可比申报价</w:t>
      </w:r>
      <w:r>
        <w:rPr>
          <w:rFonts w:ascii="Times New Roman" w:hAnsi="Times New Roman" w:eastAsia="Times New Roman" w:cs="Times New Roman"/>
          <w:spacing w:val="-8"/>
          <w:sz w:val="30"/>
          <w:szCs w:val="30"/>
        </w:rPr>
        <w:t>”</w:t>
      </w:r>
      <w:r>
        <w:rPr>
          <w:rFonts w:ascii="Times New Roman" w:hAnsi="Times New Roman" w:eastAsia="Times New Roman" w:cs="Times New Roman"/>
          <w:spacing w:val="-46"/>
          <w:sz w:val="30"/>
          <w:szCs w:val="30"/>
        </w:rPr>
        <w:t xml:space="preserve"> </w:t>
      </w:r>
      <w:r>
        <w:rPr>
          <w:rFonts w:ascii="仿宋" w:hAnsi="仿宋" w:eastAsia="仿宋" w:cs="仿宋"/>
          <w:spacing w:val="-8"/>
          <w:sz w:val="30"/>
          <w:szCs w:val="30"/>
        </w:rPr>
        <w:t>最低的为第一顺</w:t>
      </w:r>
      <w:r>
        <w:rPr>
          <w:rFonts w:ascii="仿宋" w:hAnsi="仿宋" w:eastAsia="仿宋" w:cs="仿宋"/>
          <w:spacing w:val="-2"/>
          <w:sz w:val="30"/>
          <w:szCs w:val="30"/>
        </w:rPr>
        <w:t>位，次低的为第二顺位，其他顺位依次类推。</w:t>
      </w:r>
    </w:p>
    <w:p w14:paraId="2519EFB6">
      <w:pPr>
        <w:spacing w:before="1" w:line="340" w:lineRule="auto"/>
        <w:ind w:left="25" w:firstLine="586"/>
        <w:rPr>
          <w:rFonts w:ascii="仿宋" w:hAnsi="仿宋" w:eastAsia="仿宋" w:cs="仿宋"/>
          <w:sz w:val="30"/>
          <w:szCs w:val="30"/>
        </w:rPr>
      </w:pPr>
      <w:r>
        <w:rPr>
          <w:rFonts w:ascii="Times New Roman" w:hAnsi="Times New Roman" w:eastAsia="Times New Roman" w:cs="Times New Roman"/>
          <w:spacing w:val="-7"/>
          <w:sz w:val="30"/>
          <w:szCs w:val="30"/>
        </w:rPr>
        <w:t>3.1.1.2</w:t>
      </w:r>
      <w:r>
        <w:rPr>
          <w:rFonts w:ascii="Times New Roman" w:hAnsi="Times New Roman" w:eastAsia="Times New Roman" w:cs="Times New Roman"/>
          <w:spacing w:val="56"/>
          <w:sz w:val="30"/>
          <w:szCs w:val="30"/>
        </w:rPr>
        <w:t xml:space="preserve"> </w:t>
      </w:r>
      <w:r>
        <w:rPr>
          <w:rFonts w:ascii="仿宋" w:hAnsi="仿宋" w:eastAsia="仿宋" w:cs="仿宋"/>
          <w:spacing w:val="-7"/>
          <w:sz w:val="30"/>
          <w:szCs w:val="30"/>
        </w:rPr>
        <w:t>同品种申报企业</w:t>
      </w:r>
      <w:r>
        <w:rPr>
          <w:rFonts w:ascii="Times New Roman" w:hAnsi="Times New Roman" w:eastAsia="Times New Roman" w:cs="Times New Roman"/>
          <w:spacing w:val="-7"/>
          <w:sz w:val="30"/>
          <w:szCs w:val="30"/>
        </w:rPr>
        <w:t>“</w:t>
      </w:r>
      <w:r>
        <w:rPr>
          <w:rFonts w:ascii="Times New Roman" w:hAnsi="Times New Roman" w:eastAsia="Times New Roman" w:cs="Times New Roman"/>
          <w:spacing w:val="-52"/>
          <w:sz w:val="30"/>
          <w:szCs w:val="30"/>
        </w:rPr>
        <w:t xml:space="preserve"> </w:t>
      </w:r>
      <w:r>
        <w:rPr>
          <w:rFonts w:ascii="仿宋" w:hAnsi="仿宋" w:eastAsia="仿宋" w:cs="仿宋"/>
          <w:spacing w:val="-7"/>
          <w:sz w:val="30"/>
          <w:szCs w:val="30"/>
        </w:rPr>
        <w:t>可比申报价</w:t>
      </w:r>
      <w:r>
        <w:rPr>
          <w:rFonts w:ascii="Times New Roman" w:hAnsi="Times New Roman" w:eastAsia="Times New Roman" w:cs="Times New Roman"/>
          <w:spacing w:val="-7"/>
          <w:sz w:val="30"/>
          <w:szCs w:val="30"/>
        </w:rPr>
        <w:t>”</w:t>
      </w:r>
      <w:r>
        <w:rPr>
          <w:rFonts w:ascii="Times New Roman" w:hAnsi="Times New Roman" w:eastAsia="Times New Roman" w:cs="Times New Roman"/>
          <w:spacing w:val="-51"/>
          <w:sz w:val="30"/>
          <w:szCs w:val="30"/>
        </w:rPr>
        <w:t xml:space="preserve"> </w:t>
      </w:r>
      <w:r>
        <w:rPr>
          <w:rFonts w:ascii="仿宋" w:hAnsi="仿宋" w:eastAsia="仿宋" w:cs="仿宋"/>
          <w:spacing w:val="-7"/>
          <w:sz w:val="30"/>
          <w:szCs w:val="30"/>
        </w:rPr>
        <w:t>相同时，</w:t>
      </w:r>
      <w:r>
        <w:rPr>
          <w:rFonts w:ascii="仿宋" w:hAnsi="仿宋" w:eastAsia="仿宋" w:cs="仿宋"/>
          <w:spacing w:val="-8"/>
          <w:sz w:val="30"/>
          <w:szCs w:val="30"/>
        </w:rPr>
        <w:t>依次按以下规则确</w:t>
      </w:r>
      <w:r>
        <w:rPr>
          <w:rFonts w:ascii="仿宋" w:hAnsi="仿宋" w:eastAsia="仿宋" w:cs="仿宋"/>
          <w:spacing w:val="-7"/>
          <w:sz w:val="30"/>
          <w:szCs w:val="30"/>
        </w:rPr>
        <w:t>定顺位：</w:t>
      </w:r>
    </w:p>
    <w:p w14:paraId="38EB8F6B">
      <w:pPr>
        <w:spacing w:before="16" w:line="340" w:lineRule="auto"/>
        <w:ind w:left="21" w:right="2" w:firstLine="591"/>
        <w:rPr>
          <w:rFonts w:ascii="仿宋" w:hAnsi="仿宋" w:eastAsia="仿宋" w:cs="仿宋"/>
          <w:sz w:val="30"/>
          <w:szCs w:val="30"/>
        </w:rPr>
      </w:pPr>
      <w:r>
        <w:rPr>
          <w:rFonts w:ascii="Times New Roman" w:hAnsi="Times New Roman" w:eastAsia="Times New Roman" w:cs="Times New Roman"/>
          <w:spacing w:val="4"/>
          <w:sz w:val="30"/>
          <w:szCs w:val="30"/>
        </w:rPr>
        <w:t>3.1.1.2.1</w:t>
      </w:r>
      <w:r>
        <w:rPr>
          <w:rFonts w:ascii="Times New Roman" w:hAnsi="Times New Roman" w:eastAsia="Times New Roman" w:cs="Times New Roman"/>
          <w:spacing w:val="75"/>
          <w:sz w:val="30"/>
          <w:szCs w:val="30"/>
        </w:rPr>
        <w:t xml:space="preserve"> </w:t>
      </w:r>
      <w:r>
        <w:rPr>
          <w:rFonts w:ascii="仿宋" w:hAnsi="仿宋" w:eastAsia="仿宋" w:cs="仿宋"/>
          <w:spacing w:val="4"/>
          <w:sz w:val="30"/>
          <w:szCs w:val="30"/>
        </w:rPr>
        <w:t>当前未被任意一省依据医药价格和招采信用评价制度</w:t>
      </w:r>
      <w:r>
        <w:rPr>
          <w:rFonts w:ascii="仿宋" w:hAnsi="仿宋" w:eastAsia="仿宋" w:cs="仿宋"/>
          <w:spacing w:val="-6"/>
          <w:sz w:val="30"/>
          <w:szCs w:val="30"/>
        </w:rPr>
        <w:t>评定为</w:t>
      </w:r>
      <w:r>
        <w:rPr>
          <w:rFonts w:ascii="Times New Roman" w:hAnsi="Times New Roman" w:eastAsia="Times New Roman" w:cs="Times New Roman"/>
          <w:spacing w:val="-6"/>
          <w:sz w:val="30"/>
          <w:szCs w:val="30"/>
        </w:rPr>
        <w:t>“</w:t>
      </w:r>
      <w:r>
        <w:rPr>
          <w:rFonts w:ascii="Times New Roman" w:hAnsi="Times New Roman" w:eastAsia="Times New Roman" w:cs="Times New Roman"/>
          <w:spacing w:val="-36"/>
          <w:sz w:val="30"/>
          <w:szCs w:val="30"/>
        </w:rPr>
        <w:t xml:space="preserve"> </w:t>
      </w:r>
      <w:r>
        <w:rPr>
          <w:rFonts w:ascii="仿宋" w:hAnsi="仿宋" w:eastAsia="仿宋" w:cs="仿宋"/>
          <w:spacing w:val="-6"/>
          <w:sz w:val="30"/>
          <w:szCs w:val="30"/>
        </w:rPr>
        <w:t>严重失信</w:t>
      </w:r>
      <w:r>
        <w:rPr>
          <w:rFonts w:ascii="Times New Roman" w:hAnsi="Times New Roman" w:eastAsia="Times New Roman" w:cs="Times New Roman"/>
          <w:spacing w:val="-6"/>
          <w:sz w:val="30"/>
          <w:szCs w:val="30"/>
        </w:rPr>
        <w:t>”</w:t>
      </w:r>
      <w:r>
        <w:rPr>
          <w:rFonts w:ascii="Times New Roman" w:hAnsi="Times New Roman" w:eastAsia="Times New Roman" w:cs="Times New Roman"/>
          <w:spacing w:val="-49"/>
          <w:sz w:val="30"/>
          <w:szCs w:val="30"/>
        </w:rPr>
        <w:t xml:space="preserve"> </w:t>
      </w:r>
      <w:r>
        <w:rPr>
          <w:rFonts w:ascii="仿宋" w:hAnsi="仿宋" w:eastAsia="仿宋" w:cs="仿宋"/>
          <w:spacing w:val="-6"/>
          <w:sz w:val="30"/>
          <w:szCs w:val="30"/>
        </w:rPr>
        <w:t>或</w:t>
      </w:r>
      <w:r>
        <w:rPr>
          <w:rFonts w:ascii="Times New Roman" w:hAnsi="Times New Roman" w:eastAsia="Times New Roman" w:cs="Times New Roman"/>
          <w:spacing w:val="-6"/>
          <w:sz w:val="30"/>
          <w:szCs w:val="30"/>
        </w:rPr>
        <w:t>“</w:t>
      </w:r>
      <w:r>
        <w:rPr>
          <w:rFonts w:ascii="Times New Roman" w:hAnsi="Times New Roman" w:eastAsia="Times New Roman" w:cs="Times New Roman"/>
          <w:spacing w:val="-57"/>
          <w:sz w:val="30"/>
          <w:szCs w:val="30"/>
        </w:rPr>
        <w:t xml:space="preserve"> </w:t>
      </w:r>
      <w:r>
        <w:rPr>
          <w:rFonts w:ascii="仿宋" w:hAnsi="仿宋" w:eastAsia="仿宋" w:cs="仿宋"/>
          <w:spacing w:val="-6"/>
          <w:sz w:val="30"/>
          <w:szCs w:val="30"/>
        </w:rPr>
        <w:t>特别严重失信</w:t>
      </w:r>
      <w:r>
        <w:rPr>
          <w:rFonts w:ascii="Times New Roman" w:hAnsi="Times New Roman" w:eastAsia="Times New Roman" w:cs="Times New Roman"/>
          <w:spacing w:val="-6"/>
          <w:sz w:val="30"/>
          <w:szCs w:val="30"/>
        </w:rPr>
        <w:t>”</w:t>
      </w:r>
      <w:r>
        <w:rPr>
          <w:rFonts w:ascii="Times New Roman" w:hAnsi="Times New Roman" w:eastAsia="Times New Roman" w:cs="Times New Roman"/>
          <w:spacing w:val="-36"/>
          <w:sz w:val="30"/>
          <w:szCs w:val="30"/>
        </w:rPr>
        <w:t xml:space="preserve"> </w:t>
      </w:r>
      <w:r>
        <w:rPr>
          <w:rFonts w:ascii="仿宋" w:hAnsi="仿宋" w:eastAsia="仿宋" w:cs="仿宋"/>
          <w:spacing w:val="-6"/>
          <w:sz w:val="30"/>
          <w:szCs w:val="30"/>
        </w:rPr>
        <w:t>的企业优先。</w:t>
      </w:r>
    </w:p>
    <w:p w14:paraId="379B52BC">
      <w:pPr>
        <w:spacing w:before="16" w:line="338" w:lineRule="auto"/>
        <w:ind w:left="24" w:right="2" w:firstLine="587"/>
        <w:rPr>
          <w:rFonts w:ascii="仿宋" w:hAnsi="仿宋" w:eastAsia="仿宋" w:cs="仿宋"/>
          <w:sz w:val="30"/>
          <w:szCs w:val="30"/>
        </w:rPr>
      </w:pPr>
      <w:r>
        <w:rPr>
          <w:rFonts w:ascii="Times New Roman" w:hAnsi="Times New Roman" w:eastAsia="Times New Roman" w:cs="Times New Roman"/>
          <w:spacing w:val="4"/>
          <w:sz w:val="30"/>
          <w:szCs w:val="30"/>
        </w:rPr>
        <w:t>3.1.1.2.2</w:t>
      </w:r>
      <w:r>
        <w:rPr>
          <w:rFonts w:ascii="Times New Roman" w:hAnsi="Times New Roman" w:eastAsia="Times New Roman" w:cs="Times New Roman"/>
          <w:spacing w:val="75"/>
          <w:sz w:val="30"/>
          <w:szCs w:val="30"/>
        </w:rPr>
        <w:t xml:space="preserve"> </w:t>
      </w:r>
      <w:r>
        <w:rPr>
          <w:rFonts w:ascii="仿宋" w:hAnsi="仿宋" w:eastAsia="仿宋" w:cs="仿宋"/>
          <w:spacing w:val="4"/>
          <w:sz w:val="30"/>
          <w:szCs w:val="30"/>
        </w:rPr>
        <w:t>国家药品监督管理部门发布的仿制药质量和疗效一致</w:t>
      </w:r>
      <w:r>
        <w:rPr>
          <w:rFonts w:ascii="仿宋" w:hAnsi="仿宋" w:eastAsia="仿宋" w:cs="仿宋"/>
          <w:spacing w:val="-3"/>
          <w:sz w:val="30"/>
          <w:szCs w:val="30"/>
        </w:rPr>
        <w:t>性评价参比制剂优先。</w:t>
      </w:r>
    </w:p>
    <w:p w14:paraId="0ED0F316">
      <w:pPr>
        <w:spacing w:before="19" w:line="448" w:lineRule="exact"/>
        <w:ind w:left="612"/>
        <w:rPr>
          <w:rFonts w:ascii="仿宋" w:hAnsi="仿宋" w:eastAsia="仿宋" w:cs="仿宋"/>
          <w:sz w:val="30"/>
          <w:szCs w:val="30"/>
        </w:rPr>
      </w:pPr>
      <w:r>
        <w:rPr>
          <w:rFonts w:ascii="Times New Roman" w:hAnsi="Times New Roman" w:eastAsia="Times New Roman" w:cs="Times New Roman"/>
          <w:spacing w:val="-2"/>
          <w:position w:val="3"/>
          <w:sz w:val="30"/>
          <w:szCs w:val="30"/>
        </w:rPr>
        <w:t>3.1.1.2.3</w:t>
      </w:r>
      <w:r>
        <w:rPr>
          <w:rFonts w:ascii="Times New Roman" w:hAnsi="Times New Roman" w:eastAsia="Times New Roman" w:cs="Times New Roman"/>
          <w:spacing w:val="41"/>
          <w:position w:val="3"/>
          <w:sz w:val="30"/>
          <w:szCs w:val="30"/>
        </w:rPr>
        <w:t xml:space="preserve"> </w:t>
      </w:r>
      <w:r>
        <w:rPr>
          <w:rFonts w:ascii="仿宋" w:hAnsi="仿宋" w:eastAsia="仿宋" w:cs="仿宋"/>
          <w:spacing w:val="-2"/>
          <w:position w:val="3"/>
          <w:sz w:val="30"/>
          <w:szCs w:val="30"/>
        </w:rPr>
        <w:t>可比规格全国填报需求量大的企业优先。</w:t>
      </w:r>
    </w:p>
    <w:p w14:paraId="0BBE4DD8">
      <w:pPr>
        <w:spacing w:before="115" w:line="340" w:lineRule="auto"/>
        <w:ind w:left="55" w:firstLine="557"/>
        <w:rPr>
          <w:rFonts w:ascii="仿宋" w:hAnsi="仿宋" w:eastAsia="仿宋" w:cs="仿宋"/>
          <w:sz w:val="30"/>
          <w:szCs w:val="30"/>
        </w:rPr>
      </w:pPr>
      <w:r>
        <w:rPr>
          <w:rFonts w:ascii="Times New Roman" w:hAnsi="Times New Roman" w:eastAsia="Times New Roman" w:cs="Times New Roman"/>
          <w:spacing w:val="-4"/>
          <w:sz w:val="30"/>
          <w:szCs w:val="30"/>
        </w:rPr>
        <w:t>3.1.1.2.4</w:t>
      </w:r>
      <w:r>
        <w:rPr>
          <w:rFonts w:ascii="Times New Roman" w:hAnsi="Times New Roman" w:eastAsia="Times New Roman" w:cs="Times New Roman"/>
          <w:spacing w:val="37"/>
          <w:sz w:val="30"/>
          <w:szCs w:val="30"/>
        </w:rPr>
        <w:t xml:space="preserve"> </w:t>
      </w:r>
      <w:r>
        <w:rPr>
          <w:rFonts w:ascii="仿宋" w:hAnsi="仿宋" w:eastAsia="仿宋" w:cs="仿宋"/>
          <w:spacing w:val="-4"/>
          <w:sz w:val="30"/>
          <w:szCs w:val="30"/>
        </w:rPr>
        <w:t>原料药自产的企业优先（限指原料药和制剂生产企业为</w:t>
      </w:r>
      <w:r>
        <w:rPr>
          <w:rFonts w:ascii="仿宋" w:hAnsi="仿宋" w:eastAsia="仿宋" w:cs="仿宋"/>
          <w:spacing w:val="-10"/>
          <w:sz w:val="30"/>
          <w:szCs w:val="30"/>
        </w:rPr>
        <w:t>同一企业）。</w:t>
      </w:r>
    </w:p>
    <w:p w14:paraId="7DA76BC1">
      <w:pPr>
        <w:spacing w:before="10" w:line="345" w:lineRule="auto"/>
        <w:ind w:left="23" w:firstLine="588"/>
        <w:rPr>
          <w:rFonts w:ascii="仿宋" w:hAnsi="仿宋" w:eastAsia="仿宋" w:cs="仿宋"/>
          <w:sz w:val="30"/>
          <w:szCs w:val="30"/>
        </w:rPr>
      </w:pPr>
      <w:r>
        <w:rPr>
          <w:rFonts w:ascii="Times New Roman" w:hAnsi="Times New Roman" w:eastAsia="Times New Roman" w:cs="Times New Roman"/>
          <w:spacing w:val="5"/>
          <w:sz w:val="30"/>
          <w:szCs w:val="30"/>
        </w:rPr>
        <w:t>3.1.1.2.5</w:t>
      </w:r>
      <w:r>
        <w:rPr>
          <w:rFonts w:ascii="Times New Roman" w:hAnsi="Times New Roman" w:eastAsia="Times New Roman" w:cs="Times New Roman"/>
          <w:spacing w:val="43"/>
          <w:sz w:val="30"/>
          <w:szCs w:val="30"/>
        </w:rPr>
        <w:t xml:space="preserve"> </w:t>
      </w:r>
      <w:r>
        <w:rPr>
          <w:rFonts w:ascii="仿宋" w:hAnsi="仿宋" w:eastAsia="仿宋" w:cs="仿宋"/>
          <w:spacing w:val="5"/>
          <w:sz w:val="30"/>
          <w:szCs w:val="30"/>
        </w:rPr>
        <w:t>通过或视同通过国家药品监督管理部门仿制药质量和</w:t>
      </w:r>
      <w:r>
        <w:rPr>
          <w:rFonts w:ascii="仿宋" w:hAnsi="仿宋" w:eastAsia="仿宋" w:cs="仿宋"/>
          <w:spacing w:val="4"/>
          <w:sz w:val="30"/>
          <w:szCs w:val="30"/>
        </w:rPr>
        <w:t>疗效一致性评价时间在前的企业优先（以国家药品监督管理部门批</w:t>
      </w:r>
      <w:r>
        <w:rPr>
          <w:rFonts w:ascii="仿宋" w:hAnsi="仿宋" w:eastAsia="仿宋" w:cs="仿宋"/>
          <w:spacing w:val="-4"/>
          <w:sz w:val="30"/>
          <w:szCs w:val="30"/>
        </w:rPr>
        <w:t>准日期为准）。</w:t>
      </w:r>
    </w:p>
    <w:p w14:paraId="6C59307D">
      <w:pPr>
        <w:spacing w:before="4" w:line="348" w:lineRule="auto"/>
        <w:ind w:left="22" w:firstLine="590"/>
        <w:rPr>
          <w:rFonts w:ascii="仿宋" w:hAnsi="仿宋" w:eastAsia="仿宋" w:cs="仿宋"/>
          <w:sz w:val="30"/>
          <w:szCs w:val="30"/>
        </w:rPr>
      </w:pPr>
      <w:r>
        <w:rPr>
          <w:rFonts w:ascii="Times New Roman" w:hAnsi="Times New Roman" w:eastAsia="Times New Roman" w:cs="Times New Roman"/>
          <w:spacing w:val="-7"/>
          <w:sz w:val="30"/>
          <w:szCs w:val="30"/>
        </w:rPr>
        <w:t>3.1.1.2.6</w:t>
      </w:r>
      <w:r>
        <w:rPr>
          <w:rFonts w:ascii="Times New Roman" w:hAnsi="Times New Roman" w:eastAsia="Times New Roman" w:cs="Times New Roman"/>
          <w:spacing w:val="63"/>
          <w:sz w:val="30"/>
          <w:szCs w:val="30"/>
        </w:rPr>
        <w:t xml:space="preserve"> </w:t>
      </w:r>
      <w:r>
        <w:rPr>
          <w:rFonts w:ascii="仿宋" w:hAnsi="仿宋" w:eastAsia="仿宋" w:cs="仿宋"/>
          <w:spacing w:val="-7"/>
          <w:sz w:val="30"/>
          <w:szCs w:val="30"/>
        </w:rPr>
        <w:t>申报药品</w:t>
      </w:r>
      <w:r>
        <w:rPr>
          <w:rFonts w:ascii="仿宋" w:hAnsi="仿宋" w:eastAsia="仿宋" w:cs="仿宋"/>
          <w:spacing w:val="-69"/>
          <w:sz w:val="30"/>
          <w:szCs w:val="30"/>
        </w:rPr>
        <w:t xml:space="preserve"> </w:t>
      </w:r>
      <w:r>
        <w:rPr>
          <w:rFonts w:ascii="Times New Roman" w:hAnsi="Times New Roman" w:eastAsia="Times New Roman" w:cs="Times New Roman"/>
          <w:spacing w:val="-7"/>
          <w:sz w:val="30"/>
          <w:szCs w:val="30"/>
        </w:rPr>
        <w:t>2</w:t>
      </w:r>
      <w:r>
        <w:rPr>
          <w:rFonts w:ascii="Times New Roman" w:hAnsi="Times New Roman" w:eastAsia="Times New Roman" w:cs="Times New Roman"/>
          <w:spacing w:val="26"/>
          <w:sz w:val="30"/>
          <w:szCs w:val="30"/>
        </w:rPr>
        <w:t xml:space="preserve"> </w:t>
      </w:r>
      <w:r>
        <w:rPr>
          <w:rFonts w:ascii="仿宋" w:hAnsi="仿宋" w:eastAsia="仿宋" w:cs="仿宋"/>
          <w:spacing w:val="-7"/>
          <w:sz w:val="30"/>
          <w:szCs w:val="30"/>
        </w:rPr>
        <w:t>年内（</w:t>
      </w:r>
      <w:r>
        <w:rPr>
          <w:rFonts w:ascii="Times New Roman" w:hAnsi="Times New Roman" w:eastAsia="Times New Roman" w:cs="Times New Roman"/>
          <w:spacing w:val="-7"/>
          <w:sz w:val="30"/>
          <w:szCs w:val="30"/>
        </w:rPr>
        <w:t>2024</w:t>
      </w:r>
      <w:r>
        <w:rPr>
          <w:rFonts w:ascii="Times New Roman" w:hAnsi="Times New Roman" w:eastAsia="Times New Roman" w:cs="Times New Roman"/>
          <w:spacing w:val="27"/>
          <w:sz w:val="30"/>
          <w:szCs w:val="30"/>
        </w:rPr>
        <w:t xml:space="preserve"> </w:t>
      </w:r>
      <w:r>
        <w:rPr>
          <w:rFonts w:ascii="仿宋" w:hAnsi="仿宋" w:eastAsia="仿宋" w:cs="仿宋"/>
          <w:spacing w:val="-8"/>
          <w:sz w:val="30"/>
          <w:szCs w:val="30"/>
        </w:rPr>
        <w:t>年</w:t>
      </w:r>
      <w:r>
        <w:rPr>
          <w:rFonts w:ascii="仿宋" w:hAnsi="仿宋" w:eastAsia="仿宋" w:cs="仿宋"/>
          <w:spacing w:val="-63"/>
          <w:sz w:val="30"/>
          <w:szCs w:val="30"/>
        </w:rPr>
        <w:t xml:space="preserve"> </w:t>
      </w:r>
      <w:r>
        <w:rPr>
          <w:rFonts w:ascii="Times New Roman" w:hAnsi="Times New Roman" w:eastAsia="Times New Roman" w:cs="Times New Roman"/>
          <w:spacing w:val="-8"/>
          <w:sz w:val="30"/>
          <w:szCs w:val="30"/>
        </w:rPr>
        <w:t>6</w:t>
      </w:r>
      <w:r>
        <w:rPr>
          <w:rFonts w:ascii="Times New Roman" w:hAnsi="Times New Roman" w:eastAsia="Times New Roman" w:cs="Times New Roman"/>
          <w:spacing w:val="34"/>
          <w:w w:val="101"/>
          <w:sz w:val="30"/>
          <w:szCs w:val="30"/>
        </w:rPr>
        <w:t xml:space="preserve"> </w:t>
      </w:r>
      <w:r>
        <w:rPr>
          <w:rFonts w:ascii="仿宋" w:hAnsi="仿宋" w:eastAsia="仿宋" w:cs="仿宋"/>
          <w:spacing w:val="-8"/>
          <w:sz w:val="30"/>
          <w:szCs w:val="30"/>
        </w:rPr>
        <w:t>月至</w:t>
      </w:r>
      <w:r>
        <w:rPr>
          <w:rFonts w:ascii="仿宋" w:hAnsi="仿宋" w:eastAsia="仿宋" w:cs="仿宋"/>
          <w:spacing w:val="-70"/>
          <w:sz w:val="30"/>
          <w:szCs w:val="30"/>
        </w:rPr>
        <w:t xml:space="preserve"> </w:t>
      </w:r>
      <w:r>
        <w:rPr>
          <w:rFonts w:ascii="Times New Roman" w:hAnsi="Times New Roman" w:eastAsia="Times New Roman" w:cs="Times New Roman"/>
          <w:spacing w:val="-8"/>
          <w:sz w:val="30"/>
          <w:szCs w:val="30"/>
        </w:rPr>
        <w:t>2026</w:t>
      </w:r>
      <w:r>
        <w:rPr>
          <w:rFonts w:ascii="Times New Roman" w:hAnsi="Times New Roman" w:eastAsia="Times New Roman" w:cs="Times New Roman"/>
          <w:spacing w:val="27"/>
          <w:sz w:val="30"/>
          <w:szCs w:val="30"/>
        </w:rPr>
        <w:t xml:space="preserve"> </w:t>
      </w:r>
      <w:r>
        <w:rPr>
          <w:rFonts w:ascii="仿宋" w:hAnsi="仿宋" w:eastAsia="仿宋" w:cs="仿宋"/>
          <w:spacing w:val="-8"/>
          <w:sz w:val="30"/>
          <w:szCs w:val="30"/>
        </w:rPr>
        <w:t>年</w:t>
      </w:r>
      <w:r>
        <w:rPr>
          <w:rFonts w:ascii="仿宋" w:hAnsi="仿宋" w:eastAsia="仿宋" w:cs="仿宋"/>
          <w:spacing w:val="-63"/>
          <w:sz w:val="30"/>
          <w:szCs w:val="30"/>
        </w:rPr>
        <w:t xml:space="preserve"> </w:t>
      </w:r>
      <w:r>
        <w:rPr>
          <w:rFonts w:ascii="Times New Roman" w:hAnsi="Times New Roman" w:eastAsia="Times New Roman" w:cs="Times New Roman"/>
          <w:spacing w:val="-8"/>
          <w:sz w:val="30"/>
          <w:szCs w:val="30"/>
        </w:rPr>
        <w:t>6</w:t>
      </w:r>
      <w:r>
        <w:rPr>
          <w:rFonts w:ascii="Times New Roman" w:hAnsi="Times New Roman" w:eastAsia="Times New Roman" w:cs="Times New Roman"/>
          <w:spacing w:val="34"/>
          <w:w w:val="101"/>
          <w:sz w:val="30"/>
          <w:szCs w:val="30"/>
        </w:rPr>
        <w:t xml:space="preserve"> </w:t>
      </w:r>
      <w:r>
        <w:rPr>
          <w:rFonts w:ascii="仿宋" w:hAnsi="仿宋" w:eastAsia="仿宋" w:cs="仿宋"/>
          <w:spacing w:val="-8"/>
          <w:sz w:val="30"/>
          <w:szCs w:val="30"/>
        </w:rPr>
        <w:t>月）未发生</w:t>
      </w:r>
      <w:r>
        <w:rPr>
          <w:rFonts w:ascii="仿宋" w:hAnsi="仿宋" w:eastAsia="仿宋" w:cs="仿宋"/>
          <w:spacing w:val="4"/>
          <w:sz w:val="30"/>
          <w:szCs w:val="30"/>
        </w:rPr>
        <w:t>如下变更情形的企业优先（其中涉及的仿制药是指通过国家药品监</w:t>
      </w:r>
      <w:r>
        <w:rPr>
          <w:rFonts w:ascii="仿宋" w:hAnsi="仿宋" w:eastAsia="仿宋" w:cs="仿宋"/>
          <w:spacing w:val="3"/>
          <w:sz w:val="30"/>
          <w:szCs w:val="30"/>
        </w:rPr>
        <w:t>督管理部门仿制药质量和疗效一致性评价上市后</w:t>
      </w:r>
      <w:r>
        <w:rPr>
          <w:rFonts w:ascii="仿宋" w:hAnsi="仿宋" w:eastAsia="仿宋" w:cs="仿宋"/>
          <w:spacing w:val="19"/>
          <w:sz w:val="30"/>
          <w:szCs w:val="30"/>
        </w:rPr>
        <w:t>）：</w:t>
      </w:r>
      <w:r>
        <w:rPr>
          <w:rFonts w:ascii="仿宋" w:hAnsi="仿宋" w:eastAsia="仿宋" w:cs="仿宋"/>
          <w:spacing w:val="3"/>
          <w:sz w:val="30"/>
          <w:szCs w:val="30"/>
        </w:rPr>
        <w:t>①由自行生产</w:t>
      </w:r>
    </w:p>
    <w:p w14:paraId="4A8B8CCF">
      <w:pPr>
        <w:spacing w:line="348" w:lineRule="auto"/>
        <w:rPr>
          <w:rFonts w:ascii="仿宋" w:hAnsi="仿宋" w:eastAsia="仿宋" w:cs="仿宋"/>
          <w:sz w:val="30"/>
          <w:szCs w:val="30"/>
        </w:rPr>
        <w:sectPr>
          <w:headerReference r:id="rId29" w:type="default"/>
          <w:footerReference r:id="rId30" w:type="default"/>
          <w:pgSz w:w="11906" w:h="16839"/>
          <w:pgMar w:top="1464" w:right="1530" w:bottom="1358" w:left="1531" w:header="1095" w:footer="1121" w:gutter="0"/>
          <w:cols w:space="720" w:num="1"/>
        </w:sectPr>
      </w:pPr>
    </w:p>
    <w:p w14:paraId="1228225A">
      <w:pPr>
        <w:pStyle w:val="2"/>
        <w:spacing w:line="327" w:lineRule="auto"/>
      </w:pPr>
    </w:p>
    <w:p w14:paraId="77CA4067">
      <w:pPr>
        <w:spacing w:before="98" w:line="331" w:lineRule="auto"/>
        <w:ind w:left="79" w:firstLine="4"/>
        <w:rPr>
          <w:rFonts w:ascii="仿宋" w:hAnsi="仿宋" w:eastAsia="仿宋" w:cs="仿宋"/>
          <w:sz w:val="30"/>
          <w:szCs w:val="30"/>
        </w:rPr>
      </w:pPr>
      <w:r>
        <w:rPr>
          <w:rFonts w:ascii="仿宋" w:hAnsi="仿宋" w:eastAsia="仿宋" w:cs="仿宋"/>
          <w:spacing w:val="4"/>
          <w:sz w:val="30"/>
          <w:szCs w:val="30"/>
        </w:rPr>
        <w:t>变更为委托生产，或者变更受委托生产企业；②生产工艺、</w:t>
      </w:r>
      <w:r>
        <w:rPr>
          <w:rFonts w:ascii="仿宋" w:hAnsi="仿宋" w:eastAsia="仿宋" w:cs="仿宋"/>
          <w:spacing w:val="3"/>
          <w:sz w:val="30"/>
          <w:szCs w:val="30"/>
        </w:rPr>
        <w:t>生产批</w:t>
      </w:r>
      <w:r>
        <w:rPr>
          <w:rFonts w:ascii="仿宋" w:hAnsi="仿宋" w:eastAsia="仿宋" w:cs="仿宋"/>
          <w:spacing w:val="-3"/>
          <w:sz w:val="30"/>
          <w:szCs w:val="30"/>
        </w:rPr>
        <w:t>量、原料药、主要药用辅料、主要药品包装材料发生重大变更情形。</w:t>
      </w:r>
    </w:p>
    <w:p w14:paraId="7BAA3A3E">
      <w:pPr>
        <w:spacing w:before="2" w:line="338" w:lineRule="auto"/>
        <w:ind w:left="81" w:right="103" w:firstLine="585"/>
        <w:rPr>
          <w:rFonts w:ascii="仿宋" w:hAnsi="仿宋" w:eastAsia="仿宋" w:cs="仿宋"/>
          <w:sz w:val="30"/>
          <w:szCs w:val="30"/>
        </w:rPr>
      </w:pPr>
      <w:r>
        <w:rPr>
          <w:rFonts w:ascii="Times New Roman" w:hAnsi="Times New Roman" w:eastAsia="Times New Roman" w:cs="Times New Roman"/>
          <w:spacing w:val="-4"/>
          <w:sz w:val="30"/>
          <w:szCs w:val="30"/>
        </w:rPr>
        <w:t>3.1.1.2.7</w:t>
      </w:r>
      <w:r>
        <w:rPr>
          <w:rFonts w:ascii="Times New Roman" w:hAnsi="Times New Roman" w:eastAsia="Times New Roman" w:cs="Times New Roman"/>
          <w:spacing w:val="37"/>
          <w:sz w:val="30"/>
          <w:szCs w:val="30"/>
        </w:rPr>
        <w:t xml:space="preserve"> </w:t>
      </w:r>
      <w:r>
        <w:rPr>
          <w:rFonts w:ascii="仿宋" w:hAnsi="仿宋" w:eastAsia="仿宋" w:cs="仿宋"/>
          <w:spacing w:val="-4"/>
          <w:sz w:val="30"/>
          <w:szCs w:val="30"/>
        </w:rPr>
        <w:t>承诺供应国内市场产能更大的企业优先（以企业报名提</w:t>
      </w:r>
      <w:r>
        <w:rPr>
          <w:rFonts w:ascii="仿宋" w:hAnsi="仿宋" w:eastAsia="仿宋" w:cs="仿宋"/>
          <w:spacing w:val="-3"/>
          <w:sz w:val="30"/>
          <w:szCs w:val="30"/>
        </w:rPr>
        <w:t>交的产能信息为准）。</w:t>
      </w:r>
    </w:p>
    <w:p w14:paraId="40B211DA">
      <w:pPr>
        <w:spacing w:before="16" w:line="450" w:lineRule="exact"/>
        <w:ind w:left="666"/>
        <w:outlineLvl w:val="2"/>
        <w:rPr>
          <w:rFonts w:ascii="楷体" w:hAnsi="楷体" w:eastAsia="楷体" w:cs="楷体"/>
          <w:sz w:val="30"/>
          <w:szCs w:val="30"/>
        </w:rPr>
      </w:pPr>
      <w:r>
        <w:rPr>
          <w:rFonts w:ascii="Times New Roman" w:hAnsi="Times New Roman" w:eastAsia="Times New Roman" w:cs="Times New Roman"/>
          <w:spacing w:val="-2"/>
          <w:position w:val="3"/>
          <w:sz w:val="30"/>
          <w:szCs w:val="30"/>
        </w:rPr>
        <w:t xml:space="preserve">3.1.2 </w:t>
      </w:r>
      <w:r>
        <w:rPr>
          <w:rFonts w:ascii="楷体" w:hAnsi="楷体" w:eastAsia="楷体" w:cs="楷体"/>
          <w:spacing w:val="-2"/>
          <w:position w:val="3"/>
          <w:sz w:val="30"/>
          <w:szCs w:val="30"/>
        </w:rPr>
        <w:t>确定入围企业</w:t>
      </w:r>
    </w:p>
    <w:p w14:paraId="631DD0D7">
      <w:pPr>
        <w:spacing w:before="113" w:line="339" w:lineRule="auto"/>
        <w:ind w:right="104" w:firstLine="666"/>
        <w:rPr>
          <w:rFonts w:ascii="仿宋" w:hAnsi="仿宋" w:eastAsia="仿宋" w:cs="仿宋"/>
          <w:sz w:val="30"/>
          <w:szCs w:val="30"/>
        </w:rPr>
      </w:pPr>
      <w:r>
        <w:rPr>
          <w:rFonts w:ascii="Times New Roman" w:hAnsi="Times New Roman" w:eastAsia="Times New Roman" w:cs="Times New Roman"/>
          <w:spacing w:val="2"/>
          <w:sz w:val="30"/>
          <w:szCs w:val="30"/>
        </w:rPr>
        <w:t>3.1.2.1</w:t>
      </w:r>
      <w:r>
        <w:rPr>
          <w:rFonts w:ascii="Times New Roman" w:hAnsi="Times New Roman" w:eastAsia="Times New Roman" w:cs="Times New Roman"/>
          <w:spacing w:val="45"/>
          <w:sz w:val="30"/>
          <w:szCs w:val="30"/>
        </w:rPr>
        <w:t xml:space="preserve"> </w:t>
      </w:r>
      <w:r>
        <w:rPr>
          <w:rFonts w:ascii="仿宋" w:hAnsi="仿宋" w:eastAsia="仿宋" w:cs="仿宋"/>
          <w:spacing w:val="2"/>
          <w:sz w:val="30"/>
          <w:szCs w:val="30"/>
        </w:rPr>
        <w:t>入围企业</w:t>
      </w:r>
      <w:r>
        <w:rPr>
          <w:rFonts w:ascii="Times New Roman" w:hAnsi="Times New Roman" w:eastAsia="Times New Roman" w:cs="Times New Roman"/>
          <w:spacing w:val="2"/>
          <w:sz w:val="30"/>
          <w:szCs w:val="30"/>
        </w:rPr>
        <w:t>“</w:t>
      </w:r>
      <w:r>
        <w:rPr>
          <w:rFonts w:ascii="Times New Roman" w:hAnsi="Times New Roman" w:eastAsia="Times New Roman" w:cs="Times New Roman"/>
          <w:spacing w:val="-46"/>
          <w:sz w:val="30"/>
          <w:szCs w:val="30"/>
        </w:rPr>
        <w:t xml:space="preserve"> </w:t>
      </w:r>
      <w:r>
        <w:rPr>
          <w:rFonts w:ascii="仿宋" w:hAnsi="仿宋" w:eastAsia="仿宋" w:cs="仿宋"/>
          <w:spacing w:val="2"/>
          <w:sz w:val="30"/>
          <w:szCs w:val="30"/>
        </w:rPr>
        <w:t>拆零申报价</w:t>
      </w:r>
      <w:r>
        <w:rPr>
          <w:rFonts w:ascii="Times New Roman" w:hAnsi="Times New Roman" w:eastAsia="Times New Roman" w:cs="Times New Roman"/>
          <w:spacing w:val="2"/>
          <w:sz w:val="30"/>
          <w:szCs w:val="30"/>
        </w:rPr>
        <w:t>”</w:t>
      </w:r>
      <w:r>
        <w:rPr>
          <w:rFonts w:ascii="Times New Roman" w:hAnsi="Times New Roman" w:eastAsia="Times New Roman" w:cs="Times New Roman"/>
          <w:spacing w:val="-49"/>
          <w:sz w:val="30"/>
          <w:szCs w:val="30"/>
        </w:rPr>
        <w:t xml:space="preserve"> </w:t>
      </w:r>
      <w:r>
        <w:rPr>
          <w:rFonts w:ascii="仿宋" w:hAnsi="仿宋" w:eastAsia="仿宋" w:cs="仿宋"/>
          <w:spacing w:val="2"/>
          <w:sz w:val="30"/>
          <w:szCs w:val="30"/>
        </w:rPr>
        <w:t>应小于或等于采购品种对应规格</w:t>
      </w:r>
      <w:r>
        <w:rPr>
          <w:rFonts w:ascii="Times New Roman" w:hAnsi="Times New Roman" w:eastAsia="Times New Roman" w:cs="Times New Roman"/>
          <w:spacing w:val="2"/>
          <w:sz w:val="30"/>
          <w:szCs w:val="30"/>
        </w:rPr>
        <w:t>“</w:t>
      </w:r>
      <w:r>
        <w:rPr>
          <w:rFonts w:ascii="Times New Roman" w:hAnsi="Times New Roman" w:eastAsia="Times New Roman" w:cs="Times New Roman"/>
          <w:spacing w:val="-43"/>
          <w:sz w:val="30"/>
          <w:szCs w:val="30"/>
        </w:rPr>
        <w:t xml:space="preserve"> </w:t>
      </w:r>
      <w:r>
        <w:rPr>
          <w:rFonts w:ascii="仿宋" w:hAnsi="仿宋" w:eastAsia="仿宋" w:cs="仿宋"/>
          <w:spacing w:val="2"/>
          <w:sz w:val="30"/>
          <w:szCs w:val="30"/>
        </w:rPr>
        <w:t>最高有效申报价</w:t>
      </w:r>
      <w:r>
        <w:rPr>
          <w:rFonts w:ascii="Times New Roman" w:hAnsi="Times New Roman" w:eastAsia="Times New Roman" w:cs="Times New Roman"/>
          <w:spacing w:val="2"/>
          <w:sz w:val="30"/>
          <w:szCs w:val="30"/>
        </w:rPr>
        <w:t>”</w:t>
      </w:r>
      <w:r>
        <w:rPr>
          <w:rFonts w:ascii="仿宋" w:hAnsi="仿宋" w:eastAsia="仿宋" w:cs="仿宋"/>
          <w:spacing w:val="2"/>
          <w:sz w:val="30"/>
          <w:szCs w:val="30"/>
        </w:rPr>
        <w:t>。</w:t>
      </w:r>
    </w:p>
    <w:p w14:paraId="11DC1963">
      <w:pPr>
        <w:spacing w:before="17" w:line="343" w:lineRule="auto"/>
        <w:ind w:left="76" w:right="103" w:firstLine="590"/>
        <w:rPr>
          <w:rFonts w:ascii="仿宋" w:hAnsi="仿宋" w:eastAsia="仿宋" w:cs="仿宋"/>
          <w:sz w:val="30"/>
          <w:szCs w:val="30"/>
        </w:rPr>
      </w:pPr>
      <w:r>
        <w:rPr>
          <w:rFonts w:ascii="Times New Roman" w:hAnsi="Times New Roman" w:eastAsia="Times New Roman" w:cs="Times New Roman"/>
          <w:spacing w:val="1"/>
          <w:sz w:val="30"/>
          <w:szCs w:val="30"/>
        </w:rPr>
        <w:t>3.1.2.2</w:t>
      </w:r>
      <w:r>
        <w:rPr>
          <w:rFonts w:ascii="Times New Roman" w:hAnsi="Times New Roman" w:eastAsia="Times New Roman" w:cs="Times New Roman"/>
          <w:spacing w:val="34"/>
          <w:w w:val="101"/>
          <w:sz w:val="30"/>
          <w:szCs w:val="30"/>
        </w:rPr>
        <w:t xml:space="preserve"> </w:t>
      </w:r>
      <w:r>
        <w:rPr>
          <w:rFonts w:ascii="仿宋" w:hAnsi="仿宋" w:eastAsia="仿宋" w:cs="仿宋"/>
          <w:spacing w:val="1"/>
          <w:sz w:val="30"/>
          <w:szCs w:val="30"/>
        </w:rPr>
        <w:t>入围企业根据入围企业名额及申报企业顺位确定。</w:t>
      </w:r>
      <w:r>
        <w:rPr>
          <w:rFonts w:ascii="仿宋" w:hAnsi="仿宋" w:eastAsia="仿宋" w:cs="仿宋"/>
          <w:spacing w:val="-88"/>
          <w:sz w:val="30"/>
          <w:szCs w:val="30"/>
        </w:rPr>
        <w:t xml:space="preserve"> </w:t>
      </w:r>
      <w:r>
        <w:rPr>
          <w:rFonts w:ascii="仿宋" w:hAnsi="仿宋" w:eastAsia="仿宋" w:cs="仿宋"/>
          <w:spacing w:val="1"/>
          <w:sz w:val="30"/>
          <w:szCs w:val="30"/>
        </w:rPr>
        <w:t>同品</w:t>
      </w:r>
      <w:r>
        <w:rPr>
          <w:rFonts w:ascii="仿宋" w:hAnsi="仿宋" w:eastAsia="仿宋" w:cs="仿宋"/>
          <w:spacing w:val="-1"/>
          <w:sz w:val="30"/>
          <w:szCs w:val="30"/>
        </w:rPr>
        <w:t>种入围企业名额根据符合</w:t>
      </w:r>
      <w:r>
        <w:rPr>
          <w:rFonts w:ascii="Times New Roman" w:hAnsi="Times New Roman" w:eastAsia="Times New Roman" w:cs="Times New Roman"/>
          <w:spacing w:val="-1"/>
          <w:sz w:val="30"/>
          <w:szCs w:val="30"/>
        </w:rPr>
        <w:t>“</w:t>
      </w:r>
      <w:r>
        <w:rPr>
          <w:rFonts w:ascii="Times New Roman" w:hAnsi="Times New Roman" w:eastAsia="Times New Roman" w:cs="Times New Roman"/>
          <w:spacing w:val="-30"/>
          <w:sz w:val="30"/>
          <w:szCs w:val="30"/>
        </w:rPr>
        <w:t xml:space="preserve"> </w:t>
      </w:r>
      <w:r>
        <w:rPr>
          <w:rFonts w:ascii="Times New Roman" w:hAnsi="Times New Roman" w:eastAsia="Times New Roman" w:cs="Times New Roman"/>
          <w:spacing w:val="-1"/>
          <w:sz w:val="30"/>
          <w:szCs w:val="30"/>
        </w:rPr>
        <w:t>1.3.2</w:t>
      </w:r>
      <w:r>
        <w:rPr>
          <w:rFonts w:ascii="Times New Roman" w:hAnsi="Times New Roman" w:eastAsia="Times New Roman" w:cs="Times New Roman"/>
          <w:spacing w:val="26"/>
          <w:sz w:val="30"/>
          <w:szCs w:val="30"/>
        </w:rPr>
        <w:t xml:space="preserve"> </w:t>
      </w:r>
      <w:r>
        <w:rPr>
          <w:rFonts w:ascii="仿宋" w:hAnsi="仿宋" w:eastAsia="仿宋" w:cs="仿宋"/>
          <w:spacing w:val="-1"/>
          <w:sz w:val="30"/>
          <w:szCs w:val="30"/>
        </w:rPr>
        <w:t>药品申报资格</w:t>
      </w:r>
      <w:r>
        <w:rPr>
          <w:rFonts w:ascii="Times New Roman" w:hAnsi="Times New Roman" w:eastAsia="Times New Roman" w:cs="Times New Roman"/>
          <w:spacing w:val="-1"/>
          <w:sz w:val="30"/>
          <w:szCs w:val="30"/>
        </w:rPr>
        <w:t>”</w:t>
      </w:r>
      <w:r>
        <w:rPr>
          <w:rFonts w:ascii="Times New Roman" w:hAnsi="Times New Roman" w:eastAsia="Times New Roman" w:cs="Times New Roman"/>
          <w:spacing w:val="-34"/>
          <w:sz w:val="30"/>
          <w:szCs w:val="30"/>
        </w:rPr>
        <w:t xml:space="preserve"> </w:t>
      </w:r>
      <w:r>
        <w:rPr>
          <w:rFonts w:ascii="仿宋" w:hAnsi="仿宋" w:eastAsia="仿宋" w:cs="仿宋"/>
          <w:spacing w:val="-1"/>
          <w:sz w:val="30"/>
          <w:szCs w:val="30"/>
        </w:rPr>
        <w:t>的实际申报企业数确</w:t>
      </w:r>
      <w:r>
        <w:rPr>
          <w:rFonts w:ascii="仿宋" w:hAnsi="仿宋" w:eastAsia="仿宋" w:cs="仿宋"/>
          <w:spacing w:val="-10"/>
          <w:sz w:val="30"/>
          <w:szCs w:val="30"/>
        </w:rPr>
        <w:t>定，见表</w:t>
      </w:r>
      <w:r>
        <w:rPr>
          <w:rFonts w:ascii="仿宋" w:hAnsi="仿宋" w:eastAsia="仿宋" w:cs="仿宋"/>
          <w:spacing w:val="-39"/>
          <w:sz w:val="30"/>
          <w:szCs w:val="30"/>
        </w:rPr>
        <w:t xml:space="preserve"> </w:t>
      </w:r>
      <w:r>
        <w:rPr>
          <w:rFonts w:ascii="Times New Roman" w:hAnsi="Times New Roman" w:eastAsia="Times New Roman" w:cs="Times New Roman"/>
          <w:spacing w:val="-10"/>
          <w:sz w:val="30"/>
          <w:szCs w:val="30"/>
        </w:rPr>
        <w:t>1</w:t>
      </w:r>
      <w:r>
        <w:rPr>
          <w:rFonts w:ascii="仿宋" w:hAnsi="仿宋" w:eastAsia="仿宋" w:cs="仿宋"/>
          <w:spacing w:val="-10"/>
          <w:sz w:val="30"/>
          <w:szCs w:val="30"/>
        </w:rPr>
        <w:t>。</w:t>
      </w:r>
    </w:p>
    <w:p w14:paraId="2FDBC143">
      <w:pPr>
        <w:spacing w:before="25" w:line="369" w:lineRule="exact"/>
        <w:ind w:left="2916"/>
        <w:rPr>
          <w:rFonts w:ascii="黑体" w:hAnsi="黑体" w:eastAsia="黑体" w:cs="黑体"/>
          <w:sz w:val="28"/>
          <w:szCs w:val="28"/>
        </w:rPr>
      </w:pPr>
      <w:r>
        <w:rPr>
          <w:rFonts w:ascii="黑体" w:hAnsi="黑体" w:eastAsia="黑体" w:cs="黑体"/>
          <w:spacing w:val="-7"/>
          <w:position w:val="1"/>
          <w:sz w:val="28"/>
          <w:szCs w:val="28"/>
        </w:rPr>
        <w:t>表</w:t>
      </w:r>
      <w:r>
        <w:rPr>
          <w:rFonts w:ascii="黑体" w:hAnsi="黑体" w:eastAsia="黑体" w:cs="黑体"/>
          <w:spacing w:val="-34"/>
          <w:position w:val="1"/>
          <w:sz w:val="28"/>
          <w:szCs w:val="28"/>
        </w:rPr>
        <w:t xml:space="preserve"> </w:t>
      </w:r>
      <w:r>
        <w:rPr>
          <w:rFonts w:ascii="Times New Roman" w:hAnsi="Times New Roman" w:eastAsia="Times New Roman" w:cs="Times New Roman"/>
          <w:spacing w:val="-7"/>
          <w:position w:val="1"/>
          <w:sz w:val="28"/>
          <w:szCs w:val="28"/>
        </w:rPr>
        <w:t>1</w:t>
      </w:r>
      <w:r>
        <w:rPr>
          <w:rFonts w:ascii="Times New Roman" w:hAnsi="Times New Roman" w:eastAsia="Times New Roman" w:cs="Times New Roman"/>
          <w:spacing w:val="12"/>
          <w:position w:val="1"/>
          <w:sz w:val="28"/>
          <w:szCs w:val="28"/>
        </w:rPr>
        <w:t xml:space="preserve">  </w:t>
      </w:r>
      <w:r>
        <w:rPr>
          <w:rFonts w:ascii="黑体" w:hAnsi="黑体" w:eastAsia="黑体" w:cs="黑体"/>
          <w:spacing w:val="-7"/>
          <w:position w:val="1"/>
          <w:sz w:val="28"/>
          <w:szCs w:val="28"/>
        </w:rPr>
        <w:t>同品种入围企业名额</w:t>
      </w:r>
    </w:p>
    <w:p w14:paraId="0F7F5E3F">
      <w:pPr>
        <w:spacing w:line="27" w:lineRule="exact"/>
      </w:pPr>
    </w:p>
    <w:tbl>
      <w:tblPr>
        <w:tblStyle w:val="5"/>
        <w:tblW w:w="5975" w:type="dxa"/>
        <w:tblInd w:w="148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404"/>
        <w:gridCol w:w="2571"/>
      </w:tblGrid>
      <w:tr w14:paraId="7ABF6D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5" w:hRule="atLeast"/>
        </w:trPr>
        <w:tc>
          <w:tcPr>
            <w:tcW w:w="3404" w:type="dxa"/>
            <w:vAlign w:val="top"/>
          </w:tcPr>
          <w:p w14:paraId="5C8FFDE2">
            <w:pPr>
              <w:pStyle w:val="6"/>
              <w:spacing w:before="70" w:line="203" w:lineRule="auto"/>
              <w:ind w:left="875" w:right="224" w:hanging="627"/>
              <w:rPr>
                <w:rFonts w:ascii="仿宋" w:hAnsi="仿宋" w:eastAsia="仿宋" w:cs="仿宋"/>
              </w:rPr>
            </w:pPr>
            <w:r>
              <w:rPr>
                <w:rFonts w:ascii="仿宋" w:hAnsi="仿宋" w:eastAsia="仿宋" w:cs="仿宋"/>
                <w:b/>
                <w:bCs/>
                <w:spacing w:val="-7"/>
              </w:rPr>
              <w:t>符合</w:t>
            </w:r>
            <w:r>
              <w:rPr>
                <w:b/>
                <w:bCs/>
                <w:spacing w:val="-7"/>
              </w:rPr>
              <w:t>“</w:t>
            </w:r>
            <w:r>
              <w:rPr>
                <w:b/>
                <w:bCs/>
                <w:spacing w:val="-36"/>
              </w:rPr>
              <w:t xml:space="preserve"> </w:t>
            </w:r>
            <w:r>
              <w:rPr>
                <w:b/>
                <w:bCs/>
                <w:spacing w:val="-7"/>
              </w:rPr>
              <w:t>1.3.2</w:t>
            </w:r>
            <w:r>
              <w:rPr>
                <w:b/>
                <w:bCs/>
                <w:spacing w:val="19"/>
                <w:w w:val="101"/>
              </w:rPr>
              <w:t xml:space="preserve"> </w:t>
            </w:r>
            <w:r>
              <w:rPr>
                <w:rFonts w:ascii="仿宋" w:hAnsi="仿宋" w:eastAsia="仿宋" w:cs="仿宋"/>
                <w:b/>
                <w:bCs/>
                <w:spacing w:val="-7"/>
              </w:rPr>
              <w:t>药品申报资格</w:t>
            </w:r>
            <w:r>
              <w:rPr>
                <w:b/>
                <w:bCs/>
                <w:spacing w:val="-7"/>
              </w:rPr>
              <w:t>”</w:t>
            </w:r>
            <w:r>
              <w:rPr>
                <w:b/>
                <w:bCs/>
                <w:spacing w:val="-30"/>
              </w:rPr>
              <w:t xml:space="preserve"> </w:t>
            </w:r>
            <w:r>
              <w:rPr>
                <w:rFonts w:ascii="仿宋" w:hAnsi="仿宋" w:eastAsia="仿宋" w:cs="仿宋"/>
                <w:b/>
                <w:bCs/>
                <w:spacing w:val="-7"/>
              </w:rPr>
              <w:t>的</w:t>
            </w:r>
            <w:r>
              <w:rPr>
                <w:rFonts w:ascii="仿宋" w:hAnsi="仿宋" w:eastAsia="仿宋" w:cs="仿宋"/>
                <w:b/>
                <w:bCs/>
                <w:spacing w:val="-5"/>
              </w:rPr>
              <w:t>实际申报企业数</w:t>
            </w:r>
          </w:p>
        </w:tc>
        <w:tc>
          <w:tcPr>
            <w:tcW w:w="2571" w:type="dxa"/>
            <w:vAlign w:val="top"/>
          </w:tcPr>
          <w:p w14:paraId="55301A78">
            <w:pPr>
              <w:spacing w:before="201" w:line="223" w:lineRule="auto"/>
              <w:ind w:left="573"/>
              <w:rPr>
                <w:rFonts w:ascii="仿宋" w:hAnsi="仿宋" w:eastAsia="仿宋" w:cs="仿宋"/>
                <w:sz w:val="24"/>
                <w:szCs w:val="24"/>
              </w:rPr>
            </w:pPr>
            <w:r>
              <w:rPr>
                <w:rFonts w:ascii="仿宋" w:hAnsi="仿宋" w:eastAsia="仿宋" w:cs="仿宋"/>
                <w:b/>
                <w:bCs/>
                <w:spacing w:val="-5"/>
                <w:sz w:val="24"/>
                <w:szCs w:val="24"/>
              </w:rPr>
              <w:t>入围企业名额</w:t>
            </w:r>
          </w:p>
        </w:tc>
      </w:tr>
      <w:tr w14:paraId="361E32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3404" w:type="dxa"/>
            <w:vAlign w:val="top"/>
          </w:tcPr>
          <w:p w14:paraId="67648F07">
            <w:pPr>
              <w:pStyle w:val="6"/>
              <w:spacing w:before="80" w:line="315" w:lineRule="exact"/>
              <w:ind w:left="1650"/>
            </w:pPr>
            <w:r>
              <w:rPr>
                <w:position w:val="1"/>
              </w:rPr>
              <w:t>3</w:t>
            </w:r>
          </w:p>
        </w:tc>
        <w:tc>
          <w:tcPr>
            <w:tcW w:w="2571" w:type="dxa"/>
            <w:vAlign w:val="top"/>
          </w:tcPr>
          <w:p w14:paraId="19916A26">
            <w:pPr>
              <w:pStyle w:val="6"/>
              <w:spacing w:before="80" w:line="315" w:lineRule="exact"/>
              <w:ind w:left="1227"/>
            </w:pPr>
            <w:r>
              <w:rPr>
                <w:position w:val="1"/>
              </w:rPr>
              <w:t>2</w:t>
            </w:r>
          </w:p>
        </w:tc>
      </w:tr>
      <w:tr w14:paraId="6476CD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3404" w:type="dxa"/>
            <w:vAlign w:val="top"/>
          </w:tcPr>
          <w:p w14:paraId="5D1C5EEA">
            <w:pPr>
              <w:pStyle w:val="6"/>
              <w:spacing w:before="81" w:line="315" w:lineRule="exact"/>
              <w:ind w:left="1644"/>
            </w:pPr>
            <w:r>
              <w:rPr>
                <w:position w:val="1"/>
              </w:rPr>
              <w:t>4</w:t>
            </w:r>
          </w:p>
        </w:tc>
        <w:tc>
          <w:tcPr>
            <w:tcW w:w="2571" w:type="dxa"/>
            <w:vAlign w:val="top"/>
          </w:tcPr>
          <w:p w14:paraId="5EC68A29">
            <w:pPr>
              <w:pStyle w:val="6"/>
              <w:spacing w:before="81" w:line="315" w:lineRule="exact"/>
              <w:ind w:left="1232"/>
            </w:pPr>
            <w:r>
              <w:rPr>
                <w:position w:val="1"/>
              </w:rPr>
              <w:t>3</w:t>
            </w:r>
          </w:p>
        </w:tc>
      </w:tr>
      <w:tr w14:paraId="59CF22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3404" w:type="dxa"/>
            <w:vAlign w:val="top"/>
          </w:tcPr>
          <w:p w14:paraId="52959720">
            <w:pPr>
              <w:pStyle w:val="6"/>
              <w:spacing w:before="162" w:line="185" w:lineRule="auto"/>
              <w:ind w:left="1652"/>
            </w:pPr>
            <w:r>
              <w:t>5</w:t>
            </w:r>
          </w:p>
        </w:tc>
        <w:tc>
          <w:tcPr>
            <w:tcW w:w="2571" w:type="dxa"/>
            <w:vAlign w:val="top"/>
          </w:tcPr>
          <w:p w14:paraId="66817F98">
            <w:pPr>
              <w:pStyle w:val="6"/>
              <w:spacing w:before="82" w:line="315" w:lineRule="exact"/>
              <w:ind w:left="1232"/>
            </w:pPr>
            <w:r>
              <w:rPr>
                <w:position w:val="1"/>
              </w:rPr>
              <w:t>3</w:t>
            </w:r>
          </w:p>
        </w:tc>
      </w:tr>
      <w:tr w14:paraId="7C375A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3404" w:type="dxa"/>
            <w:vAlign w:val="top"/>
          </w:tcPr>
          <w:p w14:paraId="050C64BB">
            <w:pPr>
              <w:pStyle w:val="6"/>
              <w:spacing w:before="83" w:line="315" w:lineRule="exact"/>
              <w:ind w:left="1651"/>
            </w:pPr>
            <w:r>
              <w:rPr>
                <w:position w:val="1"/>
              </w:rPr>
              <w:t>6</w:t>
            </w:r>
          </w:p>
        </w:tc>
        <w:tc>
          <w:tcPr>
            <w:tcW w:w="2571" w:type="dxa"/>
            <w:vAlign w:val="top"/>
          </w:tcPr>
          <w:p w14:paraId="17D9E566">
            <w:pPr>
              <w:pStyle w:val="6"/>
              <w:spacing w:before="83" w:line="315" w:lineRule="exact"/>
              <w:ind w:left="1232"/>
            </w:pPr>
            <w:r>
              <w:rPr>
                <w:position w:val="1"/>
              </w:rPr>
              <w:t>3</w:t>
            </w:r>
          </w:p>
        </w:tc>
      </w:tr>
      <w:tr w14:paraId="18A7FA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trPr>
        <w:tc>
          <w:tcPr>
            <w:tcW w:w="3404" w:type="dxa"/>
            <w:vAlign w:val="top"/>
          </w:tcPr>
          <w:p w14:paraId="29A495BB">
            <w:pPr>
              <w:pStyle w:val="6"/>
              <w:spacing w:before="164" w:line="185" w:lineRule="auto"/>
              <w:ind w:left="1649"/>
            </w:pPr>
            <w:r>
              <w:t>7</w:t>
            </w:r>
          </w:p>
        </w:tc>
        <w:tc>
          <w:tcPr>
            <w:tcW w:w="2571" w:type="dxa"/>
            <w:vAlign w:val="top"/>
          </w:tcPr>
          <w:p w14:paraId="0B3E6052">
            <w:pPr>
              <w:pStyle w:val="6"/>
              <w:spacing w:before="84" w:line="315" w:lineRule="exact"/>
              <w:ind w:left="1226"/>
            </w:pPr>
            <w:r>
              <w:rPr>
                <w:position w:val="1"/>
              </w:rPr>
              <w:t>4</w:t>
            </w:r>
          </w:p>
        </w:tc>
      </w:tr>
      <w:tr w14:paraId="2C3ECF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trPr>
        <w:tc>
          <w:tcPr>
            <w:tcW w:w="3404" w:type="dxa"/>
            <w:vAlign w:val="top"/>
          </w:tcPr>
          <w:p w14:paraId="4E734773">
            <w:pPr>
              <w:pStyle w:val="6"/>
              <w:spacing w:before="84" w:line="315" w:lineRule="exact"/>
              <w:ind w:left="1655"/>
            </w:pPr>
            <w:r>
              <w:rPr>
                <w:position w:val="1"/>
              </w:rPr>
              <w:t>8</w:t>
            </w:r>
          </w:p>
        </w:tc>
        <w:tc>
          <w:tcPr>
            <w:tcW w:w="2571" w:type="dxa"/>
            <w:vAlign w:val="top"/>
          </w:tcPr>
          <w:p w14:paraId="25210EB9">
            <w:pPr>
              <w:pStyle w:val="6"/>
              <w:spacing w:before="164" w:line="185" w:lineRule="auto"/>
              <w:ind w:left="1233"/>
            </w:pPr>
            <w:r>
              <w:t>5</w:t>
            </w:r>
          </w:p>
        </w:tc>
      </w:tr>
      <w:tr w14:paraId="11D4C2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trPr>
        <w:tc>
          <w:tcPr>
            <w:tcW w:w="3404" w:type="dxa"/>
            <w:vAlign w:val="top"/>
          </w:tcPr>
          <w:p w14:paraId="08D36CEB">
            <w:pPr>
              <w:pStyle w:val="6"/>
              <w:spacing w:before="84" w:line="315" w:lineRule="exact"/>
              <w:ind w:left="1650"/>
            </w:pPr>
            <w:r>
              <w:rPr>
                <w:position w:val="2"/>
              </w:rPr>
              <w:t>9</w:t>
            </w:r>
          </w:p>
        </w:tc>
        <w:tc>
          <w:tcPr>
            <w:tcW w:w="2571" w:type="dxa"/>
            <w:vAlign w:val="top"/>
          </w:tcPr>
          <w:p w14:paraId="6661C107">
            <w:pPr>
              <w:pStyle w:val="6"/>
              <w:spacing w:before="84" w:line="315" w:lineRule="exact"/>
              <w:ind w:left="1232"/>
            </w:pPr>
            <w:r>
              <w:rPr>
                <w:position w:val="1"/>
              </w:rPr>
              <w:t>6</w:t>
            </w:r>
          </w:p>
        </w:tc>
      </w:tr>
      <w:tr w14:paraId="470AC0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trPr>
        <w:tc>
          <w:tcPr>
            <w:tcW w:w="3404" w:type="dxa"/>
            <w:vAlign w:val="top"/>
          </w:tcPr>
          <w:p w14:paraId="0F98BCC3">
            <w:pPr>
              <w:pStyle w:val="6"/>
              <w:spacing w:before="84" w:line="315" w:lineRule="exact"/>
              <w:ind w:left="1608"/>
            </w:pPr>
            <w:r>
              <w:rPr>
                <w:spacing w:val="-15"/>
                <w:position w:val="1"/>
              </w:rPr>
              <w:t>10</w:t>
            </w:r>
          </w:p>
        </w:tc>
        <w:tc>
          <w:tcPr>
            <w:tcW w:w="2571" w:type="dxa"/>
            <w:vAlign w:val="top"/>
          </w:tcPr>
          <w:p w14:paraId="54EDBC8B">
            <w:pPr>
              <w:pStyle w:val="6"/>
              <w:spacing w:before="84" w:line="315" w:lineRule="exact"/>
              <w:ind w:left="1232"/>
            </w:pPr>
            <w:r>
              <w:rPr>
                <w:position w:val="1"/>
              </w:rPr>
              <w:t>6</w:t>
            </w:r>
          </w:p>
        </w:tc>
      </w:tr>
      <w:tr w14:paraId="1915E8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trPr>
        <w:tc>
          <w:tcPr>
            <w:tcW w:w="3404" w:type="dxa"/>
            <w:vAlign w:val="top"/>
          </w:tcPr>
          <w:p w14:paraId="1547BA0D">
            <w:pPr>
              <w:pStyle w:val="6"/>
              <w:spacing w:before="84" w:line="315" w:lineRule="exact"/>
              <w:ind w:left="1613"/>
            </w:pPr>
            <w:r>
              <w:rPr>
                <w:spacing w:val="-15"/>
                <w:position w:val="1"/>
              </w:rPr>
              <w:t>11</w:t>
            </w:r>
          </w:p>
        </w:tc>
        <w:tc>
          <w:tcPr>
            <w:tcW w:w="2571" w:type="dxa"/>
            <w:vAlign w:val="top"/>
          </w:tcPr>
          <w:p w14:paraId="4C7035B7">
            <w:pPr>
              <w:pStyle w:val="6"/>
              <w:spacing w:before="164" w:line="185" w:lineRule="auto"/>
              <w:ind w:left="1231"/>
            </w:pPr>
            <w:r>
              <w:t>7</w:t>
            </w:r>
          </w:p>
        </w:tc>
      </w:tr>
      <w:tr w14:paraId="072091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trPr>
        <w:tc>
          <w:tcPr>
            <w:tcW w:w="3404" w:type="dxa"/>
            <w:vAlign w:val="top"/>
          </w:tcPr>
          <w:p w14:paraId="1A20D2F9">
            <w:pPr>
              <w:pStyle w:val="6"/>
              <w:spacing w:before="84" w:line="315" w:lineRule="exact"/>
              <w:ind w:left="1608"/>
            </w:pPr>
            <w:r>
              <w:rPr>
                <w:spacing w:val="-15"/>
                <w:position w:val="1"/>
              </w:rPr>
              <w:t>12</w:t>
            </w:r>
          </w:p>
        </w:tc>
        <w:tc>
          <w:tcPr>
            <w:tcW w:w="2571" w:type="dxa"/>
            <w:vAlign w:val="top"/>
          </w:tcPr>
          <w:p w14:paraId="3BBA3FF6">
            <w:pPr>
              <w:pStyle w:val="6"/>
              <w:spacing w:before="84" w:line="315" w:lineRule="exact"/>
              <w:ind w:left="1237"/>
            </w:pPr>
            <w:r>
              <w:rPr>
                <w:position w:val="1"/>
              </w:rPr>
              <w:t>8</w:t>
            </w:r>
          </w:p>
        </w:tc>
      </w:tr>
      <w:tr w14:paraId="528439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trPr>
        <w:tc>
          <w:tcPr>
            <w:tcW w:w="3404" w:type="dxa"/>
            <w:vAlign w:val="top"/>
          </w:tcPr>
          <w:p w14:paraId="2C413257">
            <w:pPr>
              <w:pStyle w:val="6"/>
              <w:spacing w:before="84" w:line="315" w:lineRule="exact"/>
              <w:ind w:left="1608"/>
            </w:pPr>
            <w:r>
              <w:rPr>
                <w:spacing w:val="-15"/>
                <w:position w:val="1"/>
              </w:rPr>
              <w:t>13</w:t>
            </w:r>
          </w:p>
        </w:tc>
        <w:tc>
          <w:tcPr>
            <w:tcW w:w="2571" w:type="dxa"/>
            <w:vAlign w:val="top"/>
          </w:tcPr>
          <w:p w14:paraId="7254B446">
            <w:pPr>
              <w:pStyle w:val="6"/>
              <w:spacing w:before="84" w:line="315" w:lineRule="exact"/>
              <w:ind w:left="1237"/>
            </w:pPr>
            <w:r>
              <w:rPr>
                <w:position w:val="1"/>
              </w:rPr>
              <w:t>8</w:t>
            </w:r>
          </w:p>
        </w:tc>
      </w:tr>
      <w:tr w14:paraId="4CF11D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trPr>
        <w:tc>
          <w:tcPr>
            <w:tcW w:w="3404" w:type="dxa"/>
            <w:vAlign w:val="top"/>
          </w:tcPr>
          <w:p w14:paraId="0D3686FC">
            <w:pPr>
              <w:pStyle w:val="6"/>
              <w:spacing w:before="84" w:line="315" w:lineRule="exact"/>
              <w:ind w:left="1608"/>
            </w:pPr>
            <w:r>
              <w:rPr>
                <w:spacing w:val="-15"/>
                <w:position w:val="1"/>
              </w:rPr>
              <w:t>14</w:t>
            </w:r>
          </w:p>
        </w:tc>
        <w:tc>
          <w:tcPr>
            <w:tcW w:w="2571" w:type="dxa"/>
            <w:vAlign w:val="top"/>
          </w:tcPr>
          <w:p w14:paraId="76EED926">
            <w:pPr>
              <w:pStyle w:val="6"/>
              <w:spacing w:before="84" w:line="315" w:lineRule="exact"/>
              <w:ind w:left="1232"/>
            </w:pPr>
            <w:r>
              <w:rPr>
                <w:position w:val="2"/>
              </w:rPr>
              <w:t>9</w:t>
            </w:r>
          </w:p>
        </w:tc>
      </w:tr>
      <w:tr w14:paraId="44F225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trPr>
        <w:tc>
          <w:tcPr>
            <w:tcW w:w="3404" w:type="dxa"/>
            <w:vAlign w:val="top"/>
          </w:tcPr>
          <w:p w14:paraId="15C6884E">
            <w:pPr>
              <w:pStyle w:val="6"/>
              <w:spacing w:before="84" w:line="315" w:lineRule="exact"/>
              <w:ind w:left="1608"/>
            </w:pPr>
            <w:r>
              <w:rPr>
                <w:spacing w:val="-15"/>
                <w:position w:val="1"/>
              </w:rPr>
              <w:t>15</w:t>
            </w:r>
          </w:p>
        </w:tc>
        <w:tc>
          <w:tcPr>
            <w:tcW w:w="2571" w:type="dxa"/>
            <w:vAlign w:val="top"/>
          </w:tcPr>
          <w:p w14:paraId="559B0B22">
            <w:pPr>
              <w:pStyle w:val="6"/>
              <w:spacing w:before="84" w:line="315" w:lineRule="exact"/>
              <w:ind w:left="1232"/>
            </w:pPr>
            <w:r>
              <w:rPr>
                <w:position w:val="2"/>
              </w:rPr>
              <w:t>9</w:t>
            </w:r>
          </w:p>
        </w:tc>
      </w:tr>
      <w:tr w14:paraId="757E86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3404" w:type="dxa"/>
            <w:vAlign w:val="top"/>
          </w:tcPr>
          <w:p w14:paraId="2881C62D">
            <w:pPr>
              <w:pStyle w:val="6"/>
              <w:spacing w:before="84" w:line="315" w:lineRule="exact"/>
              <w:ind w:left="1516"/>
            </w:pPr>
            <w:r>
              <w:rPr>
                <w:spacing w:val="-11"/>
                <w:position w:val="2"/>
              </w:rPr>
              <w:t>≥</w:t>
            </w:r>
            <w:r>
              <w:rPr>
                <w:spacing w:val="-31"/>
                <w:position w:val="2"/>
              </w:rPr>
              <w:t xml:space="preserve"> </w:t>
            </w:r>
            <w:r>
              <w:rPr>
                <w:spacing w:val="-11"/>
                <w:position w:val="2"/>
              </w:rPr>
              <w:t>16</w:t>
            </w:r>
          </w:p>
        </w:tc>
        <w:tc>
          <w:tcPr>
            <w:tcW w:w="2571" w:type="dxa"/>
            <w:vAlign w:val="top"/>
          </w:tcPr>
          <w:p w14:paraId="69645775">
            <w:pPr>
              <w:pStyle w:val="6"/>
              <w:spacing w:before="84" w:line="315" w:lineRule="exact"/>
              <w:ind w:left="1190"/>
            </w:pPr>
            <w:r>
              <w:rPr>
                <w:spacing w:val="-15"/>
                <w:position w:val="1"/>
              </w:rPr>
              <w:t>10</w:t>
            </w:r>
          </w:p>
        </w:tc>
      </w:tr>
    </w:tbl>
    <w:p w14:paraId="1F178A50">
      <w:pPr>
        <w:spacing w:before="146" w:line="446" w:lineRule="exact"/>
        <w:ind w:left="681"/>
        <w:rPr>
          <w:rFonts w:ascii="仿宋" w:hAnsi="仿宋" w:eastAsia="仿宋" w:cs="仿宋"/>
          <w:sz w:val="30"/>
          <w:szCs w:val="30"/>
        </w:rPr>
      </w:pPr>
      <w:r>
        <w:rPr>
          <w:rFonts w:ascii="仿宋" w:hAnsi="仿宋" w:eastAsia="仿宋" w:cs="仿宋"/>
          <w:spacing w:val="-3"/>
          <w:position w:val="3"/>
          <w:sz w:val="30"/>
          <w:szCs w:val="30"/>
        </w:rPr>
        <w:t>符合“</w:t>
      </w:r>
      <w:r>
        <w:rPr>
          <w:rFonts w:ascii="仿宋" w:hAnsi="仿宋" w:eastAsia="仿宋" w:cs="仿宋"/>
          <w:spacing w:val="-102"/>
          <w:position w:val="3"/>
          <w:sz w:val="30"/>
          <w:szCs w:val="30"/>
        </w:rPr>
        <w:t xml:space="preserve"> </w:t>
      </w:r>
      <w:r>
        <w:rPr>
          <w:rFonts w:ascii="Times New Roman" w:hAnsi="Times New Roman" w:eastAsia="Times New Roman" w:cs="Times New Roman"/>
          <w:spacing w:val="-3"/>
          <w:position w:val="3"/>
          <w:sz w:val="30"/>
          <w:szCs w:val="30"/>
        </w:rPr>
        <w:t>1.3.2</w:t>
      </w:r>
      <w:r>
        <w:rPr>
          <w:rFonts w:ascii="Times New Roman" w:hAnsi="Times New Roman" w:eastAsia="Times New Roman" w:cs="Times New Roman"/>
          <w:spacing w:val="28"/>
          <w:position w:val="3"/>
          <w:sz w:val="30"/>
          <w:szCs w:val="30"/>
        </w:rPr>
        <w:t xml:space="preserve"> </w:t>
      </w:r>
      <w:r>
        <w:rPr>
          <w:rFonts w:ascii="仿宋" w:hAnsi="仿宋" w:eastAsia="仿宋" w:cs="仿宋"/>
          <w:spacing w:val="-3"/>
          <w:position w:val="3"/>
          <w:sz w:val="30"/>
          <w:szCs w:val="30"/>
        </w:rPr>
        <w:t>药品申报资格</w:t>
      </w:r>
      <w:r>
        <w:rPr>
          <w:rFonts w:ascii="仿宋" w:hAnsi="仿宋" w:eastAsia="仿宋" w:cs="仿宋"/>
          <w:spacing w:val="-110"/>
          <w:position w:val="3"/>
          <w:sz w:val="30"/>
          <w:szCs w:val="30"/>
        </w:rPr>
        <w:t xml:space="preserve"> </w:t>
      </w:r>
      <w:r>
        <w:rPr>
          <w:rFonts w:ascii="仿宋" w:hAnsi="仿宋" w:eastAsia="仿宋" w:cs="仿宋"/>
          <w:spacing w:val="-3"/>
          <w:position w:val="3"/>
          <w:sz w:val="30"/>
          <w:szCs w:val="30"/>
        </w:rPr>
        <w:t>”的实际申报企业数为</w:t>
      </w:r>
      <w:r>
        <w:rPr>
          <w:rFonts w:ascii="仿宋" w:hAnsi="仿宋" w:eastAsia="仿宋" w:cs="仿宋"/>
          <w:spacing w:val="-38"/>
          <w:position w:val="3"/>
          <w:sz w:val="30"/>
          <w:szCs w:val="30"/>
        </w:rPr>
        <w:t xml:space="preserve"> </w:t>
      </w:r>
      <w:r>
        <w:rPr>
          <w:rFonts w:ascii="Times New Roman" w:hAnsi="Times New Roman" w:eastAsia="Times New Roman" w:cs="Times New Roman"/>
          <w:spacing w:val="-3"/>
          <w:position w:val="3"/>
          <w:sz w:val="30"/>
          <w:szCs w:val="30"/>
        </w:rPr>
        <w:t>1</w:t>
      </w:r>
      <w:r>
        <w:rPr>
          <w:rFonts w:ascii="Times New Roman" w:hAnsi="Times New Roman" w:eastAsia="Times New Roman" w:cs="Times New Roman"/>
          <w:spacing w:val="26"/>
          <w:position w:val="3"/>
          <w:sz w:val="30"/>
          <w:szCs w:val="30"/>
        </w:rPr>
        <w:t xml:space="preserve"> </w:t>
      </w:r>
      <w:r>
        <w:rPr>
          <w:rFonts w:ascii="仿宋" w:hAnsi="仿宋" w:eastAsia="仿宋" w:cs="仿宋"/>
          <w:spacing w:val="-3"/>
          <w:position w:val="3"/>
          <w:sz w:val="30"/>
          <w:szCs w:val="30"/>
        </w:rPr>
        <w:t>家和</w:t>
      </w:r>
      <w:r>
        <w:rPr>
          <w:rFonts w:ascii="Times New Roman" w:hAnsi="Times New Roman" w:eastAsia="Times New Roman" w:cs="Times New Roman"/>
          <w:spacing w:val="-3"/>
          <w:position w:val="3"/>
          <w:sz w:val="30"/>
          <w:szCs w:val="30"/>
        </w:rPr>
        <w:t>2</w:t>
      </w:r>
      <w:r>
        <w:rPr>
          <w:rFonts w:ascii="Times New Roman" w:hAnsi="Times New Roman" w:eastAsia="Times New Roman" w:cs="Times New Roman"/>
          <w:spacing w:val="27"/>
          <w:position w:val="3"/>
          <w:sz w:val="30"/>
          <w:szCs w:val="30"/>
        </w:rPr>
        <w:t xml:space="preserve"> </w:t>
      </w:r>
      <w:r>
        <w:rPr>
          <w:rFonts w:ascii="仿宋" w:hAnsi="仿宋" w:eastAsia="仿宋" w:cs="仿宋"/>
          <w:spacing w:val="-3"/>
          <w:position w:val="3"/>
          <w:sz w:val="30"/>
          <w:szCs w:val="30"/>
        </w:rPr>
        <w:t>家的</w:t>
      </w:r>
    </w:p>
    <w:p w14:paraId="1D175E17">
      <w:pPr>
        <w:spacing w:line="446" w:lineRule="exact"/>
        <w:rPr>
          <w:rFonts w:ascii="仿宋" w:hAnsi="仿宋" w:eastAsia="仿宋" w:cs="仿宋"/>
          <w:sz w:val="30"/>
          <w:szCs w:val="30"/>
        </w:rPr>
        <w:sectPr>
          <w:headerReference r:id="rId31" w:type="default"/>
          <w:footerReference r:id="rId32" w:type="default"/>
          <w:pgSz w:w="11906" w:h="16839"/>
          <w:pgMar w:top="1464" w:right="1426" w:bottom="1358" w:left="1476" w:header="1095" w:footer="1121" w:gutter="0"/>
          <w:cols w:space="720" w:num="1"/>
        </w:sectPr>
      </w:pPr>
    </w:p>
    <w:p w14:paraId="60E80B8F">
      <w:pPr>
        <w:pStyle w:val="2"/>
        <w:spacing w:line="327" w:lineRule="auto"/>
      </w:pPr>
    </w:p>
    <w:p w14:paraId="2547FB92">
      <w:pPr>
        <w:spacing w:before="97" w:line="220" w:lineRule="auto"/>
        <w:ind w:left="52"/>
        <w:rPr>
          <w:rFonts w:ascii="仿宋" w:hAnsi="仿宋" w:eastAsia="仿宋" w:cs="仿宋"/>
          <w:sz w:val="30"/>
          <w:szCs w:val="30"/>
        </w:rPr>
      </w:pPr>
      <w:r>
        <w:rPr>
          <w:rFonts w:ascii="仿宋" w:hAnsi="仿宋" w:eastAsia="仿宋" w:cs="仿宋"/>
          <w:spacing w:val="-6"/>
          <w:sz w:val="30"/>
          <w:szCs w:val="30"/>
        </w:rPr>
        <w:t>品种，作流标处理。</w:t>
      </w:r>
    </w:p>
    <w:p w14:paraId="201C3C96">
      <w:pPr>
        <w:spacing w:before="157" w:line="449" w:lineRule="exact"/>
        <w:ind w:left="612"/>
        <w:outlineLvl w:val="2"/>
        <w:rPr>
          <w:rFonts w:ascii="楷体" w:hAnsi="楷体" w:eastAsia="楷体" w:cs="楷体"/>
          <w:sz w:val="30"/>
          <w:szCs w:val="30"/>
        </w:rPr>
      </w:pPr>
      <w:r>
        <w:rPr>
          <w:rFonts w:ascii="Times New Roman" w:hAnsi="Times New Roman" w:eastAsia="Times New Roman" w:cs="Times New Roman"/>
          <w:spacing w:val="-1"/>
          <w:position w:val="3"/>
          <w:sz w:val="30"/>
          <w:szCs w:val="30"/>
        </w:rPr>
        <w:t xml:space="preserve">3.1.3 </w:t>
      </w:r>
      <w:r>
        <w:rPr>
          <w:rFonts w:ascii="楷体" w:hAnsi="楷体" w:eastAsia="楷体" w:cs="楷体"/>
          <w:spacing w:val="-1"/>
          <w:position w:val="3"/>
          <w:sz w:val="30"/>
          <w:szCs w:val="30"/>
        </w:rPr>
        <w:t>价格离散度控制</w:t>
      </w:r>
    </w:p>
    <w:p w14:paraId="6EFE9916">
      <w:pPr>
        <w:spacing w:before="109" w:line="343" w:lineRule="auto"/>
        <w:ind w:left="19" w:firstLine="636"/>
        <w:jc w:val="both"/>
        <w:rPr>
          <w:rFonts w:ascii="仿宋" w:hAnsi="仿宋" w:eastAsia="仿宋" w:cs="仿宋"/>
          <w:sz w:val="30"/>
          <w:szCs w:val="30"/>
        </w:rPr>
      </w:pPr>
      <w:r>
        <w:rPr>
          <w:rFonts w:ascii="仿宋" w:hAnsi="仿宋" w:eastAsia="仿宋" w:cs="仿宋"/>
          <w:spacing w:val="-1"/>
          <w:sz w:val="30"/>
          <w:szCs w:val="30"/>
        </w:rPr>
        <w:t>同品种中，以“入围企业‘可比申报价</w:t>
      </w:r>
      <w:r>
        <w:rPr>
          <w:rFonts w:ascii="仿宋" w:hAnsi="仿宋" w:eastAsia="仿宋" w:cs="仿宋"/>
          <w:spacing w:val="-102"/>
          <w:sz w:val="30"/>
          <w:szCs w:val="30"/>
        </w:rPr>
        <w:t xml:space="preserve"> </w:t>
      </w:r>
      <w:r>
        <w:rPr>
          <w:rFonts w:ascii="仿宋" w:hAnsi="仿宋" w:eastAsia="仿宋" w:cs="仿宋"/>
          <w:spacing w:val="-1"/>
          <w:sz w:val="30"/>
          <w:szCs w:val="30"/>
        </w:rPr>
        <w:t>’均价向下浮动</w:t>
      </w:r>
      <w:r>
        <w:rPr>
          <w:rFonts w:ascii="仿宋" w:hAnsi="仿宋" w:eastAsia="仿宋" w:cs="仿宋"/>
          <w:spacing w:val="-35"/>
          <w:sz w:val="30"/>
          <w:szCs w:val="30"/>
        </w:rPr>
        <w:t xml:space="preserve"> </w:t>
      </w:r>
      <w:r>
        <w:rPr>
          <w:rFonts w:ascii="Times New Roman" w:hAnsi="Times New Roman" w:eastAsia="Times New Roman" w:cs="Times New Roman"/>
          <w:spacing w:val="-1"/>
          <w:sz w:val="30"/>
          <w:szCs w:val="30"/>
        </w:rPr>
        <w:t>1</w:t>
      </w:r>
      <w:r>
        <w:rPr>
          <w:rFonts w:ascii="Times New Roman" w:hAnsi="Times New Roman" w:eastAsia="Times New Roman" w:cs="Times New Roman"/>
          <w:spacing w:val="26"/>
          <w:sz w:val="30"/>
          <w:szCs w:val="30"/>
        </w:rPr>
        <w:t xml:space="preserve"> </w:t>
      </w:r>
      <w:r>
        <w:rPr>
          <w:rFonts w:ascii="仿宋" w:hAnsi="仿宋" w:eastAsia="仿宋" w:cs="仿宋"/>
          <w:spacing w:val="-2"/>
          <w:sz w:val="30"/>
          <w:szCs w:val="30"/>
        </w:rPr>
        <w:t>个标准差（指总体标准差，下同）</w:t>
      </w:r>
      <w:r>
        <w:rPr>
          <w:rFonts w:ascii="Times New Roman" w:hAnsi="Times New Roman" w:eastAsia="Times New Roman" w:cs="Times New Roman"/>
          <w:spacing w:val="-2"/>
          <w:sz w:val="30"/>
          <w:szCs w:val="30"/>
        </w:rPr>
        <w:t>”</w:t>
      </w:r>
      <w:r>
        <w:rPr>
          <w:rFonts w:ascii="仿宋" w:hAnsi="仿宋" w:eastAsia="仿宋" w:cs="仿宋"/>
          <w:spacing w:val="-2"/>
          <w:sz w:val="30"/>
          <w:szCs w:val="30"/>
        </w:rPr>
        <w:t>和“最低‘可比申报价</w:t>
      </w:r>
      <w:r>
        <w:rPr>
          <w:rFonts w:ascii="仿宋" w:hAnsi="仿宋" w:eastAsia="仿宋" w:cs="仿宋"/>
          <w:spacing w:val="-102"/>
          <w:sz w:val="30"/>
          <w:szCs w:val="30"/>
        </w:rPr>
        <w:t xml:space="preserve"> </w:t>
      </w:r>
      <w:r>
        <w:rPr>
          <w:rFonts w:ascii="仿宋" w:hAnsi="仿宋" w:eastAsia="仿宋" w:cs="仿宋"/>
          <w:spacing w:val="-2"/>
          <w:sz w:val="30"/>
          <w:szCs w:val="30"/>
        </w:rPr>
        <w:t>’”二者取高</w:t>
      </w:r>
      <w:r>
        <w:rPr>
          <w:rFonts w:ascii="仿宋" w:hAnsi="仿宋" w:eastAsia="仿宋" w:cs="仿宋"/>
          <w:spacing w:val="2"/>
          <w:sz w:val="30"/>
          <w:szCs w:val="30"/>
        </w:rPr>
        <w:t>值为“锚点价格①</w:t>
      </w:r>
      <w:r>
        <w:rPr>
          <w:rFonts w:ascii="Times New Roman" w:hAnsi="Times New Roman" w:eastAsia="Times New Roman" w:cs="Times New Roman"/>
          <w:spacing w:val="2"/>
          <w:sz w:val="30"/>
          <w:szCs w:val="30"/>
        </w:rPr>
        <w:t>”</w:t>
      </w:r>
      <w:r>
        <w:rPr>
          <w:rFonts w:ascii="Times New Roman" w:hAnsi="Times New Roman" w:eastAsia="Times New Roman" w:cs="Times New Roman"/>
          <w:spacing w:val="-30"/>
          <w:sz w:val="30"/>
          <w:szCs w:val="30"/>
        </w:rPr>
        <w:t xml:space="preserve"> </w:t>
      </w:r>
      <w:r>
        <w:rPr>
          <w:rFonts w:ascii="仿宋" w:hAnsi="仿宋" w:eastAsia="仿宋" w:cs="仿宋"/>
          <w:spacing w:val="2"/>
          <w:sz w:val="30"/>
          <w:szCs w:val="30"/>
        </w:rPr>
        <w:t>；以“入围企业‘可比申报</w:t>
      </w:r>
      <w:r>
        <w:rPr>
          <w:rFonts w:ascii="仿宋" w:hAnsi="仿宋" w:eastAsia="仿宋" w:cs="仿宋"/>
          <w:spacing w:val="1"/>
          <w:sz w:val="30"/>
          <w:szCs w:val="30"/>
        </w:rPr>
        <w:t>价</w:t>
      </w:r>
      <w:r>
        <w:rPr>
          <w:rFonts w:ascii="仿宋" w:hAnsi="仿宋" w:eastAsia="仿宋" w:cs="仿宋"/>
          <w:spacing w:val="-107"/>
          <w:sz w:val="30"/>
          <w:szCs w:val="30"/>
        </w:rPr>
        <w:t xml:space="preserve"> </w:t>
      </w:r>
      <w:r>
        <w:rPr>
          <w:rFonts w:ascii="仿宋" w:hAnsi="仿宋" w:eastAsia="仿宋" w:cs="仿宋"/>
          <w:spacing w:val="1"/>
          <w:sz w:val="30"/>
          <w:szCs w:val="30"/>
        </w:rPr>
        <w:t>’均价向下浮动</w:t>
      </w:r>
      <w:r>
        <w:rPr>
          <w:rFonts w:ascii="Times New Roman" w:hAnsi="Times New Roman" w:eastAsia="Times New Roman" w:cs="Times New Roman"/>
          <w:spacing w:val="1"/>
          <w:sz w:val="30"/>
          <w:szCs w:val="30"/>
        </w:rPr>
        <w:t>2</w:t>
      </w:r>
      <w:r>
        <w:rPr>
          <w:rFonts w:ascii="仿宋" w:hAnsi="仿宋" w:eastAsia="仿宋" w:cs="仿宋"/>
          <w:spacing w:val="-8"/>
          <w:sz w:val="30"/>
          <w:szCs w:val="30"/>
        </w:rPr>
        <w:t>个标准差</w:t>
      </w:r>
      <w:r>
        <w:rPr>
          <w:rFonts w:ascii="仿宋" w:hAnsi="仿宋" w:eastAsia="仿宋" w:cs="仿宋"/>
          <w:spacing w:val="-108"/>
          <w:sz w:val="30"/>
          <w:szCs w:val="30"/>
        </w:rPr>
        <w:t xml:space="preserve"> </w:t>
      </w:r>
      <w:r>
        <w:rPr>
          <w:rFonts w:ascii="仿宋" w:hAnsi="仿宋" w:eastAsia="仿宋" w:cs="仿宋"/>
          <w:spacing w:val="-8"/>
          <w:sz w:val="30"/>
          <w:szCs w:val="30"/>
        </w:rPr>
        <w:t>”为“锚点价格②</w:t>
      </w:r>
      <w:r>
        <w:rPr>
          <w:rFonts w:ascii="Times New Roman" w:hAnsi="Times New Roman" w:eastAsia="Times New Roman" w:cs="Times New Roman"/>
          <w:spacing w:val="-8"/>
          <w:sz w:val="30"/>
          <w:szCs w:val="30"/>
        </w:rPr>
        <w:t>”</w:t>
      </w:r>
      <w:r>
        <w:rPr>
          <w:rFonts w:ascii="仿宋" w:hAnsi="仿宋" w:eastAsia="仿宋" w:cs="仿宋"/>
          <w:spacing w:val="-8"/>
          <w:sz w:val="30"/>
          <w:szCs w:val="30"/>
        </w:rPr>
        <w:t>。锚点价格作为价格离散度控制的基准。</w:t>
      </w:r>
    </w:p>
    <w:p w14:paraId="342D293A">
      <w:pPr>
        <w:spacing w:before="57" w:line="222" w:lineRule="auto"/>
        <w:ind w:left="499"/>
        <w:rPr>
          <w:rFonts w:ascii="仿宋" w:hAnsi="仿宋" w:eastAsia="仿宋" w:cs="仿宋"/>
          <w:sz w:val="30"/>
          <w:szCs w:val="30"/>
        </w:rPr>
      </w:pPr>
      <w:r>
        <w:drawing>
          <wp:anchor distT="0" distB="0" distL="0" distR="0" simplePos="0" relativeHeight="251659264" behindDoc="0" locked="0" layoutInCell="1" allowOverlap="1">
            <wp:simplePos x="0" y="0"/>
            <wp:positionH relativeFrom="column">
              <wp:posOffset>2070735</wp:posOffset>
            </wp:positionH>
            <wp:positionV relativeFrom="paragraph">
              <wp:posOffset>76835</wp:posOffset>
            </wp:positionV>
            <wp:extent cx="1418590" cy="476885"/>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87"/>
                    <a:stretch>
                      <a:fillRect/>
                    </a:stretch>
                  </pic:blipFill>
                  <pic:spPr>
                    <a:xfrm>
                      <a:off x="0" y="0"/>
                      <a:ext cx="1418843" cy="477011"/>
                    </a:xfrm>
                    <a:prstGeom prst="rect">
                      <a:avLst/>
                    </a:prstGeom>
                  </pic:spPr>
                </pic:pic>
              </a:graphicData>
            </a:graphic>
          </wp:anchor>
        </w:drawing>
      </w:r>
      <w:r>
        <w:rPr>
          <w:rFonts w:ascii="仿宋" w:hAnsi="仿宋" w:eastAsia="仿宋" w:cs="仿宋"/>
          <w:spacing w:val="-3"/>
          <w:sz w:val="30"/>
          <w:szCs w:val="30"/>
        </w:rPr>
        <w:t>标准差公式为：</w:t>
      </w:r>
    </w:p>
    <w:p w14:paraId="217FDAA7">
      <w:pPr>
        <w:pStyle w:val="2"/>
        <w:spacing w:line="295" w:lineRule="auto"/>
      </w:pPr>
    </w:p>
    <w:p w14:paraId="44FBD719">
      <w:pPr>
        <w:pStyle w:val="2"/>
        <w:spacing w:line="295" w:lineRule="auto"/>
      </w:pPr>
    </w:p>
    <w:p w14:paraId="1AA5AB7B">
      <w:pPr>
        <w:spacing w:before="52" w:line="212" w:lineRule="exact"/>
        <w:ind w:left="306"/>
        <w:rPr>
          <w:rFonts w:ascii="仿宋" w:hAnsi="仿宋" w:eastAsia="仿宋" w:cs="仿宋"/>
          <w:sz w:val="16"/>
          <w:szCs w:val="16"/>
        </w:rPr>
      </w:pPr>
      <w:r>
        <w:rPr>
          <w:rFonts w:ascii="仿宋" w:hAnsi="仿宋" w:eastAsia="仿宋" w:cs="仿宋"/>
          <w:spacing w:val="-2"/>
          <w:position w:val="1"/>
          <w:sz w:val="16"/>
          <w:szCs w:val="16"/>
        </w:rPr>
        <w:t>（其中，</w:t>
      </w:r>
      <w:r>
        <w:rPr>
          <w:rFonts w:ascii="仿宋" w:hAnsi="仿宋" w:eastAsia="仿宋" w:cs="仿宋"/>
          <w:spacing w:val="-25"/>
          <w:position w:val="1"/>
          <w:sz w:val="16"/>
          <w:szCs w:val="16"/>
        </w:rPr>
        <w:t xml:space="preserve"> </w:t>
      </w:r>
      <w:r>
        <w:rPr>
          <w:rFonts w:ascii="仿宋" w:hAnsi="仿宋" w:eastAsia="仿宋" w:cs="仿宋"/>
          <w:spacing w:val="-2"/>
          <w:position w:val="1"/>
          <w:sz w:val="16"/>
          <w:szCs w:val="16"/>
        </w:rPr>
        <w:t>σ表示总体标准差，</w:t>
      </w:r>
      <w:r>
        <w:rPr>
          <w:rFonts w:ascii="Times New Roman" w:hAnsi="Times New Roman" w:eastAsia="Times New Roman" w:cs="Times New Roman"/>
          <w:spacing w:val="-2"/>
          <w:position w:val="1"/>
          <w:sz w:val="16"/>
          <w:szCs w:val="16"/>
        </w:rPr>
        <w:t>x</w:t>
      </w:r>
      <w:r>
        <w:rPr>
          <w:rFonts w:ascii="Times New Roman" w:hAnsi="Times New Roman" w:eastAsia="Times New Roman" w:cs="Times New Roman"/>
          <w:spacing w:val="-2"/>
          <w:sz w:val="10"/>
          <w:szCs w:val="10"/>
        </w:rPr>
        <w:t>i</w:t>
      </w:r>
      <w:r>
        <w:rPr>
          <w:rFonts w:ascii="Times New Roman" w:hAnsi="Times New Roman" w:eastAsia="Times New Roman" w:cs="Times New Roman"/>
          <w:spacing w:val="12"/>
          <w:sz w:val="10"/>
          <w:szCs w:val="10"/>
        </w:rPr>
        <w:t xml:space="preserve"> </w:t>
      </w:r>
      <w:r>
        <w:rPr>
          <w:rFonts w:ascii="仿宋" w:hAnsi="仿宋" w:eastAsia="仿宋" w:cs="仿宋"/>
          <w:spacing w:val="-2"/>
          <w:position w:val="1"/>
          <w:sz w:val="16"/>
          <w:szCs w:val="16"/>
        </w:rPr>
        <w:t>表示总体中的第</w:t>
      </w:r>
      <w:r>
        <w:rPr>
          <w:rFonts w:ascii="Times New Roman" w:hAnsi="Times New Roman" w:eastAsia="Times New Roman" w:cs="Times New Roman"/>
          <w:spacing w:val="-2"/>
          <w:position w:val="1"/>
          <w:sz w:val="16"/>
          <w:szCs w:val="16"/>
        </w:rPr>
        <w:t>i</w:t>
      </w:r>
      <w:r>
        <w:rPr>
          <w:rFonts w:ascii="Times New Roman" w:hAnsi="Times New Roman" w:eastAsia="Times New Roman" w:cs="Times New Roman"/>
          <w:spacing w:val="10"/>
          <w:w w:val="101"/>
          <w:position w:val="1"/>
          <w:sz w:val="16"/>
          <w:szCs w:val="16"/>
        </w:rPr>
        <w:t xml:space="preserve"> </w:t>
      </w:r>
      <w:r>
        <w:rPr>
          <w:rFonts w:ascii="仿宋" w:hAnsi="仿宋" w:eastAsia="仿宋" w:cs="仿宋"/>
          <w:spacing w:val="-2"/>
          <w:position w:val="1"/>
          <w:sz w:val="16"/>
          <w:szCs w:val="16"/>
        </w:rPr>
        <w:t>个个体数据，</w:t>
      </w:r>
      <w:r>
        <w:rPr>
          <w:rFonts w:ascii="仿宋" w:hAnsi="仿宋" w:eastAsia="仿宋" w:cs="仿宋"/>
          <w:spacing w:val="-34"/>
          <w:position w:val="1"/>
          <w:sz w:val="16"/>
          <w:szCs w:val="16"/>
        </w:rPr>
        <w:t xml:space="preserve"> </w:t>
      </w:r>
      <w:r>
        <w:rPr>
          <w:rFonts w:ascii="仿宋" w:hAnsi="仿宋" w:eastAsia="仿宋" w:cs="仿宋"/>
          <w:spacing w:val="-2"/>
          <w:position w:val="1"/>
          <w:sz w:val="16"/>
          <w:szCs w:val="16"/>
        </w:rPr>
        <w:t>μ表示总体均值，</w:t>
      </w:r>
      <w:r>
        <w:rPr>
          <w:rFonts w:ascii="Times New Roman" w:hAnsi="Times New Roman" w:eastAsia="Times New Roman" w:cs="Times New Roman"/>
          <w:spacing w:val="-2"/>
          <w:position w:val="1"/>
          <w:sz w:val="16"/>
          <w:szCs w:val="16"/>
        </w:rPr>
        <w:t>N</w:t>
      </w:r>
      <w:r>
        <w:rPr>
          <w:rFonts w:ascii="Times New Roman" w:hAnsi="Times New Roman" w:eastAsia="Times New Roman" w:cs="Times New Roman"/>
          <w:spacing w:val="12"/>
          <w:position w:val="1"/>
          <w:sz w:val="16"/>
          <w:szCs w:val="16"/>
        </w:rPr>
        <w:t xml:space="preserve"> </w:t>
      </w:r>
      <w:r>
        <w:rPr>
          <w:rFonts w:ascii="仿宋" w:hAnsi="仿宋" w:eastAsia="仿宋" w:cs="仿宋"/>
          <w:spacing w:val="-2"/>
          <w:position w:val="1"/>
          <w:sz w:val="16"/>
          <w:szCs w:val="16"/>
        </w:rPr>
        <w:t>表示总体中包含的数据总个数。）</w:t>
      </w:r>
    </w:p>
    <w:p w14:paraId="3B48ED2A">
      <w:pPr>
        <w:spacing w:before="157" w:line="447" w:lineRule="exact"/>
        <w:ind w:left="612"/>
        <w:outlineLvl w:val="2"/>
        <w:rPr>
          <w:rFonts w:ascii="楷体" w:hAnsi="楷体" w:eastAsia="楷体" w:cs="楷体"/>
          <w:sz w:val="30"/>
          <w:szCs w:val="30"/>
        </w:rPr>
      </w:pPr>
      <w:r>
        <w:rPr>
          <w:rFonts w:ascii="Times New Roman" w:hAnsi="Times New Roman" w:eastAsia="Times New Roman" w:cs="Times New Roman"/>
          <w:spacing w:val="-1"/>
          <w:position w:val="3"/>
          <w:sz w:val="30"/>
          <w:szCs w:val="30"/>
        </w:rPr>
        <w:t xml:space="preserve">3.1.4 </w:t>
      </w:r>
      <w:r>
        <w:rPr>
          <w:rFonts w:ascii="楷体" w:hAnsi="楷体" w:eastAsia="楷体" w:cs="楷体"/>
          <w:spacing w:val="-1"/>
          <w:position w:val="3"/>
          <w:sz w:val="30"/>
          <w:szCs w:val="30"/>
        </w:rPr>
        <w:t>确定拟中选企业（规则一）</w:t>
      </w:r>
    </w:p>
    <w:p w14:paraId="035C8C36">
      <w:pPr>
        <w:spacing w:before="111" w:line="341" w:lineRule="auto"/>
        <w:ind w:left="58" w:right="103" w:firstLine="553"/>
        <w:rPr>
          <w:rFonts w:ascii="仿宋" w:hAnsi="仿宋" w:eastAsia="仿宋" w:cs="仿宋"/>
          <w:sz w:val="30"/>
          <w:szCs w:val="30"/>
        </w:rPr>
      </w:pPr>
      <w:r>
        <w:rPr>
          <w:rFonts w:ascii="Times New Roman" w:hAnsi="Times New Roman" w:eastAsia="Times New Roman" w:cs="Times New Roman"/>
          <w:spacing w:val="-5"/>
          <w:sz w:val="30"/>
          <w:szCs w:val="30"/>
        </w:rPr>
        <w:t>3.1.4.1</w:t>
      </w:r>
      <w:r>
        <w:rPr>
          <w:rFonts w:ascii="Times New Roman" w:hAnsi="Times New Roman" w:eastAsia="Times New Roman" w:cs="Times New Roman"/>
          <w:spacing w:val="37"/>
          <w:sz w:val="30"/>
          <w:szCs w:val="30"/>
        </w:rPr>
        <w:t xml:space="preserve"> </w:t>
      </w:r>
      <w:r>
        <w:rPr>
          <w:rFonts w:ascii="仿宋" w:hAnsi="仿宋" w:eastAsia="仿宋" w:cs="仿宋"/>
          <w:spacing w:val="-5"/>
          <w:sz w:val="30"/>
          <w:szCs w:val="30"/>
        </w:rPr>
        <w:t>入围企业</w:t>
      </w:r>
      <w:r>
        <w:rPr>
          <w:rFonts w:ascii="Times New Roman" w:hAnsi="Times New Roman" w:eastAsia="Times New Roman" w:cs="Times New Roman"/>
          <w:spacing w:val="-5"/>
          <w:sz w:val="30"/>
          <w:szCs w:val="30"/>
        </w:rPr>
        <w:t>“</w:t>
      </w:r>
      <w:r>
        <w:rPr>
          <w:rFonts w:ascii="Times New Roman" w:hAnsi="Times New Roman" w:eastAsia="Times New Roman" w:cs="Times New Roman"/>
          <w:spacing w:val="-51"/>
          <w:sz w:val="30"/>
          <w:szCs w:val="30"/>
        </w:rPr>
        <w:t xml:space="preserve"> </w:t>
      </w:r>
      <w:r>
        <w:rPr>
          <w:rFonts w:ascii="仿宋" w:hAnsi="仿宋" w:eastAsia="仿宋" w:cs="仿宋"/>
          <w:spacing w:val="-5"/>
          <w:sz w:val="30"/>
          <w:szCs w:val="30"/>
        </w:rPr>
        <w:t>可比申报价</w:t>
      </w:r>
      <w:r>
        <w:rPr>
          <w:rFonts w:ascii="Times New Roman" w:hAnsi="Times New Roman" w:eastAsia="Times New Roman" w:cs="Times New Roman"/>
          <w:spacing w:val="-5"/>
          <w:sz w:val="30"/>
          <w:szCs w:val="30"/>
        </w:rPr>
        <w:t>”≤</w:t>
      </w:r>
      <w:r>
        <w:rPr>
          <w:rFonts w:ascii="仿宋" w:hAnsi="仿宋" w:eastAsia="仿宋" w:cs="仿宋"/>
          <w:spacing w:val="-5"/>
          <w:sz w:val="30"/>
          <w:szCs w:val="30"/>
        </w:rPr>
        <w:t>“锚点价格①×</w:t>
      </w:r>
      <w:r>
        <w:rPr>
          <w:rFonts w:ascii="Times New Roman" w:hAnsi="Times New Roman" w:eastAsia="Times New Roman" w:cs="Times New Roman"/>
          <w:spacing w:val="-5"/>
          <w:sz w:val="30"/>
          <w:szCs w:val="30"/>
        </w:rPr>
        <w:t>1.8</w:t>
      </w:r>
      <w:r>
        <w:rPr>
          <w:rFonts w:ascii="Times New Roman" w:hAnsi="Times New Roman" w:eastAsia="Times New Roman" w:cs="Times New Roman"/>
          <w:spacing w:val="-37"/>
          <w:sz w:val="30"/>
          <w:szCs w:val="30"/>
        </w:rPr>
        <w:t xml:space="preserve"> </w:t>
      </w:r>
      <w:r>
        <w:rPr>
          <w:rFonts w:ascii="仿宋" w:hAnsi="仿宋" w:eastAsia="仿宋" w:cs="仿宋"/>
          <w:spacing w:val="-5"/>
          <w:sz w:val="30"/>
          <w:szCs w:val="30"/>
        </w:rPr>
        <w:t>”的，获得拟</w:t>
      </w:r>
      <w:r>
        <w:rPr>
          <w:rFonts w:ascii="仿宋" w:hAnsi="仿宋" w:eastAsia="仿宋" w:cs="仿宋"/>
          <w:spacing w:val="-12"/>
          <w:sz w:val="30"/>
          <w:szCs w:val="30"/>
        </w:rPr>
        <w:t>中选资格。</w:t>
      </w:r>
    </w:p>
    <w:p w14:paraId="6EF91E14">
      <w:pPr>
        <w:spacing w:before="13" w:line="342" w:lineRule="auto"/>
        <w:ind w:left="21" w:right="103" w:firstLine="591"/>
        <w:rPr>
          <w:rFonts w:ascii="仿宋" w:hAnsi="仿宋" w:eastAsia="仿宋" w:cs="仿宋"/>
          <w:sz w:val="30"/>
          <w:szCs w:val="30"/>
        </w:rPr>
      </w:pPr>
      <w:r>
        <w:rPr>
          <w:rFonts w:ascii="Times New Roman" w:hAnsi="Times New Roman" w:eastAsia="Times New Roman" w:cs="Times New Roman"/>
          <w:spacing w:val="5"/>
          <w:sz w:val="30"/>
          <w:szCs w:val="30"/>
        </w:rPr>
        <w:t>3.1.4.2</w:t>
      </w:r>
      <w:r>
        <w:rPr>
          <w:rFonts w:ascii="Times New Roman" w:hAnsi="Times New Roman" w:eastAsia="Times New Roman" w:cs="Times New Roman"/>
          <w:spacing w:val="30"/>
          <w:w w:val="101"/>
          <w:sz w:val="30"/>
          <w:szCs w:val="30"/>
        </w:rPr>
        <w:t xml:space="preserve"> </w:t>
      </w:r>
      <w:r>
        <w:rPr>
          <w:rFonts w:ascii="仿宋" w:hAnsi="仿宋" w:eastAsia="仿宋" w:cs="仿宋"/>
          <w:spacing w:val="5"/>
          <w:sz w:val="30"/>
          <w:szCs w:val="30"/>
        </w:rPr>
        <w:t>入围企业口服固体制剂（含泡腾</w:t>
      </w:r>
      <w:r>
        <w:rPr>
          <w:rFonts w:ascii="仿宋" w:hAnsi="仿宋" w:eastAsia="仿宋" w:cs="仿宋"/>
          <w:spacing w:val="4"/>
          <w:sz w:val="30"/>
          <w:szCs w:val="30"/>
        </w:rPr>
        <w:t>片）</w:t>
      </w:r>
      <w:r>
        <w:rPr>
          <w:rFonts w:ascii="Times New Roman" w:hAnsi="Times New Roman" w:eastAsia="Times New Roman" w:cs="Times New Roman"/>
          <w:spacing w:val="4"/>
          <w:sz w:val="30"/>
          <w:szCs w:val="30"/>
        </w:rPr>
        <w:t>“</w:t>
      </w:r>
      <w:r>
        <w:rPr>
          <w:rFonts w:ascii="Times New Roman" w:hAnsi="Times New Roman" w:eastAsia="Times New Roman" w:cs="Times New Roman"/>
          <w:spacing w:val="-40"/>
          <w:sz w:val="30"/>
          <w:szCs w:val="30"/>
        </w:rPr>
        <w:t xml:space="preserve"> </w:t>
      </w:r>
      <w:r>
        <w:rPr>
          <w:rFonts w:ascii="仿宋" w:hAnsi="仿宋" w:eastAsia="仿宋" w:cs="仿宋"/>
          <w:spacing w:val="4"/>
          <w:sz w:val="30"/>
          <w:szCs w:val="30"/>
        </w:rPr>
        <w:t>可比申报价</w:t>
      </w:r>
      <w:r>
        <w:rPr>
          <w:rFonts w:ascii="Times New Roman" w:hAnsi="Times New Roman" w:eastAsia="Times New Roman" w:cs="Times New Roman"/>
          <w:spacing w:val="4"/>
          <w:sz w:val="30"/>
          <w:szCs w:val="30"/>
        </w:rPr>
        <w:t>”≤0.1</w:t>
      </w:r>
      <w:r>
        <w:rPr>
          <w:rFonts w:ascii="仿宋" w:hAnsi="仿宋" w:eastAsia="仿宋" w:cs="仿宋"/>
          <w:spacing w:val="-6"/>
          <w:sz w:val="30"/>
          <w:szCs w:val="30"/>
        </w:rPr>
        <w:t>元，小容量注射剂</w:t>
      </w:r>
      <w:r>
        <w:rPr>
          <w:rFonts w:ascii="Times New Roman" w:hAnsi="Times New Roman" w:eastAsia="Times New Roman" w:cs="Times New Roman"/>
          <w:spacing w:val="-6"/>
          <w:sz w:val="30"/>
          <w:szCs w:val="30"/>
        </w:rPr>
        <w:t>“</w:t>
      </w:r>
      <w:r>
        <w:rPr>
          <w:rFonts w:ascii="Times New Roman" w:hAnsi="Times New Roman" w:eastAsia="Times New Roman" w:cs="Times New Roman"/>
          <w:spacing w:val="-38"/>
          <w:sz w:val="30"/>
          <w:szCs w:val="30"/>
        </w:rPr>
        <w:t xml:space="preserve"> </w:t>
      </w:r>
      <w:r>
        <w:rPr>
          <w:rFonts w:ascii="仿宋" w:hAnsi="仿宋" w:eastAsia="仿宋" w:cs="仿宋"/>
          <w:spacing w:val="-6"/>
          <w:sz w:val="30"/>
          <w:szCs w:val="30"/>
        </w:rPr>
        <w:t>可比申报价</w:t>
      </w:r>
      <w:r>
        <w:rPr>
          <w:rFonts w:ascii="Times New Roman" w:hAnsi="Times New Roman" w:eastAsia="Times New Roman" w:cs="Times New Roman"/>
          <w:spacing w:val="-6"/>
          <w:sz w:val="30"/>
          <w:szCs w:val="30"/>
        </w:rPr>
        <w:t>”≤</w:t>
      </w:r>
      <w:r>
        <w:rPr>
          <w:rFonts w:ascii="Times New Roman" w:hAnsi="Times New Roman" w:eastAsia="Times New Roman" w:cs="Times New Roman"/>
          <w:spacing w:val="-39"/>
          <w:sz w:val="30"/>
          <w:szCs w:val="30"/>
        </w:rPr>
        <w:t xml:space="preserve"> </w:t>
      </w:r>
      <w:r>
        <w:rPr>
          <w:rFonts w:ascii="Times New Roman" w:hAnsi="Times New Roman" w:eastAsia="Times New Roman" w:cs="Times New Roman"/>
          <w:spacing w:val="-6"/>
          <w:sz w:val="30"/>
          <w:szCs w:val="30"/>
        </w:rPr>
        <w:t>1</w:t>
      </w:r>
      <w:r>
        <w:rPr>
          <w:rFonts w:ascii="Times New Roman" w:hAnsi="Times New Roman" w:eastAsia="Times New Roman" w:cs="Times New Roman"/>
          <w:spacing w:val="25"/>
          <w:w w:val="101"/>
          <w:sz w:val="30"/>
          <w:szCs w:val="30"/>
        </w:rPr>
        <w:t xml:space="preserve"> </w:t>
      </w:r>
      <w:r>
        <w:rPr>
          <w:rFonts w:ascii="仿宋" w:hAnsi="仿宋" w:eastAsia="仿宋" w:cs="仿宋"/>
          <w:spacing w:val="-6"/>
          <w:sz w:val="30"/>
          <w:szCs w:val="30"/>
        </w:rPr>
        <w:t>元，以及大容量注射液</w:t>
      </w:r>
      <w:r>
        <w:rPr>
          <w:rFonts w:ascii="Times New Roman" w:hAnsi="Times New Roman" w:eastAsia="Times New Roman" w:cs="Times New Roman"/>
          <w:spacing w:val="-6"/>
          <w:sz w:val="30"/>
          <w:szCs w:val="30"/>
        </w:rPr>
        <w:t>“</w:t>
      </w:r>
      <w:r>
        <w:rPr>
          <w:rFonts w:ascii="Times New Roman" w:hAnsi="Times New Roman" w:eastAsia="Times New Roman" w:cs="Times New Roman"/>
          <w:spacing w:val="-49"/>
          <w:sz w:val="30"/>
          <w:szCs w:val="30"/>
        </w:rPr>
        <w:t xml:space="preserve"> </w:t>
      </w:r>
      <w:r>
        <w:rPr>
          <w:rFonts w:ascii="仿宋" w:hAnsi="仿宋" w:eastAsia="仿宋" w:cs="仿宋"/>
          <w:spacing w:val="-6"/>
          <w:sz w:val="30"/>
          <w:szCs w:val="30"/>
        </w:rPr>
        <w:t>可比申报</w:t>
      </w:r>
      <w:r>
        <w:rPr>
          <w:rFonts w:ascii="仿宋" w:hAnsi="仿宋" w:eastAsia="仿宋" w:cs="仿宋"/>
          <w:spacing w:val="-4"/>
          <w:sz w:val="30"/>
          <w:szCs w:val="30"/>
        </w:rPr>
        <w:t>价</w:t>
      </w:r>
      <w:r>
        <w:rPr>
          <w:rFonts w:ascii="Times New Roman" w:hAnsi="Times New Roman" w:eastAsia="Times New Roman" w:cs="Times New Roman"/>
          <w:spacing w:val="-4"/>
          <w:sz w:val="30"/>
          <w:szCs w:val="30"/>
        </w:rPr>
        <w:t>”≤2</w:t>
      </w:r>
      <w:r>
        <w:rPr>
          <w:rFonts w:ascii="Times New Roman" w:hAnsi="Times New Roman" w:eastAsia="Times New Roman" w:cs="Times New Roman"/>
          <w:spacing w:val="36"/>
          <w:sz w:val="30"/>
          <w:szCs w:val="30"/>
        </w:rPr>
        <w:t xml:space="preserve"> </w:t>
      </w:r>
      <w:r>
        <w:rPr>
          <w:rFonts w:ascii="仿宋" w:hAnsi="仿宋" w:eastAsia="仿宋" w:cs="仿宋"/>
          <w:spacing w:val="-4"/>
          <w:sz w:val="30"/>
          <w:szCs w:val="30"/>
        </w:rPr>
        <w:t>元的，获得拟中选资格。</w:t>
      </w:r>
    </w:p>
    <w:p w14:paraId="4725B165">
      <w:pPr>
        <w:spacing w:before="14" w:line="339" w:lineRule="auto"/>
        <w:ind w:left="35" w:right="103" w:firstLine="577"/>
        <w:rPr>
          <w:rFonts w:ascii="仿宋" w:hAnsi="仿宋" w:eastAsia="仿宋" w:cs="仿宋"/>
          <w:sz w:val="30"/>
          <w:szCs w:val="30"/>
        </w:rPr>
      </w:pPr>
      <w:r>
        <w:rPr>
          <w:rFonts w:ascii="Times New Roman" w:hAnsi="Times New Roman" w:eastAsia="Times New Roman" w:cs="Times New Roman"/>
          <w:spacing w:val="-8"/>
          <w:sz w:val="30"/>
          <w:szCs w:val="30"/>
        </w:rPr>
        <w:t>3.1.4.3</w:t>
      </w:r>
      <w:r>
        <w:rPr>
          <w:rFonts w:ascii="Times New Roman" w:hAnsi="Times New Roman" w:eastAsia="Times New Roman" w:cs="Times New Roman"/>
          <w:spacing w:val="34"/>
          <w:sz w:val="30"/>
          <w:szCs w:val="30"/>
        </w:rPr>
        <w:t xml:space="preserve"> </w:t>
      </w:r>
      <w:r>
        <w:rPr>
          <w:rFonts w:ascii="仿宋" w:hAnsi="仿宋" w:eastAsia="仿宋" w:cs="仿宋"/>
          <w:spacing w:val="-8"/>
          <w:sz w:val="30"/>
          <w:szCs w:val="30"/>
        </w:rPr>
        <w:t>入围企业“可比申报价</w:t>
      </w:r>
      <w:r>
        <w:rPr>
          <w:rFonts w:ascii="Times New Roman" w:hAnsi="Times New Roman" w:eastAsia="Times New Roman" w:cs="Times New Roman"/>
          <w:spacing w:val="-8"/>
          <w:sz w:val="30"/>
          <w:szCs w:val="30"/>
        </w:rPr>
        <w:t>”</w:t>
      </w:r>
      <w:r>
        <w:rPr>
          <w:rFonts w:ascii="Times New Roman" w:hAnsi="Times New Roman" w:eastAsia="Times New Roman" w:cs="Times New Roman"/>
          <w:spacing w:val="-42"/>
          <w:sz w:val="30"/>
          <w:szCs w:val="30"/>
        </w:rPr>
        <w:t xml:space="preserve"> </w:t>
      </w:r>
      <w:r>
        <w:rPr>
          <w:rFonts w:ascii="仿宋" w:hAnsi="仿宋" w:eastAsia="仿宋" w:cs="仿宋"/>
          <w:spacing w:val="-8"/>
          <w:sz w:val="30"/>
          <w:szCs w:val="30"/>
        </w:rPr>
        <w:t>＜</w:t>
      </w:r>
      <w:r>
        <w:rPr>
          <w:rFonts w:ascii="Times New Roman" w:hAnsi="Times New Roman" w:eastAsia="Times New Roman" w:cs="Times New Roman"/>
          <w:spacing w:val="-8"/>
          <w:sz w:val="30"/>
          <w:szCs w:val="30"/>
        </w:rPr>
        <w:t>“</w:t>
      </w:r>
      <w:r>
        <w:rPr>
          <w:rFonts w:ascii="Times New Roman" w:hAnsi="Times New Roman" w:eastAsia="Times New Roman" w:cs="Times New Roman"/>
          <w:spacing w:val="-54"/>
          <w:sz w:val="30"/>
          <w:szCs w:val="30"/>
        </w:rPr>
        <w:t xml:space="preserve"> </w:t>
      </w:r>
      <w:r>
        <w:rPr>
          <w:rFonts w:ascii="仿宋" w:hAnsi="仿宋" w:eastAsia="仿宋" w:cs="仿宋"/>
          <w:spacing w:val="-8"/>
          <w:sz w:val="30"/>
          <w:szCs w:val="30"/>
        </w:rPr>
        <w:t>锚点价格②</w:t>
      </w:r>
      <w:r>
        <w:rPr>
          <w:rFonts w:ascii="仿宋" w:hAnsi="仿宋" w:eastAsia="仿宋" w:cs="仿宋"/>
          <w:spacing w:val="-110"/>
          <w:sz w:val="30"/>
          <w:szCs w:val="30"/>
        </w:rPr>
        <w:t xml:space="preserve"> </w:t>
      </w:r>
      <w:r>
        <w:rPr>
          <w:rFonts w:ascii="仿宋" w:hAnsi="仿宋" w:eastAsia="仿宋" w:cs="仿宋"/>
          <w:spacing w:val="-8"/>
          <w:sz w:val="30"/>
          <w:szCs w:val="30"/>
        </w:rPr>
        <w:t>”的，获得拟中选</w:t>
      </w:r>
      <w:r>
        <w:rPr>
          <w:rFonts w:ascii="仿宋" w:hAnsi="仿宋" w:eastAsia="仿宋" w:cs="仿宋"/>
          <w:spacing w:val="-4"/>
          <w:sz w:val="30"/>
          <w:szCs w:val="30"/>
        </w:rPr>
        <w:t>资格，同时不纳入“入围企业名额</w:t>
      </w:r>
      <w:r>
        <w:rPr>
          <w:rFonts w:ascii="仿宋" w:hAnsi="仿宋" w:eastAsia="仿宋" w:cs="仿宋"/>
          <w:spacing w:val="-111"/>
          <w:sz w:val="30"/>
          <w:szCs w:val="30"/>
        </w:rPr>
        <w:t xml:space="preserve"> </w:t>
      </w:r>
      <w:r>
        <w:rPr>
          <w:rFonts w:ascii="仿宋" w:hAnsi="仿宋" w:eastAsia="仿宋" w:cs="仿宋"/>
          <w:spacing w:val="-4"/>
          <w:sz w:val="30"/>
          <w:szCs w:val="30"/>
        </w:rPr>
        <w:t>”计算。</w:t>
      </w:r>
    </w:p>
    <w:p w14:paraId="5787F349">
      <w:pPr>
        <w:spacing w:before="15" w:line="338" w:lineRule="auto"/>
        <w:ind w:left="19" w:right="103" w:firstLine="593"/>
        <w:rPr>
          <w:rFonts w:ascii="仿宋" w:hAnsi="仿宋" w:eastAsia="仿宋" w:cs="仿宋"/>
          <w:sz w:val="30"/>
          <w:szCs w:val="30"/>
        </w:rPr>
      </w:pPr>
      <w:r>
        <w:rPr>
          <w:rFonts w:ascii="Times New Roman" w:hAnsi="Times New Roman" w:eastAsia="Times New Roman" w:cs="Times New Roman"/>
          <w:spacing w:val="-8"/>
          <w:sz w:val="30"/>
          <w:szCs w:val="30"/>
        </w:rPr>
        <w:t>3.1.4.4</w:t>
      </w:r>
      <w:r>
        <w:rPr>
          <w:rFonts w:ascii="Times New Roman" w:hAnsi="Times New Roman" w:eastAsia="Times New Roman" w:cs="Times New Roman"/>
          <w:spacing w:val="57"/>
          <w:w w:val="101"/>
          <w:sz w:val="30"/>
          <w:szCs w:val="30"/>
        </w:rPr>
        <w:t xml:space="preserve"> </w:t>
      </w:r>
      <w:r>
        <w:rPr>
          <w:rFonts w:ascii="仿宋" w:hAnsi="仿宋" w:eastAsia="仿宋" w:cs="仿宋"/>
          <w:spacing w:val="-8"/>
          <w:sz w:val="30"/>
          <w:szCs w:val="30"/>
        </w:rPr>
        <w:t>出现入围企业</w:t>
      </w:r>
      <w:r>
        <w:rPr>
          <w:rFonts w:ascii="Times New Roman" w:hAnsi="Times New Roman" w:eastAsia="Times New Roman" w:cs="Times New Roman"/>
          <w:spacing w:val="-8"/>
          <w:sz w:val="30"/>
          <w:szCs w:val="30"/>
        </w:rPr>
        <w:t>“</w:t>
      </w:r>
      <w:r>
        <w:rPr>
          <w:rFonts w:ascii="Times New Roman" w:hAnsi="Times New Roman" w:eastAsia="Times New Roman" w:cs="Times New Roman"/>
          <w:spacing w:val="-52"/>
          <w:sz w:val="30"/>
          <w:szCs w:val="30"/>
        </w:rPr>
        <w:t xml:space="preserve"> </w:t>
      </w:r>
      <w:r>
        <w:rPr>
          <w:rFonts w:ascii="仿宋" w:hAnsi="仿宋" w:eastAsia="仿宋" w:cs="仿宋"/>
          <w:spacing w:val="-8"/>
          <w:sz w:val="30"/>
          <w:szCs w:val="30"/>
        </w:rPr>
        <w:t>可比申报价</w:t>
      </w:r>
      <w:r>
        <w:rPr>
          <w:rFonts w:ascii="Times New Roman" w:hAnsi="Times New Roman" w:eastAsia="Times New Roman" w:cs="Times New Roman"/>
          <w:spacing w:val="-8"/>
          <w:sz w:val="30"/>
          <w:szCs w:val="30"/>
        </w:rPr>
        <w:t>”</w:t>
      </w:r>
      <w:r>
        <w:rPr>
          <w:rFonts w:ascii="Times New Roman" w:hAnsi="Times New Roman" w:eastAsia="Times New Roman" w:cs="Times New Roman"/>
          <w:spacing w:val="-39"/>
          <w:sz w:val="30"/>
          <w:szCs w:val="30"/>
        </w:rPr>
        <w:t xml:space="preserve"> </w:t>
      </w:r>
      <w:r>
        <w:rPr>
          <w:rFonts w:ascii="仿宋" w:hAnsi="仿宋" w:eastAsia="仿宋" w:cs="仿宋"/>
          <w:spacing w:val="-8"/>
          <w:sz w:val="30"/>
          <w:szCs w:val="30"/>
        </w:rPr>
        <w:t>＜</w:t>
      </w:r>
      <w:r>
        <w:rPr>
          <w:rFonts w:ascii="Times New Roman" w:hAnsi="Times New Roman" w:eastAsia="Times New Roman" w:cs="Times New Roman"/>
          <w:spacing w:val="-8"/>
          <w:sz w:val="30"/>
          <w:szCs w:val="30"/>
        </w:rPr>
        <w:t>“</w:t>
      </w:r>
      <w:r>
        <w:rPr>
          <w:rFonts w:ascii="Times New Roman" w:hAnsi="Times New Roman" w:eastAsia="Times New Roman" w:cs="Times New Roman"/>
          <w:spacing w:val="-57"/>
          <w:sz w:val="30"/>
          <w:szCs w:val="30"/>
        </w:rPr>
        <w:t xml:space="preserve"> </w:t>
      </w:r>
      <w:r>
        <w:rPr>
          <w:rFonts w:ascii="仿宋" w:hAnsi="仿宋" w:eastAsia="仿宋" w:cs="仿宋"/>
          <w:spacing w:val="-8"/>
          <w:sz w:val="30"/>
          <w:szCs w:val="30"/>
        </w:rPr>
        <w:t>锚点价格②</w:t>
      </w:r>
      <w:r>
        <w:rPr>
          <w:rFonts w:ascii="Times New Roman" w:hAnsi="Times New Roman" w:eastAsia="Times New Roman" w:cs="Times New Roman"/>
          <w:spacing w:val="-8"/>
          <w:sz w:val="30"/>
          <w:szCs w:val="30"/>
        </w:rPr>
        <w:t>”</w:t>
      </w:r>
      <w:r>
        <w:rPr>
          <w:rFonts w:ascii="Times New Roman" w:hAnsi="Times New Roman" w:eastAsia="Times New Roman" w:cs="Times New Roman"/>
          <w:spacing w:val="-32"/>
          <w:sz w:val="30"/>
          <w:szCs w:val="30"/>
        </w:rPr>
        <w:t xml:space="preserve"> </w:t>
      </w:r>
      <w:r>
        <w:rPr>
          <w:rFonts w:ascii="仿宋" w:hAnsi="仿宋" w:eastAsia="仿宋" w:cs="仿宋"/>
          <w:spacing w:val="-8"/>
          <w:sz w:val="30"/>
          <w:szCs w:val="30"/>
        </w:rPr>
        <w:t>, 入围企业名</w:t>
      </w:r>
      <w:r>
        <w:rPr>
          <w:rFonts w:ascii="仿宋" w:hAnsi="仿宋" w:eastAsia="仿宋" w:cs="仿宋"/>
          <w:spacing w:val="-3"/>
          <w:sz w:val="30"/>
          <w:szCs w:val="30"/>
        </w:rPr>
        <w:t>额未用尽时，按</w:t>
      </w:r>
      <w:r>
        <w:rPr>
          <w:rFonts w:ascii="仿宋" w:hAnsi="仿宋" w:eastAsia="仿宋" w:cs="仿宋"/>
          <w:spacing w:val="-64"/>
          <w:sz w:val="30"/>
          <w:szCs w:val="30"/>
        </w:rPr>
        <w:t xml:space="preserve"> </w:t>
      </w:r>
      <w:r>
        <w:rPr>
          <w:rFonts w:ascii="Times New Roman" w:hAnsi="Times New Roman" w:eastAsia="Times New Roman" w:cs="Times New Roman"/>
          <w:spacing w:val="-3"/>
          <w:sz w:val="30"/>
          <w:szCs w:val="30"/>
        </w:rPr>
        <w:t>3.1.1</w:t>
      </w:r>
      <w:r>
        <w:rPr>
          <w:rFonts w:ascii="Times New Roman" w:hAnsi="Times New Roman" w:eastAsia="Times New Roman" w:cs="Times New Roman"/>
          <w:spacing w:val="61"/>
          <w:sz w:val="30"/>
          <w:szCs w:val="30"/>
        </w:rPr>
        <w:t xml:space="preserve"> </w:t>
      </w:r>
      <w:r>
        <w:rPr>
          <w:rFonts w:ascii="仿宋" w:hAnsi="仿宋" w:eastAsia="仿宋" w:cs="仿宋"/>
          <w:spacing w:val="-3"/>
          <w:sz w:val="30"/>
          <w:szCs w:val="30"/>
        </w:rPr>
        <w:t>申报企业顺位依次递补入围，递补入围的</w:t>
      </w:r>
      <w:r>
        <w:rPr>
          <w:rFonts w:ascii="仿宋" w:hAnsi="仿宋" w:eastAsia="仿宋" w:cs="仿宋"/>
          <w:spacing w:val="-4"/>
          <w:sz w:val="30"/>
          <w:szCs w:val="30"/>
        </w:rPr>
        <w:t>企业</w:t>
      </w:r>
      <w:r>
        <w:rPr>
          <w:rFonts w:ascii="仿宋" w:hAnsi="仿宋" w:eastAsia="仿宋" w:cs="仿宋"/>
          <w:spacing w:val="-14"/>
          <w:sz w:val="30"/>
          <w:szCs w:val="30"/>
        </w:rPr>
        <w:t>符合</w:t>
      </w:r>
      <w:r>
        <w:rPr>
          <w:rFonts w:ascii="仿宋" w:hAnsi="仿宋" w:eastAsia="仿宋" w:cs="仿宋"/>
          <w:spacing w:val="-52"/>
          <w:sz w:val="30"/>
          <w:szCs w:val="30"/>
        </w:rPr>
        <w:t xml:space="preserve"> </w:t>
      </w:r>
      <w:r>
        <w:rPr>
          <w:rFonts w:ascii="Times New Roman" w:hAnsi="Times New Roman" w:eastAsia="Times New Roman" w:cs="Times New Roman"/>
          <w:spacing w:val="-14"/>
          <w:sz w:val="30"/>
          <w:szCs w:val="30"/>
        </w:rPr>
        <w:t>3.1.4.1</w:t>
      </w:r>
      <w:r>
        <w:rPr>
          <w:rFonts w:ascii="Times New Roman" w:hAnsi="Times New Roman" w:eastAsia="Times New Roman" w:cs="Times New Roman"/>
          <w:spacing w:val="25"/>
          <w:w w:val="101"/>
          <w:sz w:val="30"/>
          <w:szCs w:val="30"/>
        </w:rPr>
        <w:t xml:space="preserve"> </w:t>
      </w:r>
      <w:r>
        <w:rPr>
          <w:rFonts w:ascii="仿宋" w:hAnsi="仿宋" w:eastAsia="仿宋" w:cs="仿宋"/>
          <w:spacing w:val="-14"/>
          <w:sz w:val="30"/>
          <w:szCs w:val="30"/>
        </w:rPr>
        <w:t>或</w:t>
      </w:r>
      <w:r>
        <w:rPr>
          <w:rFonts w:ascii="仿宋" w:hAnsi="仿宋" w:eastAsia="仿宋" w:cs="仿宋"/>
          <w:spacing w:val="-64"/>
          <w:sz w:val="30"/>
          <w:szCs w:val="30"/>
        </w:rPr>
        <w:t xml:space="preserve"> </w:t>
      </w:r>
      <w:r>
        <w:rPr>
          <w:rFonts w:ascii="Times New Roman" w:hAnsi="Times New Roman" w:eastAsia="Times New Roman" w:cs="Times New Roman"/>
          <w:spacing w:val="-14"/>
          <w:sz w:val="30"/>
          <w:szCs w:val="30"/>
        </w:rPr>
        <w:t>3.1.4.2</w:t>
      </w:r>
      <w:r>
        <w:rPr>
          <w:rFonts w:ascii="Times New Roman" w:hAnsi="Times New Roman" w:eastAsia="Times New Roman" w:cs="Times New Roman"/>
          <w:spacing w:val="27"/>
          <w:sz w:val="30"/>
          <w:szCs w:val="30"/>
        </w:rPr>
        <w:t xml:space="preserve"> </w:t>
      </w:r>
      <w:r>
        <w:rPr>
          <w:rFonts w:ascii="仿宋" w:hAnsi="仿宋" w:eastAsia="仿宋" w:cs="仿宋"/>
          <w:spacing w:val="-14"/>
          <w:sz w:val="30"/>
          <w:szCs w:val="30"/>
        </w:rPr>
        <w:t>要求的，获得拟中选资格。“锚点价格①</w:t>
      </w:r>
      <w:r>
        <w:rPr>
          <w:rFonts w:ascii="Times New Roman" w:hAnsi="Times New Roman" w:eastAsia="Times New Roman" w:cs="Times New Roman"/>
          <w:spacing w:val="-14"/>
          <w:sz w:val="30"/>
          <w:szCs w:val="30"/>
        </w:rPr>
        <w:t>”</w:t>
      </w:r>
      <w:r>
        <w:rPr>
          <w:rFonts w:ascii="仿宋" w:hAnsi="仿宋" w:eastAsia="仿宋" w:cs="仿宋"/>
          <w:spacing w:val="-14"/>
          <w:sz w:val="30"/>
          <w:szCs w:val="30"/>
        </w:rPr>
        <w:t>和“锚</w:t>
      </w:r>
      <w:r>
        <w:rPr>
          <w:rFonts w:ascii="仿宋" w:hAnsi="仿宋" w:eastAsia="仿宋" w:cs="仿宋"/>
          <w:spacing w:val="-4"/>
          <w:sz w:val="30"/>
          <w:szCs w:val="30"/>
        </w:rPr>
        <w:t>点价格②</w:t>
      </w:r>
      <w:r>
        <w:rPr>
          <w:rFonts w:ascii="仿宋" w:hAnsi="仿宋" w:eastAsia="仿宋" w:cs="仿宋"/>
          <w:spacing w:val="-98"/>
          <w:sz w:val="30"/>
          <w:szCs w:val="30"/>
        </w:rPr>
        <w:t xml:space="preserve"> </w:t>
      </w:r>
      <w:r>
        <w:rPr>
          <w:rFonts w:ascii="仿宋" w:hAnsi="仿宋" w:eastAsia="仿宋" w:cs="仿宋"/>
          <w:spacing w:val="-4"/>
          <w:sz w:val="30"/>
          <w:szCs w:val="30"/>
        </w:rPr>
        <w:t>”不因递补入围企业循环计算。</w:t>
      </w:r>
    </w:p>
    <w:p w14:paraId="6FE74BAB">
      <w:pPr>
        <w:spacing w:before="46" w:line="447" w:lineRule="exact"/>
        <w:ind w:left="612"/>
        <w:outlineLvl w:val="2"/>
        <w:rPr>
          <w:rFonts w:ascii="楷体" w:hAnsi="楷体" w:eastAsia="楷体" w:cs="楷体"/>
          <w:sz w:val="30"/>
          <w:szCs w:val="30"/>
        </w:rPr>
      </w:pPr>
      <w:r>
        <w:rPr>
          <w:rFonts w:ascii="Times New Roman" w:hAnsi="Times New Roman" w:eastAsia="Times New Roman" w:cs="Times New Roman"/>
          <w:spacing w:val="-1"/>
          <w:position w:val="3"/>
          <w:sz w:val="30"/>
          <w:szCs w:val="30"/>
        </w:rPr>
        <w:t xml:space="preserve">3.1.5 </w:t>
      </w:r>
      <w:r>
        <w:rPr>
          <w:rFonts w:ascii="楷体" w:hAnsi="楷体" w:eastAsia="楷体" w:cs="楷体"/>
          <w:spacing w:val="-1"/>
          <w:position w:val="3"/>
          <w:sz w:val="30"/>
          <w:szCs w:val="30"/>
        </w:rPr>
        <w:t>确定拟中选企业（规则二）</w:t>
      </w:r>
    </w:p>
    <w:p w14:paraId="00739319">
      <w:pPr>
        <w:spacing w:before="156" w:line="346" w:lineRule="auto"/>
        <w:ind w:left="34" w:right="103" w:firstLine="585"/>
        <w:rPr>
          <w:rFonts w:ascii="仿宋" w:hAnsi="仿宋" w:eastAsia="仿宋" w:cs="仿宋"/>
          <w:sz w:val="30"/>
          <w:szCs w:val="30"/>
        </w:rPr>
      </w:pPr>
      <w:r>
        <w:rPr>
          <w:rFonts w:ascii="仿宋" w:hAnsi="仿宋" w:eastAsia="仿宋" w:cs="仿宋"/>
          <w:spacing w:val="3"/>
          <w:sz w:val="30"/>
          <w:szCs w:val="30"/>
        </w:rPr>
        <w:t>按规则一未获得拟中选资格的入围企业（含递补入围</w:t>
      </w:r>
      <w:r>
        <w:rPr>
          <w:rFonts w:ascii="仿宋" w:hAnsi="仿宋" w:eastAsia="仿宋" w:cs="仿宋"/>
          <w:spacing w:val="24"/>
          <w:sz w:val="30"/>
          <w:szCs w:val="30"/>
        </w:rPr>
        <w:t>），</w:t>
      </w:r>
      <w:r>
        <w:rPr>
          <w:rFonts w:ascii="仿宋" w:hAnsi="仿宋" w:eastAsia="仿宋" w:cs="仿宋"/>
          <w:spacing w:val="3"/>
          <w:sz w:val="30"/>
          <w:szCs w:val="30"/>
        </w:rPr>
        <w:t>若接受按规则一确定的同品种最高拟中选价格，则可获得拟中选资格；</w:t>
      </w:r>
    </w:p>
    <w:p w14:paraId="2825ADBE">
      <w:pPr>
        <w:spacing w:line="346" w:lineRule="auto"/>
        <w:rPr>
          <w:rFonts w:ascii="仿宋" w:hAnsi="仿宋" w:eastAsia="仿宋" w:cs="仿宋"/>
          <w:sz w:val="30"/>
          <w:szCs w:val="30"/>
        </w:rPr>
        <w:sectPr>
          <w:headerReference r:id="rId33" w:type="default"/>
          <w:footerReference r:id="rId34" w:type="default"/>
          <w:pgSz w:w="11906" w:h="16839"/>
          <w:pgMar w:top="1464" w:right="1426" w:bottom="1358" w:left="1531" w:header="1095" w:footer="1121" w:gutter="0"/>
          <w:cols w:space="720" w:num="1"/>
        </w:sectPr>
      </w:pPr>
    </w:p>
    <w:p w14:paraId="0BCA5400">
      <w:pPr>
        <w:pStyle w:val="2"/>
        <w:spacing w:line="284" w:lineRule="auto"/>
      </w:pPr>
    </w:p>
    <w:p w14:paraId="4903783B">
      <w:pPr>
        <w:spacing w:before="97" w:line="340" w:lineRule="auto"/>
        <w:ind w:left="19" w:right="2" w:firstLine="3"/>
        <w:rPr>
          <w:rFonts w:ascii="仿宋" w:hAnsi="仿宋" w:eastAsia="仿宋" w:cs="仿宋"/>
          <w:sz w:val="30"/>
          <w:szCs w:val="30"/>
        </w:rPr>
      </w:pPr>
      <w:r>
        <w:rPr>
          <w:rFonts w:ascii="仿宋" w:hAnsi="仿宋" w:eastAsia="仿宋" w:cs="仿宋"/>
          <w:spacing w:val="2"/>
          <w:sz w:val="30"/>
          <w:szCs w:val="30"/>
        </w:rPr>
        <w:t>如按规则一拟中选的企业只有</w:t>
      </w:r>
      <w:r>
        <w:rPr>
          <w:rFonts w:ascii="仿宋" w:hAnsi="仿宋" w:eastAsia="仿宋" w:cs="仿宋"/>
          <w:spacing w:val="-36"/>
          <w:sz w:val="30"/>
          <w:szCs w:val="30"/>
        </w:rPr>
        <w:t xml:space="preserve"> </w:t>
      </w:r>
      <w:r>
        <w:rPr>
          <w:rFonts w:ascii="Times New Roman" w:hAnsi="Times New Roman" w:eastAsia="Times New Roman" w:cs="Times New Roman"/>
          <w:spacing w:val="2"/>
          <w:sz w:val="30"/>
          <w:szCs w:val="30"/>
        </w:rPr>
        <w:t>1</w:t>
      </w:r>
      <w:r>
        <w:rPr>
          <w:rFonts w:ascii="Times New Roman" w:hAnsi="Times New Roman" w:eastAsia="Times New Roman" w:cs="Times New Roman"/>
          <w:spacing w:val="29"/>
          <w:sz w:val="30"/>
          <w:szCs w:val="30"/>
        </w:rPr>
        <w:t xml:space="preserve"> </w:t>
      </w:r>
      <w:r>
        <w:rPr>
          <w:rFonts w:ascii="仿宋" w:hAnsi="仿宋" w:eastAsia="仿宋" w:cs="仿宋"/>
          <w:spacing w:val="2"/>
          <w:sz w:val="30"/>
          <w:szCs w:val="30"/>
        </w:rPr>
        <w:t>家，同品种入围</w:t>
      </w:r>
      <w:r>
        <w:rPr>
          <w:rFonts w:ascii="仿宋" w:hAnsi="仿宋" w:eastAsia="仿宋" w:cs="仿宋"/>
          <w:spacing w:val="1"/>
          <w:sz w:val="30"/>
          <w:szCs w:val="30"/>
        </w:rPr>
        <w:t>企业接受“锚点价</w:t>
      </w:r>
      <w:r>
        <w:rPr>
          <w:rFonts w:ascii="仿宋" w:hAnsi="仿宋" w:eastAsia="仿宋" w:cs="仿宋"/>
          <w:spacing w:val="-4"/>
          <w:sz w:val="30"/>
          <w:szCs w:val="30"/>
        </w:rPr>
        <w:t>格①×</w:t>
      </w:r>
      <w:r>
        <w:rPr>
          <w:rFonts w:ascii="Times New Roman" w:hAnsi="Times New Roman" w:eastAsia="Times New Roman" w:cs="Times New Roman"/>
          <w:spacing w:val="-4"/>
          <w:sz w:val="30"/>
          <w:szCs w:val="30"/>
        </w:rPr>
        <w:t>1.8</w:t>
      </w:r>
      <w:r>
        <w:rPr>
          <w:rFonts w:ascii="Times New Roman" w:hAnsi="Times New Roman" w:eastAsia="Times New Roman" w:cs="Times New Roman"/>
          <w:spacing w:val="-24"/>
          <w:sz w:val="30"/>
          <w:szCs w:val="30"/>
        </w:rPr>
        <w:t xml:space="preserve"> </w:t>
      </w:r>
      <w:r>
        <w:rPr>
          <w:rFonts w:ascii="仿宋" w:hAnsi="仿宋" w:eastAsia="仿宋" w:cs="仿宋"/>
          <w:spacing w:val="-4"/>
          <w:sz w:val="30"/>
          <w:szCs w:val="30"/>
        </w:rPr>
        <w:t>”，则可获得拟中选资格。</w:t>
      </w:r>
    </w:p>
    <w:p w14:paraId="62E8DDFF">
      <w:pPr>
        <w:spacing w:before="14" w:line="447" w:lineRule="exact"/>
        <w:ind w:left="612"/>
        <w:outlineLvl w:val="2"/>
        <w:rPr>
          <w:rFonts w:ascii="楷体" w:hAnsi="楷体" w:eastAsia="楷体" w:cs="楷体"/>
          <w:sz w:val="30"/>
          <w:szCs w:val="30"/>
        </w:rPr>
      </w:pPr>
      <w:r>
        <w:rPr>
          <w:rFonts w:ascii="Times New Roman" w:hAnsi="Times New Roman" w:eastAsia="Times New Roman" w:cs="Times New Roman"/>
          <w:spacing w:val="-1"/>
          <w:position w:val="3"/>
          <w:sz w:val="30"/>
          <w:szCs w:val="30"/>
        </w:rPr>
        <w:t xml:space="preserve">3.1.6 </w:t>
      </w:r>
      <w:r>
        <w:rPr>
          <w:rFonts w:ascii="楷体" w:hAnsi="楷体" w:eastAsia="楷体" w:cs="楷体"/>
          <w:spacing w:val="-1"/>
          <w:position w:val="3"/>
          <w:sz w:val="30"/>
          <w:szCs w:val="30"/>
        </w:rPr>
        <w:t>确定拟中选企业（规则三）</w:t>
      </w:r>
    </w:p>
    <w:p w14:paraId="5C4653A8">
      <w:pPr>
        <w:spacing w:before="109" w:line="343" w:lineRule="auto"/>
        <w:ind w:left="19" w:firstLine="592"/>
        <w:jc w:val="both"/>
        <w:rPr>
          <w:rFonts w:ascii="仿宋" w:hAnsi="仿宋" w:eastAsia="仿宋" w:cs="仿宋"/>
          <w:sz w:val="30"/>
          <w:szCs w:val="30"/>
        </w:rPr>
      </w:pPr>
      <w:r>
        <w:rPr>
          <w:rFonts w:ascii="Times New Roman" w:hAnsi="Times New Roman" w:eastAsia="Times New Roman" w:cs="Times New Roman"/>
          <w:spacing w:val="3"/>
          <w:sz w:val="30"/>
          <w:szCs w:val="30"/>
        </w:rPr>
        <w:t>3.1.6.1</w:t>
      </w:r>
      <w:r>
        <w:rPr>
          <w:rFonts w:ascii="Times New Roman" w:hAnsi="Times New Roman" w:eastAsia="Times New Roman" w:cs="Times New Roman"/>
          <w:spacing w:val="37"/>
          <w:sz w:val="30"/>
          <w:szCs w:val="30"/>
        </w:rPr>
        <w:t xml:space="preserve"> </w:t>
      </w:r>
      <w:r>
        <w:rPr>
          <w:rFonts w:ascii="仿宋" w:hAnsi="仿宋" w:eastAsia="仿宋" w:cs="仿宋"/>
          <w:spacing w:val="3"/>
          <w:sz w:val="30"/>
          <w:szCs w:val="30"/>
        </w:rPr>
        <w:t>有效申报但未入围的企业，同时满足本厂牌全国填报需</w:t>
      </w:r>
      <w:r>
        <w:rPr>
          <w:rFonts w:ascii="仿宋" w:hAnsi="仿宋" w:eastAsia="仿宋" w:cs="仿宋"/>
          <w:spacing w:val="2"/>
          <w:sz w:val="30"/>
          <w:szCs w:val="30"/>
        </w:rPr>
        <w:t>求量（折算至可比规格，下同）</w:t>
      </w:r>
      <w:r>
        <w:rPr>
          <w:rFonts w:ascii="仿宋" w:hAnsi="仿宋" w:eastAsia="仿宋" w:cs="仿宋"/>
          <w:spacing w:val="-85"/>
          <w:sz w:val="30"/>
          <w:szCs w:val="30"/>
        </w:rPr>
        <w:t xml:space="preserve"> </w:t>
      </w:r>
      <w:r>
        <w:rPr>
          <w:rFonts w:ascii="仿宋" w:hAnsi="仿宋" w:eastAsia="仿宋" w:cs="仿宋"/>
          <w:spacing w:val="2"/>
          <w:sz w:val="30"/>
          <w:szCs w:val="30"/>
        </w:rPr>
        <w:t>≥同品种各厂牌全国填报需求量的</w:t>
      </w:r>
      <w:r>
        <w:rPr>
          <w:rFonts w:ascii="仿宋" w:hAnsi="仿宋" w:eastAsia="仿宋" w:cs="仿宋"/>
          <w:sz w:val="30"/>
          <w:szCs w:val="30"/>
        </w:rPr>
        <w:t>平均值、非同品种最高顺位、接受不高于“锚点价格①×</w:t>
      </w:r>
      <w:r>
        <w:rPr>
          <w:rFonts w:ascii="Times New Roman" w:hAnsi="Times New Roman" w:eastAsia="Times New Roman" w:cs="Times New Roman"/>
          <w:sz w:val="30"/>
          <w:szCs w:val="30"/>
        </w:rPr>
        <w:t>1.8</w:t>
      </w:r>
      <w:r>
        <w:rPr>
          <w:rFonts w:ascii="Times New Roman" w:hAnsi="Times New Roman" w:eastAsia="Times New Roman" w:cs="Times New Roman"/>
          <w:spacing w:val="-27"/>
          <w:sz w:val="30"/>
          <w:szCs w:val="30"/>
        </w:rPr>
        <w:t xml:space="preserve"> </w:t>
      </w:r>
      <w:r>
        <w:rPr>
          <w:rFonts w:ascii="仿宋" w:hAnsi="仿宋" w:eastAsia="仿宋" w:cs="仿宋"/>
          <w:sz w:val="30"/>
          <w:szCs w:val="30"/>
        </w:rPr>
        <w:t>”且低</w:t>
      </w:r>
      <w:r>
        <w:rPr>
          <w:rFonts w:ascii="仿宋" w:hAnsi="仿宋" w:eastAsia="仿宋" w:cs="仿宋"/>
          <w:spacing w:val="-1"/>
          <w:sz w:val="30"/>
          <w:szCs w:val="30"/>
        </w:rPr>
        <w:t>于最高有效申报价的，可获得拟中选资格，进行梯度带量。</w:t>
      </w:r>
    </w:p>
    <w:p w14:paraId="143C6B7A">
      <w:pPr>
        <w:spacing w:before="56" w:line="338" w:lineRule="auto"/>
        <w:ind w:left="21" w:firstLine="598"/>
        <w:jc w:val="both"/>
        <w:rPr>
          <w:rFonts w:ascii="仿宋" w:hAnsi="仿宋" w:eastAsia="仿宋" w:cs="仿宋"/>
          <w:sz w:val="30"/>
          <w:szCs w:val="30"/>
        </w:rPr>
      </w:pPr>
      <w:r>
        <w:rPr>
          <w:rFonts w:ascii="仿宋" w:hAnsi="仿宋" w:eastAsia="仿宋" w:cs="仿宋"/>
          <w:spacing w:val="4"/>
          <w:sz w:val="30"/>
          <w:szCs w:val="30"/>
        </w:rPr>
        <w:t>计算同品种各厂牌全国填报需求量的平均值时，存在关联关系</w:t>
      </w:r>
      <w:r>
        <w:rPr>
          <w:rFonts w:ascii="仿宋" w:hAnsi="仿宋" w:eastAsia="仿宋" w:cs="仿宋"/>
          <w:spacing w:val="-1"/>
          <w:sz w:val="30"/>
          <w:szCs w:val="30"/>
        </w:rPr>
        <w:t>的企业厂牌数计为</w:t>
      </w:r>
      <w:r>
        <w:rPr>
          <w:rFonts w:ascii="仿宋" w:hAnsi="仿宋" w:eastAsia="仿宋" w:cs="仿宋"/>
          <w:spacing w:val="-41"/>
          <w:sz w:val="30"/>
          <w:szCs w:val="30"/>
        </w:rPr>
        <w:t xml:space="preserve"> </w:t>
      </w:r>
      <w:r>
        <w:rPr>
          <w:rFonts w:ascii="Times New Roman" w:hAnsi="Times New Roman" w:eastAsia="Times New Roman" w:cs="Times New Roman"/>
          <w:spacing w:val="-1"/>
          <w:sz w:val="30"/>
          <w:szCs w:val="30"/>
        </w:rPr>
        <w:t>1</w:t>
      </w:r>
      <w:r>
        <w:rPr>
          <w:rFonts w:ascii="Times New Roman" w:hAnsi="Times New Roman" w:eastAsia="Times New Roman" w:cs="Times New Roman"/>
          <w:spacing w:val="-33"/>
          <w:sz w:val="30"/>
          <w:szCs w:val="30"/>
        </w:rPr>
        <w:t xml:space="preserve"> </w:t>
      </w:r>
      <w:r>
        <w:rPr>
          <w:rFonts w:ascii="仿宋" w:hAnsi="仿宋" w:eastAsia="仿宋" w:cs="仿宋"/>
          <w:spacing w:val="-1"/>
          <w:sz w:val="30"/>
          <w:szCs w:val="30"/>
        </w:rPr>
        <w:t>，填报需求量为</w:t>
      </w:r>
      <w:r>
        <w:rPr>
          <w:rFonts w:ascii="Times New Roman" w:hAnsi="Times New Roman" w:eastAsia="Times New Roman" w:cs="Times New Roman"/>
          <w:spacing w:val="-1"/>
          <w:sz w:val="30"/>
          <w:szCs w:val="30"/>
        </w:rPr>
        <w:t>0</w:t>
      </w:r>
      <w:r>
        <w:rPr>
          <w:rFonts w:ascii="Times New Roman" w:hAnsi="Times New Roman" w:eastAsia="Times New Roman" w:cs="Times New Roman"/>
          <w:spacing w:val="36"/>
          <w:sz w:val="30"/>
          <w:szCs w:val="30"/>
        </w:rPr>
        <w:t xml:space="preserve"> </w:t>
      </w:r>
      <w:r>
        <w:rPr>
          <w:rFonts w:ascii="仿宋" w:hAnsi="仿宋" w:eastAsia="仿宋" w:cs="仿宋"/>
          <w:spacing w:val="-1"/>
          <w:sz w:val="30"/>
          <w:szCs w:val="30"/>
        </w:rPr>
        <w:t>的企业厂牌数计为</w:t>
      </w:r>
      <w:r>
        <w:rPr>
          <w:rFonts w:ascii="Times New Roman" w:hAnsi="Times New Roman" w:eastAsia="Times New Roman" w:cs="Times New Roman"/>
          <w:spacing w:val="-1"/>
          <w:sz w:val="30"/>
          <w:szCs w:val="30"/>
        </w:rPr>
        <w:t>0</w:t>
      </w:r>
      <w:r>
        <w:rPr>
          <w:rFonts w:ascii="Times New Roman" w:hAnsi="Times New Roman" w:eastAsia="Times New Roman" w:cs="Times New Roman"/>
          <w:spacing w:val="-36"/>
          <w:sz w:val="30"/>
          <w:szCs w:val="30"/>
        </w:rPr>
        <w:t xml:space="preserve"> </w:t>
      </w:r>
      <w:r>
        <w:rPr>
          <w:rFonts w:ascii="仿宋" w:hAnsi="仿宋" w:eastAsia="仿宋" w:cs="仿宋"/>
          <w:spacing w:val="-1"/>
          <w:sz w:val="30"/>
          <w:szCs w:val="30"/>
        </w:rPr>
        <w:t>；以联合</w:t>
      </w:r>
      <w:r>
        <w:rPr>
          <w:rFonts w:ascii="仿宋" w:hAnsi="仿宋" w:eastAsia="仿宋" w:cs="仿宋"/>
          <w:spacing w:val="2"/>
          <w:sz w:val="30"/>
          <w:szCs w:val="30"/>
        </w:rPr>
        <w:t>体申报的，各成员企业的全国填报需求量合并计算；</w:t>
      </w:r>
      <w:r>
        <w:rPr>
          <w:rFonts w:ascii="仿宋" w:hAnsi="仿宋" w:eastAsia="仿宋" w:cs="仿宋"/>
          <w:spacing w:val="-87"/>
          <w:sz w:val="30"/>
          <w:szCs w:val="30"/>
        </w:rPr>
        <w:t xml:space="preserve"> </w:t>
      </w:r>
      <w:r>
        <w:rPr>
          <w:rFonts w:ascii="仿宋" w:hAnsi="仿宋" w:eastAsia="仿宋" w:cs="仿宋"/>
          <w:spacing w:val="2"/>
          <w:sz w:val="30"/>
          <w:szCs w:val="30"/>
        </w:rPr>
        <w:t>同品种各厂牌</w:t>
      </w:r>
      <w:r>
        <w:rPr>
          <w:rFonts w:ascii="仿宋" w:hAnsi="仿宋" w:eastAsia="仿宋" w:cs="仿宋"/>
          <w:spacing w:val="-2"/>
          <w:sz w:val="30"/>
          <w:szCs w:val="30"/>
        </w:rPr>
        <w:t>全国填报需求量不包括未通过审核的厂牌。</w:t>
      </w:r>
    </w:p>
    <w:p w14:paraId="13F657E2">
      <w:pPr>
        <w:spacing w:before="4" w:line="344" w:lineRule="auto"/>
        <w:ind w:left="19" w:firstLine="593"/>
        <w:rPr>
          <w:rFonts w:ascii="仿宋" w:hAnsi="仿宋" w:eastAsia="仿宋" w:cs="仿宋"/>
          <w:sz w:val="30"/>
          <w:szCs w:val="30"/>
        </w:rPr>
      </w:pPr>
      <w:r>
        <w:rPr>
          <w:rFonts w:ascii="Times New Roman" w:hAnsi="Times New Roman" w:eastAsia="Times New Roman" w:cs="Times New Roman"/>
          <w:spacing w:val="3"/>
          <w:sz w:val="30"/>
          <w:szCs w:val="30"/>
        </w:rPr>
        <w:t>3.1.6.2</w:t>
      </w:r>
      <w:r>
        <w:rPr>
          <w:rFonts w:ascii="Times New Roman" w:hAnsi="Times New Roman" w:eastAsia="Times New Roman" w:cs="Times New Roman"/>
          <w:spacing w:val="37"/>
          <w:sz w:val="30"/>
          <w:szCs w:val="30"/>
        </w:rPr>
        <w:t xml:space="preserve"> </w:t>
      </w:r>
      <w:r>
        <w:rPr>
          <w:rFonts w:ascii="仿宋" w:hAnsi="仿宋" w:eastAsia="仿宋" w:cs="仿宋"/>
          <w:spacing w:val="3"/>
          <w:sz w:val="30"/>
          <w:szCs w:val="30"/>
        </w:rPr>
        <w:t>有效申报但未入围的企业，本厂牌属于国家药品监督管</w:t>
      </w:r>
      <w:r>
        <w:rPr>
          <w:rFonts w:ascii="仿宋" w:hAnsi="仿宋" w:eastAsia="仿宋" w:cs="仿宋"/>
          <w:spacing w:val="4"/>
          <w:sz w:val="30"/>
          <w:szCs w:val="30"/>
        </w:rPr>
        <w:t>理部门发布的仿制药质量和疗效一致性评价参比制剂，接受不高于</w:t>
      </w:r>
      <w:r>
        <w:rPr>
          <w:rFonts w:ascii="仿宋" w:hAnsi="仿宋" w:eastAsia="仿宋" w:cs="仿宋"/>
          <w:sz w:val="30"/>
          <w:szCs w:val="30"/>
        </w:rPr>
        <w:t>熔断锚点（锚点价格①×</w:t>
      </w:r>
      <w:r>
        <w:rPr>
          <w:rFonts w:ascii="Times New Roman" w:hAnsi="Times New Roman" w:eastAsia="Times New Roman" w:cs="Times New Roman"/>
          <w:sz w:val="30"/>
          <w:szCs w:val="30"/>
        </w:rPr>
        <w:t>1.8</w:t>
      </w:r>
      <w:r>
        <w:rPr>
          <w:rFonts w:ascii="仿宋" w:hAnsi="仿宋" w:eastAsia="仿宋" w:cs="仿宋"/>
          <w:sz w:val="30"/>
          <w:szCs w:val="30"/>
        </w:rPr>
        <w:t>）的</w:t>
      </w:r>
      <w:r>
        <w:rPr>
          <w:rFonts w:ascii="仿宋" w:hAnsi="仿宋" w:eastAsia="仿宋" w:cs="仿宋"/>
          <w:spacing w:val="-52"/>
          <w:sz w:val="30"/>
          <w:szCs w:val="30"/>
        </w:rPr>
        <w:t xml:space="preserve"> </w:t>
      </w:r>
      <w:r>
        <w:rPr>
          <w:rFonts w:ascii="Times New Roman" w:hAnsi="Times New Roman" w:eastAsia="Times New Roman" w:cs="Times New Roman"/>
          <w:sz w:val="30"/>
          <w:szCs w:val="30"/>
        </w:rPr>
        <w:t>3</w:t>
      </w:r>
      <w:r>
        <w:rPr>
          <w:rFonts w:ascii="Times New Roman" w:hAnsi="Times New Roman" w:eastAsia="Times New Roman" w:cs="Times New Roman"/>
          <w:spacing w:val="23"/>
          <w:sz w:val="30"/>
          <w:szCs w:val="30"/>
        </w:rPr>
        <w:t xml:space="preserve"> </w:t>
      </w:r>
      <w:r>
        <w:rPr>
          <w:rFonts w:ascii="仿宋" w:hAnsi="仿宋" w:eastAsia="仿宋" w:cs="仿宋"/>
          <w:sz w:val="30"/>
          <w:szCs w:val="30"/>
        </w:rPr>
        <w:t>倍且低于最高有效申报价的，视</w:t>
      </w:r>
      <w:r>
        <w:rPr>
          <w:rFonts w:ascii="仿宋" w:hAnsi="仿宋" w:eastAsia="仿宋" w:cs="仿宋"/>
          <w:spacing w:val="4"/>
          <w:sz w:val="30"/>
          <w:szCs w:val="30"/>
        </w:rPr>
        <w:t>同中选，约定采购量为</w:t>
      </w:r>
      <w:r>
        <w:rPr>
          <w:rFonts w:ascii="Times New Roman" w:hAnsi="Times New Roman" w:eastAsia="Times New Roman" w:cs="Times New Roman"/>
          <w:spacing w:val="4"/>
          <w:sz w:val="30"/>
          <w:szCs w:val="30"/>
        </w:rPr>
        <w:t>0</w:t>
      </w:r>
      <w:r>
        <w:rPr>
          <w:rFonts w:ascii="仿宋" w:hAnsi="仿宋" w:eastAsia="仿宋" w:cs="仿宋"/>
          <w:spacing w:val="4"/>
          <w:sz w:val="30"/>
          <w:szCs w:val="30"/>
        </w:rPr>
        <w:t>。</w:t>
      </w:r>
    </w:p>
    <w:p w14:paraId="3AA248D0">
      <w:pPr>
        <w:spacing w:before="5" w:line="344" w:lineRule="auto"/>
        <w:ind w:left="21" w:firstLine="591"/>
        <w:rPr>
          <w:rFonts w:ascii="仿宋" w:hAnsi="仿宋" w:eastAsia="仿宋" w:cs="仿宋"/>
          <w:sz w:val="30"/>
          <w:szCs w:val="30"/>
        </w:rPr>
      </w:pPr>
      <w:r>
        <w:rPr>
          <w:rFonts w:ascii="Times New Roman" w:hAnsi="Times New Roman" w:eastAsia="Times New Roman" w:cs="Times New Roman"/>
          <w:spacing w:val="-4"/>
          <w:sz w:val="30"/>
          <w:szCs w:val="30"/>
        </w:rPr>
        <w:t>3.1.6.3</w:t>
      </w:r>
      <w:r>
        <w:rPr>
          <w:rFonts w:ascii="Times New Roman" w:hAnsi="Times New Roman" w:eastAsia="Times New Roman" w:cs="Times New Roman"/>
          <w:spacing w:val="59"/>
          <w:sz w:val="30"/>
          <w:szCs w:val="30"/>
        </w:rPr>
        <w:t xml:space="preserve"> </w:t>
      </w:r>
      <w:r>
        <w:rPr>
          <w:rFonts w:ascii="仿宋" w:hAnsi="仿宋" w:eastAsia="仿宋" w:cs="仿宋"/>
          <w:spacing w:val="-4"/>
          <w:sz w:val="30"/>
          <w:szCs w:val="30"/>
        </w:rPr>
        <w:t>当复方氨基酸</w:t>
      </w:r>
      <w:r>
        <w:rPr>
          <w:rFonts w:ascii="仿宋" w:hAnsi="仿宋" w:eastAsia="仿宋" w:cs="仿宋"/>
          <w:spacing w:val="-40"/>
          <w:sz w:val="30"/>
          <w:szCs w:val="30"/>
        </w:rPr>
        <w:t xml:space="preserve"> </w:t>
      </w:r>
      <w:r>
        <w:rPr>
          <w:rFonts w:ascii="Times New Roman" w:hAnsi="Times New Roman" w:eastAsia="Times New Roman" w:cs="Times New Roman"/>
          <w:spacing w:val="-4"/>
          <w:sz w:val="30"/>
          <w:szCs w:val="30"/>
        </w:rPr>
        <w:t>18AA-</w:t>
      </w:r>
      <w:r>
        <w:rPr>
          <w:rFonts w:ascii="仿宋" w:hAnsi="仿宋" w:eastAsia="仿宋" w:cs="仿宋"/>
          <w:spacing w:val="-4"/>
          <w:sz w:val="30"/>
          <w:szCs w:val="30"/>
        </w:rPr>
        <w:t>Ⅶ注射剂（含</w:t>
      </w:r>
      <w:r>
        <w:rPr>
          <w:rFonts w:ascii="仿宋" w:hAnsi="仿宋" w:eastAsia="仿宋" w:cs="仿宋"/>
          <w:spacing w:val="-41"/>
          <w:sz w:val="30"/>
          <w:szCs w:val="30"/>
        </w:rPr>
        <w:t xml:space="preserve"> </w:t>
      </w:r>
      <w:r>
        <w:rPr>
          <w:rFonts w:ascii="Times New Roman" w:hAnsi="Times New Roman" w:eastAsia="Times New Roman" w:cs="Times New Roman"/>
          <w:spacing w:val="-4"/>
          <w:sz w:val="30"/>
          <w:szCs w:val="30"/>
        </w:rPr>
        <w:t>18AA-</w:t>
      </w:r>
      <w:r>
        <w:rPr>
          <w:rFonts w:ascii="仿宋" w:hAnsi="仿宋" w:eastAsia="仿宋" w:cs="仿宋"/>
          <w:spacing w:val="-4"/>
          <w:sz w:val="30"/>
          <w:szCs w:val="30"/>
        </w:rPr>
        <w:t>Ⅶ</w:t>
      </w:r>
      <w:r>
        <w:rPr>
          <w:rFonts w:ascii="Times New Roman" w:hAnsi="Times New Roman" w:eastAsia="Times New Roman" w:cs="Times New Roman"/>
          <w:spacing w:val="-4"/>
          <w:sz w:val="30"/>
          <w:szCs w:val="30"/>
        </w:rPr>
        <w:t>-SF</w:t>
      </w:r>
      <w:r>
        <w:rPr>
          <w:rFonts w:ascii="仿宋" w:hAnsi="仿宋" w:eastAsia="仿宋" w:cs="仿宋"/>
          <w:spacing w:val="-4"/>
          <w:sz w:val="30"/>
          <w:szCs w:val="30"/>
        </w:rPr>
        <w:t>）产生中</w:t>
      </w:r>
      <w:r>
        <w:rPr>
          <w:rFonts w:ascii="仿宋" w:hAnsi="仿宋" w:eastAsia="仿宋" w:cs="仿宋"/>
          <w:spacing w:val="2"/>
          <w:sz w:val="30"/>
          <w:szCs w:val="30"/>
        </w:rPr>
        <w:t>选结果时（含视同中选</w:t>
      </w:r>
      <w:r>
        <w:rPr>
          <w:rFonts w:ascii="仿宋" w:hAnsi="仿宋" w:eastAsia="仿宋" w:cs="仿宋"/>
          <w:spacing w:val="33"/>
          <w:sz w:val="30"/>
          <w:szCs w:val="30"/>
        </w:rPr>
        <w:t>），</w:t>
      </w:r>
      <w:r>
        <w:rPr>
          <w:rFonts w:ascii="仿宋" w:hAnsi="仿宋" w:eastAsia="仿宋" w:cs="仿宋"/>
          <w:spacing w:val="2"/>
          <w:sz w:val="30"/>
          <w:szCs w:val="30"/>
        </w:rPr>
        <w:t>复方氨基酸其他亚型（指其他组分、配</w:t>
      </w:r>
      <w:r>
        <w:rPr>
          <w:rFonts w:ascii="仿宋" w:hAnsi="仿宋" w:eastAsia="仿宋" w:cs="仿宋"/>
          <w:spacing w:val="4"/>
          <w:sz w:val="30"/>
          <w:szCs w:val="30"/>
        </w:rPr>
        <w:t>比的复方氨基酸注射剂，小儿专用亚型除外）的参比制剂和过评产</w:t>
      </w:r>
      <w:r>
        <w:rPr>
          <w:rFonts w:ascii="仿宋" w:hAnsi="仿宋" w:eastAsia="仿宋" w:cs="仿宋"/>
          <w:spacing w:val="-6"/>
          <w:sz w:val="30"/>
          <w:szCs w:val="30"/>
        </w:rPr>
        <w:t>品，如接受复方氨基酸</w:t>
      </w:r>
      <w:r>
        <w:rPr>
          <w:rFonts w:ascii="仿宋" w:hAnsi="仿宋" w:eastAsia="仿宋" w:cs="仿宋"/>
          <w:spacing w:val="-38"/>
          <w:sz w:val="30"/>
          <w:szCs w:val="30"/>
        </w:rPr>
        <w:t xml:space="preserve"> </w:t>
      </w:r>
      <w:r>
        <w:rPr>
          <w:rFonts w:ascii="Times New Roman" w:hAnsi="Times New Roman" w:eastAsia="Times New Roman" w:cs="Times New Roman"/>
          <w:spacing w:val="-6"/>
          <w:sz w:val="30"/>
          <w:szCs w:val="30"/>
        </w:rPr>
        <w:t>18AA-</w:t>
      </w:r>
      <w:r>
        <w:rPr>
          <w:rFonts w:ascii="仿宋" w:hAnsi="仿宋" w:eastAsia="仿宋" w:cs="仿宋"/>
          <w:spacing w:val="-6"/>
          <w:sz w:val="30"/>
          <w:szCs w:val="30"/>
        </w:rPr>
        <w:t>Ⅶ注射剂最高中选价的</w:t>
      </w:r>
      <w:r>
        <w:rPr>
          <w:rFonts w:ascii="仿宋" w:hAnsi="仿宋" w:eastAsia="仿宋" w:cs="仿宋"/>
          <w:spacing w:val="-41"/>
          <w:sz w:val="30"/>
          <w:szCs w:val="30"/>
        </w:rPr>
        <w:t xml:space="preserve"> </w:t>
      </w:r>
      <w:r>
        <w:rPr>
          <w:rFonts w:ascii="Times New Roman" w:hAnsi="Times New Roman" w:eastAsia="Times New Roman" w:cs="Times New Roman"/>
          <w:spacing w:val="-7"/>
          <w:sz w:val="30"/>
          <w:szCs w:val="30"/>
        </w:rPr>
        <w:t>1.8</w:t>
      </w:r>
      <w:r>
        <w:rPr>
          <w:rFonts w:ascii="Times New Roman" w:hAnsi="Times New Roman" w:eastAsia="Times New Roman" w:cs="Times New Roman"/>
          <w:spacing w:val="23"/>
          <w:w w:val="101"/>
          <w:sz w:val="30"/>
          <w:szCs w:val="30"/>
        </w:rPr>
        <w:t xml:space="preserve"> </w:t>
      </w:r>
      <w:r>
        <w:rPr>
          <w:rFonts w:ascii="仿宋" w:hAnsi="仿宋" w:eastAsia="仿宋" w:cs="仿宋"/>
          <w:spacing w:val="-7"/>
          <w:sz w:val="30"/>
          <w:szCs w:val="30"/>
        </w:rPr>
        <w:t>倍且不高于</w:t>
      </w:r>
      <w:r>
        <w:rPr>
          <w:rFonts w:ascii="仿宋" w:hAnsi="仿宋" w:eastAsia="仿宋" w:cs="仿宋"/>
          <w:spacing w:val="2"/>
          <w:sz w:val="30"/>
          <w:szCs w:val="30"/>
        </w:rPr>
        <w:t>本厂牌全国最低挂网价，可视同中选，约定采购量为</w:t>
      </w:r>
      <w:r>
        <w:rPr>
          <w:rFonts w:ascii="Times New Roman" w:hAnsi="Times New Roman" w:eastAsia="Times New Roman" w:cs="Times New Roman"/>
          <w:spacing w:val="2"/>
          <w:sz w:val="30"/>
          <w:szCs w:val="30"/>
        </w:rPr>
        <w:t>0</w:t>
      </w:r>
      <w:r>
        <w:rPr>
          <w:rFonts w:ascii="仿宋" w:hAnsi="仿宋" w:eastAsia="仿宋" w:cs="仿宋"/>
          <w:spacing w:val="2"/>
          <w:sz w:val="30"/>
          <w:szCs w:val="30"/>
        </w:rPr>
        <w:t>。</w:t>
      </w:r>
    </w:p>
    <w:p w14:paraId="30A75E7E">
      <w:pPr>
        <w:spacing w:line="450" w:lineRule="exact"/>
        <w:ind w:left="612"/>
        <w:outlineLvl w:val="1"/>
        <w:rPr>
          <w:rFonts w:ascii="黑体" w:hAnsi="黑体" w:eastAsia="黑体" w:cs="黑体"/>
          <w:sz w:val="30"/>
          <w:szCs w:val="30"/>
        </w:rPr>
      </w:pPr>
      <w:bookmarkStart w:id="21" w:name="bookmark16"/>
      <w:bookmarkEnd w:id="21"/>
      <w:r>
        <w:rPr>
          <w:rFonts w:ascii="Times New Roman" w:hAnsi="Times New Roman" w:eastAsia="Times New Roman" w:cs="Times New Roman"/>
          <w:spacing w:val="-6"/>
          <w:position w:val="3"/>
          <w:sz w:val="30"/>
          <w:szCs w:val="30"/>
        </w:rPr>
        <w:t>3.2</w:t>
      </w:r>
      <w:r>
        <w:rPr>
          <w:rFonts w:ascii="Times New Roman" w:hAnsi="Times New Roman" w:eastAsia="Times New Roman" w:cs="Times New Roman"/>
          <w:spacing w:val="39"/>
          <w:position w:val="3"/>
          <w:sz w:val="30"/>
          <w:szCs w:val="30"/>
        </w:rPr>
        <w:t xml:space="preserve"> </w:t>
      </w:r>
      <w:r>
        <w:rPr>
          <w:rFonts w:ascii="黑体" w:hAnsi="黑体" w:eastAsia="黑体" w:cs="黑体"/>
          <w:spacing w:val="-6"/>
          <w:position w:val="3"/>
          <w:sz w:val="30"/>
          <w:szCs w:val="30"/>
        </w:rPr>
        <w:t>中选结果确定</w:t>
      </w:r>
    </w:p>
    <w:p w14:paraId="70E8437B">
      <w:pPr>
        <w:spacing w:before="110" w:line="445" w:lineRule="exact"/>
        <w:ind w:left="612"/>
        <w:outlineLvl w:val="2"/>
        <w:rPr>
          <w:rFonts w:ascii="楷体" w:hAnsi="楷体" w:eastAsia="楷体" w:cs="楷体"/>
          <w:sz w:val="30"/>
          <w:szCs w:val="30"/>
        </w:rPr>
      </w:pPr>
      <w:r>
        <w:rPr>
          <w:rFonts w:ascii="Times New Roman" w:hAnsi="Times New Roman" w:eastAsia="Times New Roman" w:cs="Times New Roman"/>
          <w:spacing w:val="-1"/>
          <w:position w:val="3"/>
          <w:sz w:val="30"/>
          <w:szCs w:val="30"/>
        </w:rPr>
        <w:t xml:space="preserve">3.2.1 </w:t>
      </w:r>
      <w:r>
        <w:rPr>
          <w:rFonts w:ascii="楷体" w:hAnsi="楷体" w:eastAsia="楷体" w:cs="楷体"/>
          <w:spacing w:val="-1"/>
          <w:position w:val="3"/>
          <w:sz w:val="30"/>
          <w:szCs w:val="30"/>
        </w:rPr>
        <w:t>拟中选结果公示</w:t>
      </w:r>
    </w:p>
    <w:p w14:paraId="750AC918">
      <w:pPr>
        <w:spacing w:before="114" w:line="339" w:lineRule="auto"/>
        <w:ind w:left="25" w:firstLine="586"/>
        <w:rPr>
          <w:rFonts w:ascii="仿宋" w:hAnsi="仿宋" w:eastAsia="仿宋" w:cs="仿宋"/>
          <w:sz w:val="30"/>
          <w:szCs w:val="30"/>
        </w:rPr>
      </w:pPr>
      <w:r>
        <w:rPr>
          <w:rFonts w:ascii="Times New Roman" w:hAnsi="Times New Roman" w:eastAsia="Times New Roman" w:cs="Times New Roman"/>
          <w:spacing w:val="2"/>
          <w:sz w:val="30"/>
          <w:szCs w:val="30"/>
        </w:rPr>
        <w:t>3.2.1.1</w:t>
      </w:r>
      <w:r>
        <w:rPr>
          <w:rFonts w:ascii="Times New Roman" w:hAnsi="Times New Roman" w:eastAsia="Times New Roman" w:cs="Times New Roman"/>
          <w:spacing w:val="28"/>
          <w:sz w:val="30"/>
          <w:szCs w:val="30"/>
        </w:rPr>
        <w:t xml:space="preserve"> </w:t>
      </w:r>
      <w:r>
        <w:rPr>
          <w:rFonts w:ascii="仿宋" w:hAnsi="仿宋" w:eastAsia="仿宋" w:cs="仿宋"/>
          <w:spacing w:val="2"/>
          <w:sz w:val="30"/>
          <w:szCs w:val="30"/>
        </w:rPr>
        <w:t>拟中选结果在</w:t>
      </w:r>
      <w:r>
        <w:rPr>
          <w:rFonts w:ascii="Times New Roman" w:hAnsi="Times New Roman" w:eastAsia="Times New Roman" w:cs="Times New Roman"/>
          <w:spacing w:val="2"/>
          <w:sz w:val="30"/>
          <w:szCs w:val="30"/>
        </w:rPr>
        <w:t>“</w:t>
      </w:r>
      <w:r>
        <w:rPr>
          <w:rFonts w:ascii="Times New Roman" w:hAnsi="Times New Roman" w:eastAsia="Times New Roman" w:cs="Times New Roman"/>
          <w:spacing w:val="-44"/>
          <w:sz w:val="30"/>
          <w:szCs w:val="30"/>
        </w:rPr>
        <w:t xml:space="preserve"> </w:t>
      </w:r>
      <w:r>
        <w:rPr>
          <w:rFonts w:ascii="仿宋" w:hAnsi="仿宋" w:eastAsia="仿宋" w:cs="仿宋"/>
          <w:spacing w:val="2"/>
          <w:sz w:val="30"/>
          <w:szCs w:val="30"/>
        </w:rPr>
        <w:t>上海阳光医</w:t>
      </w:r>
      <w:r>
        <w:rPr>
          <w:rFonts w:ascii="仿宋" w:hAnsi="仿宋" w:eastAsia="仿宋" w:cs="仿宋"/>
          <w:spacing w:val="1"/>
          <w:sz w:val="30"/>
          <w:szCs w:val="30"/>
        </w:rPr>
        <w:t>药采购网</w:t>
      </w:r>
      <w:r>
        <w:rPr>
          <w:rFonts w:ascii="Times New Roman" w:hAnsi="Times New Roman" w:eastAsia="Times New Roman" w:cs="Times New Roman"/>
          <w:spacing w:val="1"/>
          <w:sz w:val="30"/>
          <w:szCs w:val="30"/>
        </w:rPr>
        <w:t>”</w:t>
      </w:r>
      <w:r>
        <w:rPr>
          <w:rFonts w:ascii="仿宋" w:hAnsi="仿宋" w:eastAsia="仿宋" w:cs="仿宋"/>
          <w:spacing w:val="1"/>
          <w:sz w:val="30"/>
          <w:szCs w:val="30"/>
        </w:rPr>
        <w:t>（</w:t>
      </w:r>
      <w:r>
        <w:rPr>
          <w:rFonts w:ascii="Times New Roman" w:hAnsi="Times New Roman" w:eastAsia="Times New Roman" w:cs="Times New Roman"/>
          <w:sz w:val="30"/>
          <w:szCs w:val="30"/>
        </w:rPr>
        <w:t>www</w:t>
      </w:r>
      <w:r>
        <w:rPr>
          <w:rFonts w:ascii="Times New Roman" w:hAnsi="Times New Roman" w:eastAsia="Times New Roman" w:cs="Times New Roman"/>
          <w:spacing w:val="1"/>
          <w:sz w:val="30"/>
          <w:szCs w:val="30"/>
        </w:rPr>
        <w:t>.</w:t>
      </w:r>
      <w:r>
        <w:rPr>
          <w:rFonts w:ascii="Times New Roman" w:hAnsi="Times New Roman" w:eastAsia="Times New Roman" w:cs="Times New Roman"/>
          <w:sz w:val="30"/>
          <w:szCs w:val="30"/>
        </w:rPr>
        <w:t>smpaa</w:t>
      </w:r>
      <w:r>
        <w:rPr>
          <w:rFonts w:ascii="Times New Roman" w:hAnsi="Times New Roman" w:eastAsia="Times New Roman" w:cs="Times New Roman"/>
          <w:spacing w:val="1"/>
          <w:sz w:val="30"/>
          <w:szCs w:val="30"/>
        </w:rPr>
        <w:t>.</w:t>
      </w:r>
      <w:r>
        <w:rPr>
          <w:rFonts w:ascii="Times New Roman" w:hAnsi="Times New Roman" w:eastAsia="Times New Roman" w:cs="Times New Roman"/>
          <w:sz w:val="30"/>
          <w:szCs w:val="30"/>
        </w:rPr>
        <w:t>cn</w:t>
      </w:r>
      <w:r>
        <w:rPr>
          <w:rFonts w:ascii="仿宋" w:hAnsi="仿宋" w:eastAsia="仿宋" w:cs="仿宋"/>
          <w:spacing w:val="1"/>
          <w:sz w:val="30"/>
          <w:szCs w:val="30"/>
        </w:rPr>
        <w:t>）</w:t>
      </w:r>
      <w:r>
        <w:rPr>
          <w:rFonts w:ascii="仿宋" w:hAnsi="仿宋" w:eastAsia="仿宋" w:cs="仿宋"/>
          <w:spacing w:val="2"/>
          <w:sz w:val="30"/>
          <w:szCs w:val="30"/>
        </w:rPr>
        <w:t>公示，并接受申投诉。</w:t>
      </w:r>
      <w:r>
        <w:rPr>
          <w:rFonts w:ascii="仿宋" w:hAnsi="仿宋" w:eastAsia="仿宋" w:cs="仿宋"/>
          <w:spacing w:val="-83"/>
          <w:sz w:val="30"/>
          <w:szCs w:val="30"/>
        </w:rPr>
        <w:t xml:space="preserve"> </w:t>
      </w:r>
      <w:r>
        <w:rPr>
          <w:rFonts w:ascii="仿宋" w:hAnsi="仿宋" w:eastAsia="仿宋" w:cs="仿宋"/>
          <w:spacing w:val="2"/>
          <w:sz w:val="30"/>
          <w:szCs w:val="30"/>
        </w:rPr>
        <w:t>申投诉应在公示期间提出</w:t>
      </w:r>
      <w:r>
        <w:rPr>
          <w:rFonts w:ascii="仿宋" w:hAnsi="仿宋" w:eastAsia="仿宋" w:cs="仿宋"/>
          <w:spacing w:val="1"/>
          <w:sz w:val="30"/>
          <w:szCs w:val="30"/>
        </w:rPr>
        <w:t>，并依法依规提供</w:t>
      </w:r>
    </w:p>
    <w:p w14:paraId="6D6BEAA4">
      <w:pPr>
        <w:spacing w:line="339" w:lineRule="auto"/>
        <w:rPr>
          <w:rFonts w:ascii="仿宋" w:hAnsi="仿宋" w:eastAsia="仿宋" w:cs="仿宋"/>
          <w:sz w:val="30"/>
          <w:szCs w:val="30"/>
        </w:rPr>
        <w:sectPr>
          <w:headerReference r:id="rId35" w:type="default"/>
          <w:footerReference r:id="rId36" w:type="default"/>
          <w:pgSz w:w="11906" w:h="16839"/>
          <w:pgMar w:top="1464" w:right="1530" w:bottom="1358" w:left="1531" w:header="1095" w:footer="1121" w:gutter="0"/>
          <w:cols w:space="720" w:num="1"/>
        </w:sectPr>
      </w:pPr>
    </w:p>
    <w:p w14:paraId="4DC06AD0">
      <w:pPr>
        <w:pStyle w:val="2"/>
        <w:spacing w:line="324" w:lineRule="auto"/>
      </w:pPr>
    </w:p>
    <w:p w14:paraId="60B1D9D5">
      <w:pPr>
        <w:spacing w:before="98" w:line="336" w:lineRule="auto"/>
        <w:ind w:left="19" w:right="103" w:firstLine="8"/>
        <w:jc w:val="both"/>
        <w:rPr>
          <w:rFonts w:ascii="仿宋" w:hAnsi="仿宋" w:eastAsia="仿宋" w:cs="仿宋"/>
          <w:sz w:val="30"/>
          <w:szCs w:val="30"/>
        </w:rPr>
      </w:pPr>
      <w:r>
        <w:rPr>
          <w:rFonts w:ascii="仿宋" w:hAnsi="仿宋" w:eastAsia="仿宋" w:cs="仿宋"/>
          <w:spacing w:val="4"/>
          <w:sz w:val="30"/>
          <w:szCs w:val="30"/>
        </w:rPr>
        <w:t>合法有效证据材料；未提供相应证据材料或公示期结束后提出</w:t>
      </w:r>
      <w:r>
        <w:rPr>
          <w:rFonts w:ascii="仿宋" w:hAnsi="仿宋" w:eastAsia="仿宋" w:cs="仿宋"/>
          <w:spacing w:val="3"/>
          <w:sz w:val="30"/>
          <w:szCs w:val="30"/>
        </w:rPr>
        <w:t>申投</w:t>
      </w:r>
      <w:r>
        <w:rPr>
          <w:rFonts w:ascii="仿宋" w:hAnsi="仿宋" w:eastAsia="仿宋" w:cs="仿宋"/>
          <w:spacing w:val="4"/>
          <w:sz w:val="30"/>
          <w:szCs w:val="30"/>
        </w:rPr>
        <w:t>诉的，联合采购办公室原则上不予受理。经公示，如拟中选企业被</w:t>
      </w:r>
      <w:r>
        <w:rPr>
          <w:rFonts w:ascii="仿宋" w:hAnsi="仿宋" w:eastAsia="仿宋" w:cs="仿宋"/>
          <w:spacing w:val="-1"/>
          <w:sz w:val="30"/>
          <w:szCs w:val="30"/>
        </w:rPr>
        <w:t>取消中选资格的，所涉品种不递补拟中选企业。</w:t>
      </w:r>
    </w:p>
    <w:p w14:paraId="7C8B0BAD">
      <w:pPr>
        <w:spacing w:line="336" w:lineRule="auto"/>
        <w:ind w:left="19" w:right="22" w:firstLine="592"/>
        <w:rPr>
          <w:rFonts w:ascii="仿宋" w:hAnsi="仿宋" w:eastAsia="仿宋" w:cs="仿宋"/>
          <w:sz w:val="30"/>
          <w:szCs w:val="30"/>
        </w:rPr>
      </w:pPr>
      <w:r>
        <w:rPr>
          <w:rFonts w:ascii="Times New Roman" w:hAnsi="Times New Roman" w:eastAsia="Times New Roman" w:cs="Times New Roman"/>
          <w:spacing w:val="-7"/>
          <w:sz w:val="30"/>
          <w:szCs w:val="30"/>
        </w:rPr>
        <w:t>3.2.1.2</w:t>
      </w:r>
      <w:r>
        <w:rPr>
          <w:rFonts w:ascii="Times New Roman" w:hAnsi="Times New Roman" w:eastAsia="Times New Roman" w:cs="Times New Roman"/>
          <w:spacing w:val="56"/>
          <w:sz w:val="30"/>
          <w:szCs w:val="30"/>
        </w:rPr>
        <w:t xml:space="preserve"> </w:t>
      </w:r>
      <w:r>
        <w:rPr>
          <w:rFonts w:ascii="仿宋" w:hAnsi="仿宋" w:eastAsia="仿宋" w:cs="仿宋"/>
          <w:spacing w:val="-7"/>
          <w:sz w:val="30"/>
          <w:szCs w:val="30"/>
        </w:rPr>
        <w:t>同品种“可比申报价</w:t>
      </w:r>
      <w:r>
        <w:rPr>
          <w:rFonts w:ascii="仿宋" w:hAnsi="仿宋" w:eastAsia="仿宋" w:cs="仿宋"/>
          <w:spacing w:val="-110"/>
          <w:sz w:val="30"/>
          <w:szCs w:val="30"/>
        </w:rPr>
        <w:t xml:space="preserve"> </w:t>
      </w:r>
      <w:r>
        <w:rPr>
          <w:rFonts w:ascii="仿宋" w:hAnsi="仿宋" w:eastAsia="仿宋" w:cs="仿宋"/>
          <w:spacing w:val="-7"/>
          <w:sz w:val="30"/>
          <w:szCs w:val="30"/>
        </w:rPr>
        <w:t>”＜“锚点价格②</w:t>
      </w:r>
      <w:r>
        <w:rPr>
          <w:rFonts w:ascii="仿宋" w:hAnsi="仿宋" w:eastAsia="仿宋" w:cs="仿宋"/>
          <w:spacing w:val="-110"/>
          <w:sz w:val="30"/>
          <w:szCs w:val="30"/>
        </w:rPr>
        <w:t xml:space="preserve"> </w:t>
      </w:r>
      <w:r>
        <w:rPr>
          <w:rFonts w:ascii="仿宋" w:hAnsi="仿宋" w:eastAsia="仿宋" w:cs="仿宋"/>
          <w:spacing w:val="-7"/>
          <w:sz w:val="30"/>
          <w:szCs w:val="30"/>
        </w:rPr>
        <w:t>”的拟中选企业，</w:t>
      </w:r>
      <w:r>
        <w:rPr>
          <w:rFonts w:ascii="仿宋" w:hAnsi="仿宋" w:eastAsia="仿宋" w:cs="仿宋"/>
          <w:spacing w:val="-1"/>
          <w:sz w:val="30"/>
          <w:szCs w:val="30"/>
        </w:rPr>
        <w:t>在拟中选结果公示期间提交“报价合理性声明</w:t>
      </w:r>
      <w:r>
        <w:rPr>
          <w:rFonts w:ascii="仿宋" w:hAnsi="仿宋" w:eastAsia="仿宋" w:cs="仿宋"/>
          <w:spacing w:val="-106"/>
          <w:sz w:val="30"/>
          <w:szCs w:val="30"/>
        </w:rPr>
        <w:t xml:space="preserve"> </w:t>
      </w:r>
      <w:r>
        <w:rPr>
          <w:rFonts w:ascii="仿宋" w:hAnsi="仿宋" w:eastAsia="仿宋" w:cs="仿宋"/>
          <w:spacing w:val="-1"/>
          <w:sz w:val="30"/>
          <w:szCs w:val="30"/>
        </w:rPr>
        <w:t>”（附件</w:t>
      </w:r>
      <w:r>
        <w:rPr>
          <w:rFonts w:ascii="仿宋" w:hAnsi="仿宋" w:eastAsia="仿宋" w:cs="仿宋"/>
          <w:spacing w:val="-35"/>
          <w:sz w:val="30"/>
          <w:szCs w:val="30"/>
        </w:rPr>
        <w:t xml:space="preserve"> </w:t>
      </w:r>
      <w:r>
        <w:rPr>
          <w:rFonts w:ascii="Times New Roman" w:hAnsi="Times New Roman" w:eastAsia="Times New Roman" w:cs="Times New Roman"/>
          <w:spacing w:val="-2"/>
          <w:sz w:val="30"/>
          <w:szCs w:val="30"/>
        </w:rPr>
        <w:t>11</w:t>
      </w:r>
      <w:r>
        <w:rPr>
          <w:rFonts w:ascii="仿宋" w:hAnsi="仿宋" w:eastAsia="仿宋" w:cs="仿宋"/>
          <w:spacing w:val="-2"/>
          <w:sz w:val="30"/>
          <w:szCs w:val="30"/>
        </w:rPr>
        <w:t>）。公示</w:t>
      </w:r>
      <w:r>
        <w:rPr>
          <w:rFonts w:ascii="仿宋" w:hAnsi="仿宋" w:eastAsia="仿宋" w:cs="仿宋"/>
          <w:spacing w:val="-1"/>
          <w:sz w:val="30"/>
          <w:szCs w:val="30"/>
        </w:rPr>
        <w:t>期间，未提交相关声明的，取消中选资格，并列入“违规名单</w:t>
      </w:r>
      <w:r>
        <w:rPr>
          <w:rFonts w:ascii="仿宋" w:hAnsi="仿宋" w:eastAsia="仿宋" w:cs="仿宋"/>
          <w:spacing w:val="-100"/>
          <w:sz w:val="30"/>
          <w:szCs w:val="30"/>
        </w:rPr>
        <w:t xml:space="preserve"> </w:t>
      </w:r>
      <w:r>
        <w:rPr>
          <w:rFonts w:ascii="仿宋" w:hAnsi="仿宋" w:eastAsia="仿宋" w:cs="仿宋"/>
          <w:spacing w:val="-1"/>
          <w:sz w:val="30"/>
          <w:szCs w:val="30"/>
        </w:rPr>
        <w:t>”。</w:t>
      </w:r>
    </w:p>
    <w:p w14:paraId="24DF4BAC">
      <w:pPr>
        <w:spacing w:before="39" w:line="345" w:lineRule="auto"/>
        <w:ind w:left="24" w:firstLine="587"/>
        <w:rPr>
          <w:rFonts w:ascii="仿宋" w:hAnsi="仿宋" w:eastAsia="仿宋" w:cs="仿宋"/>
          <w:sz w:val="30"/>
          <w:szCs w:val="30"/>
        </w:rPr>
      </w:pPr>
      <w:r>
        <w:rPr>
          <w:rFonts w:ascii="Times New Roman" w:hAnsi="Times New Roman" w:eastAsia="Times New Roman" w:cs="Times New Roman"/>
          <w:spacing w:val="3"/>
          <w:sz w:val="30"/>
          <w:szCs w:val="30"/>
        </w:rPr>
        <w:t>3.2.1.3</w:t>
      </w:r>
      <w:r>
        <w:rPr>
          <w:rFonts w:ascii="Times New Roman" w:hAnsi="Times New Roman" w:eastAsia="Times New Roman" w:cs="Times New Roman"/>
          <w:spacing w:val="35"/>
          <w:sz w:val="30"/>
          <w:szCs w:val="30"/>
        </w:rPr>
        <w:t xml:space="preserve"> </w:t>
      </w:r>
      <w:r>
        <w:rPr>
          <w:rFonts w:ascii="仿宋" w:hAnsi="仿宋" w:eastAsia="仿宋" w:cs="仿宋"/>
          <w:spacing w:val="3"/>
          <w:sz w:val="30"/>
          <w:szCs w:val="30"/>
        </w:rPr>
        <w:t>经公示，拟中选企业被取消中选资格的，所涉约定采购</w:t>
      </w:r>
      <w:r>
        <w:rPr>
          <w:rFonts w:ascii="仿宋" w:hAnsi="仿宋" w:eastAsia="仿宋" w:cs="仿宋"/>
          <w:spacing w:val="4"/>
          <w:sz w:val="30"/>
          <w:szCs w:val="30"/>
        </w:rPr>
        <w:t>量由医药机构在同品种其他带量中选企业中自行选择供应企业。带</w:t>
      </w:r>
      <w:r>
        <w:rPr>
          <w:rFonts w:ascii="仿宋" w:hAnsi="仿宋" w:eastAsia="仿宋" w:cs="仿宋"/>
          <w:spacing w:val="-8"/>
          <w:sz w:val="30"/>
          <w:szCs w:val="30"/>
        </w:rPr>
        <w:t>量中选企业指除</w:t>
      </w:r>
      <w:r>
        <w:rPr>
          <w:rFonts w:ascii="仿宋" w:hAnsi="仿宋" w:eastAsia="仿宋" w:cs="仿宋"/>
          <w:spacing w:val="-58"/>
          <w:sz w:val="30"/>
          <w:szCs w:val="30"/>
        </w:rPr>
        <w:t xml:space="preserve"> </w:t>
      </w:r>
      <w:r>
        <w:rPr>
          <w:rFonts w:ascii="Times New Roman" w:hAnsi="Times New Roman" w:eastAsia="Times New Roman" w:cs="Times New Roman"/>
          <w:spacing w:val="-8"/>
          <w:sz w:val="30"/>
          <w:szCs w:val="30"/>
        </w:rPr>
        <w:t>3.1.4.3</w:t>
      </w:r>
      <w:r>
        <w:rPr>
          <w:rFonts w:ascii="仿宋" w:hAnsi="仿宋" w:eastAsia="仿宋" w:cs="仿宋"/>
          <w:spacing w:val="-8"/>
          <w:sz w:val="30"/>
          <w:szCs w:val="30"/>
        </w:rPr>
        <w:t>、</w:t>
      </w:r>
      <w:r>
        <w:rPr>
          <w:rFonts w:ascii="Times New Roman" w:hAnsi="Times New Roman" w:eastAsia="Times New Roman" w:cs="Times New Roman"/>
          <w:spacing w:val="-8"/>
          <w:sz w:val="30"/>
          <w:szCs w:val="30"/>
        </w:rPr>
        <w:t>3.1.6.2</w:t>
      </w:r>
      <w:r>
        <w:rPr>
          <w:rFonts w:ascii="仿宋" w:hAnsi="仿宋" w:eastAsia="仿宋" w:cs="仿宋"/>
          <w:spacing w:val="-8"/>
          <w:sz w:val="30"/>
          <w:szCs w:val="30"/>
        </w:rPr>
        <w:t>、</w:t>
      </w:r>
      <w:r>
        <w:rPr>
          <w:rFonts w:ascii="Times New Roman" w:hAnsi="Times New Roman" w:eastAsia="Times New Roman" w:cs="Times New Roman"/>
          <w:spacing w:val="-8"/>
          <w:sz w:val="30"/>
          <w:szCs w:val="30"/>
        </w:rPr>
        <w:t>3.1.6.3</w:t>
      </w:r>
      <w:r>
        <w:rPr>
          <w:rFonts w:ascii="Times New Roman" w:hAnsi="Times New Roman" w:eastAsia="Times New Roman" w:cs="Times New Roman"/>
          <w:spacing w:val="24"/>
          <w:sz w:val="30"/>
          <w:szCs w:val="30"/>
        </w:rPr>
        <w:t xml:space="preserve"> </w:t>
      </w:r>
      <w:r>
        <w:rPr>
          <w:rFonts w:ascii="仿宋" w:hAnsi="仿宋" w:eastAsia="仿宋" w:cs="仿宋"/>
          <w:spacing w:val="-8"/>
          <w:sz w:val="30"/>
          <w:szCs w:val="30"/>
        </w:rPr>
        <w:t>外的其他中选企业（下同）。</w:t>
      </w:r>
    </w:p>
    <w:p w14:paraId="0FEC316A">
      <w:pPr>
        <w:spacing w:line="446" w:lineRule="exact"/>
        <w:ind w:left="612"/>
        <w:outlineLvl w:val="2"/>
        <w:rPr>
          <w:rFonts w:ascii="楷体" w:hAnsi="楷体" w:eastAsia="楷体" w:cs="楷体"/>
          <w:sz w:val="30"/>
          <w:szCs w:val="30"/>
        </w:rPr>
      </w:pPr>
      <w:r>
        <w:rPr>
          <w:rFonts w:ascii="Times New Roman" w:hAnsi="Times New Roman" w:eastAsia="Times New Roman" w:cs="Times New Roman"/>
          <w:spacing w:val="-5"/>
          <w:position w:val="3"/>
          <w:sz w:val="30"/>
          <w:szCs w:val="30"/>
        </w:rPr>
        <w:t>3.2.2</w:t>
      </w:r>
      <w:r>
        <w:rPr>
          <w:rFonts w:ascii="Times New Roman" w:hAnsi="Times New Roman" w:eastAsia="Times New Roman" w:cs="Times New Roman"/>
          <w:spacing w:val="46"/>
          <w:position w:val="3"/>
          <w:sz w:val="30"/>
          <w:szCs w:val="30"/>
        </w:rPr>
        <w:t xml:space="preserve"> </w:t>
      </w:r>
      <w:r>
        <w:rPr>
          <w:rFonts w:ascii="楷体" w:hAnsi="楷体" w:eastAsia="楷体" w:cs="楷体"/>
          <w:spacing w:val="-5"/>
          <w:position w:val="3"/>
          <w:sz w:val="30"/>
          <w:szCs w:val="30"/>
        </w:rPr>
        <w:t>中选通知及挂网</w:t>
      </w:r>
    </w:p>
    <w:p w14:paraId="4E70A713">
      <w:pPr>
        <w:spacing w:before="113" w:line="343" w:lineRule="auto"/>
        <w:ind w:left="22" w:right="103" w:firstLine="590"/>
        <w:rPr>
          <w:rFonts w:ascii="仿宋" w:hAnsi="仿宋" w:eastAsia="仿宋" w:cs="仿宋"/>
          <w:sz w:val="30"/>
          <w:szCs w:val="30"/>
        </w:rPr>
      </w:pPr>
      <w:r>
        <w:rPr>
          <w:rFonts w:ascii="Times New Roman" w:hAnsi="Times New Roman" w:eastAsia="Times New Roman" w:cs="Times New Roman"/>
          <w:spacing w:val="3"/>
          <w:sz w:val="30"/>
          <w:szCs w:val="30"/>
        </w:rPr>
        <w:t>3.2.2.1</w:t>
      </w:r>
      <w:r>
        <w:rPr>
          <w:rFonts w:ascii="Times New Roman" w:hAnsi="Times New Roman" w:eastAsia="Times New Roman" w:cs="Times New Roman"/>
          <w:spacing w:val="37"/>
          <w:sz w:val="30"/>
          <w:szCs w:val="30"/>
        </w:rPr>
        <w:t xml:space="preserve"> </w:t>
      </w:r>
      <w:r>
        <w:rPr>
          <w:rFonts w:ascii="仿宋" w:hAnsi="仿宋" w:eastAsia="仿宋" w:cs="仿宋"/>
          <w:spacing w:val="3"/>
          <w:sz w:val="30"/>
          <w:szCs w:val="30"/>
        </w:rPr>
        <w:t>拟中选结果公示无异议后，联合采购办公室发布中选通</w:t>
      </w:r>
      <w:r>
        <w:rPr>
          <w:rFonts w:ascii="仿宋" w:hAnsi="仿宋" w:eastAsia="仿宋" w:cs="仿宋"/>
          <w:spacing w:val="-12"/>
          <w:sz w:val="30"/>
          <w:szCs w:val="30"/>
        </w:rPr>
        <w:t>知。</w:t>
      </w:r>
    </w:p>
    <w:p w14:paraId="70B49582">
      <w:pPr>
        <w:spacing w:before="3" w:line="345" w:lineRule="auto"/>
        <w:ind w:left="23" w:right="106" w:firstLine="588"/>
        <w:rPr>
          <w:rFonts w:ascii="仿宋" w:hAnsi="仿宋" w:eastAsia="仿宋" w:cs="仿宋"/>
          <w:sz w:val="30"/>
          <w:szCs w:val="30"/>
        </w:rPr>
      </w:pPr>
      <w:r>
        <w:rPr>
          <w:rFonts w:ascii="Times New Roman" w:hAnsi="Times New Roman" w:eastAsia="Times New Roman" w:cs="Times New Roman"/>
          <w:spacing w:val="2"/>
          <w:sz w:val="30"/>
          <w:szCs w:val="30"/>
        </w:rPr>
        <w:t>3.2.2.2</w:t>
      </w:r>
      <w:r>
        <w:rPr>
          <w:rFonts w:ascii="Times New Roman" w:hAnsi="Times New Roman" w:eastAsia="Times New Roman" w:cs="Times New Roman"/>
          <w:spacing w:val="66"/>
          <w:sz w:val="30"/>
          <w:szCs w:val="30"/>
        </w:rPr>
        <w:t xml:space="preserve"> </w:t>
      </w:r>
      <w:r>
        <w:rPr>
          <w:rFonts w:ascii="仿宋" w:hAnsi="仿宋" w:eastAsia="仿宋" w:cs="仿宋"/>
          <w:spacing w:val="2"/>
          <w:sz w:val="30"/>
          <w:szCs w:val="30"/>
        </w:rPr>
        <w:t>中选企业（含联合体内所有企业）供应清单内的中选药品在全国按其中选价格直接挂网供应。</w:t>
      </w:r>
      <w:r>
        <w:rPr>
          <w:rFonts w:ascii="仿宋" w:hAnsi="仿宋" w:eastAsia="仿宋" w:cs="仿宋"/>
          <w:spacing w:val="-86"/>
          <w:sz w:val="30"/>
          <w:szCs w:val="30"/>
        </w:rPr>
        <w:t xml:space="preserve"> </w:t>
      </w:r>
      <w:r>
        <w:rPr>
          <w:rFonts w:ascii="仿宋" w:hAnsi="仿宋" w:eastAsia="仿宋" w:cs="仿宋"/>
          <w:spacing w:val="2"/>
          <w:sz w:val="30"/>
          <w:szCs w:val="30"/>
        </w:rPr>
        <w:t>中选企业同品种</w:t>
      </w:r>
      <w:r>
        <w:rPr>
          <w:rFonts w:ascii="仿宋" w:hAnsi="仿宋" w:eastAsia="仿宋" w:cs="仿宋"/>
          <w:spacing w:val="1"/>
          <w:sz w:val="30"/>
          <w:szCs w:val="30"/>
        </w:rPr>
        <w:t>未在“供应</w:t>
      </w:r>
      <w:r>
        <w:rPr>
          <w:rFonts w:ascii="仿宋" w:hAnsi="仿宋" w:eastAsia="仿宋" w:cs="仿宋"/>
          <w:spacing w:val="-1"/>
          <w:sz w:val="30"/>
          <w:szCs w:val="30"/>
        </w:rPr>
        <w:t>清单</w:t>
      </w:r>
      <w:r>
        <w:rPr>
          <w:rFonts w:ascii="仿宋" w:hAnsi="仿宋" w:eastAsia="仿宋" w:cs="仿宋"/>
          <w:spacing w:val="-93"/>
          <w:sz w:val="30"/>
          <w:szCs w:val="30"/>
        </w:rPr>
        <w:t xml:space="preserve"> </w:t>
      </w:r>
      <w:r>
        <w:rPr>
          <w:rFonts w:ascii="仿宋" w:hAnsi="仿宋" w:eastAsia="仿宋" w:cs="仿宋"/>
          <w:spacing w:val="-1"/>
          <w:sz w:val="30"/>
          <w:szCs w:val="30"/>
        </w:rPr>
        <w:t>”但符合申报要求的规格和包装，按照</w:t>
      </w:r>
      <w:r>
        <w:rPr>
          <w:rFonts w:ascii="Times New Roman" w:hAnsi="Times New Roman" w:eastAsia="Times New Roman" w:cs="Times New Roman"/>
          <w:spacing w:val="-1"/>
          <w:sz w:val="30"/>
          <w:szCs w:val="30"/>
        </w:rPr>
        <w:t>2.4.3</w:t>
      </w:r>
      <w:r>
        <w:rPr>
          <w:rFonts w:ascii="Times New Roman" w:hAnsi="Times New Roman" w:eastAsia="Times New Roman" w:cs="Times New Roman"/>
          <w:spacing w:val="19"/>
          <w:sz w:val="30"/>
          <w:szCs w:val="30"/>
        </w:rPr>
        <w:t xml:space="preserve"> </w:t>
      </w:r>
      <w:r>
        <w:rPr>
          <w:rFonts w:ascii="仿宋" w:hAnsi="仿宋" w:eastAsia="仿宋" w:cs="仿宋"/>
          <w:spacing w:val="-1"/>
          <w:sz w:val="30"/>
          <w:szCs w:val="30"/>
        </w:rPr>
        <w:t>处理。</w:t>
      </w:r>
    </w:p>
    <w:p w14:paraId="2EE46075">
      <w:pPr>
        <w:spacing w:line="452" w:lineRule="exact"/>
        <w:ind w:left="612"/>
        <w:outlineLvl w:val="1"/>
        <w:rPr>
          <w:rFonts w:ascii="黑体" w:hAnsi="黑体" w:eastAsia="黑体" w:cs="黑体"/>
          <w:sz w:val="30"/>
          <w:szCs w:val="30"/>
        </w:rPr>
      </w:pPr>
      <w:bookmarkStart w:id="22" w:name="bookmark17"/>
      <w:bookmarkEnd w:id="22"/>
      <w:r>
        <w:rPr>
          <w:rFonts w:ascii="Times New Roman" w:hAnsi="Times New Roman" w:eastAsia="Times New Roman" w:cs="Times New Roman"/>
          <w:spacing w:val="-2"/>
          <w:position w:val="3"/>
          <w:sz w:val="30"/>
          <w:szCs w:val="30"/>
        </w:rPr>
        <w:t xml:space="preserve">3.3 </w:t>
      </w:r>
      <w:r>
        <w:rPr>
          <w:rFonts w:ascii="黑体" w:hAnsi="黑体" w:eastAsia="黑体" w:cs="黑体"/>
          <w:spacing w:val="-2"/>
          <w:position w:val="3"/>
          <w:sz w:val="30"/>
          <w:szCs w:val="30"/>
        </w:rPr>
        <w:t>约定采购量</w:t>
      </w:r>
    </w:p>
    <w:p w14:paraId="3C6F7DC2">
      <w:pPr>
        <w:spacing w:before="153" w:line="331" w:lineRule="auto"/>
        <w:ind w:left="19" w:right="106" w:firstLine="639"/>
        <w:rPr>
          <w:rFonts w:ascii="仿宋" w:hAnsi="仿宋" w:eastAsia="仿宋" w:cs="仿宋"/>
          <w:sz w:val="30"/>
          <w:szCs w:val="30"/>
        </w:rPr>
      </w:pPr>
      <w:r>
        <w:rPr>
          <w:rFonts w:ascii="仿宋" w:hAnsi="仿宋" w:eastAsia="仿宋" w:cs="仿宋"/>
          <w:spacing w:val="3"/>
          <w:sz w:val="30"/>
          <w:szCs w:val="30"/>
        </w:rPr>
        <w:t>中选企业的首年约定采购量分两步产生，第一步获得按带量比</w:t>
      </w:r>
      <w:r>
        <w:rPr>
          <w:rFonts w:ascii="仿宋" w:hAnsi="仿宋" w:eastAsia="仿宋" w:cs="仿宋"/>
          <w:spacing w:val="-1"/>
          <w:sz w:val="30"/>
          <w:szCs w:val="30"/>
        </w:rPr>
        <w:t>例确定的约定采购量，第二步获得医药机构选择的约定采购量。</w:t>
      </w:r>
    </w:p>
    <w:p w14:paraId="709427B0">
      <w:pPr>
        <w:spacing w:line="445" w:lineRule="exact"/>
        <w:ind w:left="612"/>
        <w:outlineLvl w:val="2"/>
        <w:rPr>
          <w:rFonts w:ascii="楷体" w:hAnsi="楷体" w:eastAsia="楷体" w:cs="楷体"/>
          <w:sz w:val="30"/>
          <w:szCs w:val="30"/>
        </w:rPr>
      </w:pPr>
      <w:r>
        <w:rPr>
          <w:rFonts w:ascii="Times New Roman" w:hAnsi="Times New Roman" w:eastAsia="Times New Roman" w:cs="Times New Roman"/>
          <w:spacing w:val="-1"/>
          <w:position w:val="3"/>
          <w:sz w:val="30"/>
          <w:szCs w:val="30"/>
        </w:rPr>
        <w:t xml:space="preserve">3.3.1 </w:t>
      </w:r>
      <w:r>
        <w:rPr>
          <w:rFonts w:ascii="楷体" w:hAnsi="楷体" w:eastAsia="楷体" w:cs="楷体"/>
          <w:spacing w:val="-1"/>
          <w:position w:val="3"/>
          <w:sz w:val="30"/>
          <w:szCs w:val="30"/>
        </w:rPr>
        <w:t>首年约定采购量（第一步）</w:t>
      </w:r>
    </w:p>
    <w:p w14:paraId="1C105D03">
      <w:pPr>
        <w:spacing w:before="128" w:line="315" w:lineRule="auto"/>
        <w:ind w:left="21" w:right="106" w:firstLine="634"/>
        <w:rPr>
          <w:rFonts w:ascii="仿宋" w:hAnsi="仿宋" w:eastAsia="仿宋" w:cs="仿宋"/>
          <w:sz w:val="30"/>
          <w:szCs w:val="30"/>
        </w:rPr>
      </w:pPr>
      <w:r>
        <w:rPr>
          <w:rFonts w:ascii="仿宋" w:hAnsi="仿宋" w:eastAsia="仿宋" w:cs="仿宋"/>
          <w:spacing w:val="3"/>
          <w:sz w:val="30"/>
          <w:szCs w:val="30"/>
        </w:rPr>
        <w:t>同厂牌全国填报需求量乘以品种带量比例获得约定采购量，具</w:t>
      </w:r>
      <w:r>
        <w:rPr>
          <w:rFonts w:ascii="仿宋" w:hAnsi="仿宋" w:eastAsia="仿宋" w:cs="仿宋"/>
          <w:spacing w:val="-3"/>
          <w:sz w:val="30"/>
          <w:szCs w:val="30"/>
        </w:rPr>
        <w:t>体计算公式为：</w:t>
      </w:r>
    </w:p>
    <w:p w14:paraId="2D3C0622">
      <w:pPr>
        <w:spacing w:line="535" w:lineRule="exact"/>
        <w:ind w:firstLine="660"/>
      </w:pPr>
      <w:r>
        <w:rPr>
          <w:position w:val="-10"/>
        </w:rPr>
        <w:drawing>
          <wp:inline distT="0" distB="0" distL="0" distR="0">
            <wp:extent cx="5082540" cy="339725"/>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88"/>
                    <a:stretch>
                      <a:fillRect/>
                    </a:stretch>
                  </pic:blipFill>
                  <pic:spPr>
                    <a:xfrm>
                      <a:off x="0" y="0"/>
                      <a:ext cx="5082540" cy="339851"/>
                    </a:xfrm>
                    <a:prstGeom prst="rect">
                      <a:avLst/>
                    </a:prstGeom>
                  </pic:spPr>
                </pic:pic>
              </a:graphicData>
            </a:graphic>
          </wp:inline>
        </w:drawing>
      </w:r>
    </w:p>
    <w:p w14:paraId="12A90339">
      <w:pPr>
        <w:spacing w:before="251" w:line="275" w:lineRule="auto"/>
        <w:ind w:left="22" w:right="167" w:firstLine="590"/>
        <w:rPr>
          <w:rFonts w:ascii="仿宋" w:hAnsi="仿宋" w:eastAsia="仿宋" w:cs="仿宋"/>
          <w:sz w:val="30"/>
          <w:szCs w:val="30"/>
        </w:rPr>
      </w:pPr>
      <w:r>
        <w:rPr>
          <w:rFonts w:ascii="Times New Roman" w:hAnsi="Times New Roman" w:eastAsia="Times New Roman" w:cs="Times New Roman"/>
          <w:spacing w:val="-6"/>
          <w:sz w:val="30"/>
          <w:szCs w:val="30"/>
        </w:rPr>
        <w:t>3.3.1.1</w:t>
      </w:r>
      <w:r>
        <w:rPr>
          <w:rFonts w:ascii="Times New Roman" w:hAnsi="Times New Roman" w:eastAsia="Times New Roman" w:cs="Times New Roman"/>
          <w:spacing w:val="68"/>
          <w:sz w:val="30"/>
          <w:szCs w:val="30"/>
        </w:rPr>
        <w:t xml:space="preserve"> </w:t>
      </w:r>
      <w:r>
        <w:rPr>
          <w:rFonts w:ascii="仿宋" w:hAnsi="仿宋" w:eastAsia="仿宋" w:cs="仿宋"/>
          <w:spacing w:val="-6"/>
          <w:sz w:val="30"/>
          <w:szCs w:val="30"/>
        </w:rPr>
        <w:t>中选企业按照同品种实际中选企业家数确定带量比例①</w:t>
      </w:r>
      <w:r>
        <w:rPr>
          <w:rFonts w:ascii="仿宋" w:hAnsi="仿宋" w:eastAsia="仿宋" w:cs="仿宋"/>
          <w:spacing w:val="-109"/>
          <w:sz w:val="30"/>
          <w:szCs w:val="30"/>
        </w:rPr>
        <w:t xml:space="preserve"> </w:t>
      </w:r>
      <w:r>
        <w:rPr>
          <w:rFonts w:ascii="仿宋" w:hAnsi="仿宋" w:eastAsia="仿宋" w:cs="仿宋"/>
          <w:spacing w:val="-6"/>
          <w:sz w:val="30"/>
          <w:szCs w:val="30"/>
        </w:rPr>
        <w:t>,</w:t>
      </w:r>
      <w:r>
        <w:rPr>
          <w:rFonts w:ascii="仿宋" w:hAnsi="仿宋" w:eastAsia="仿宋" w:cs="仿宋"/>
          <w:spacing w:val="-8"/>
          <w:sz w:val="30"/>
          <w:szCs w:val="30"/>
        </w:rPr>
        <w:t>其中：</w:t>
      </w:r>
    </w:p>
    <w:p w14:paraId="0A1F8607">
      <w:pPr>
        <w:spacing w:line="275" w:lineRule="auto"/>
        <w:rPr>
          <w:rFonts w:ascii="仿宋" w:hAnsi="仿宋" w:eastAsia="仿宋" w:cs="仿宋"/>
          <w:sz w:val="30"/>
          <w:szCs w:val="30"/>
        </w:rPr>
        <w:sectPr>
          <w:headerReference r:id="rId37" w:type="default"/>
          <w:footerReference r:id="rId38" w:type="default"/>
          <w:pgSz w:w="11906" w:h="16839"/>
          <w:pgMar w:top="1464" w:right="1426" w:bottom="1358" w:left="1531" w:header="1095" w:footer="1121" w:gutter="0"/>
          <w:cols w:space="720" w:num="1"/>
        </w:sectPr>
      </w:pPr>
    </w:p>
    <w:p w14:paraId="59ACC32D">
      <w:pPr>
        <w:pStyle w:val="2"/>
        <w:spacing w:line="283" w:lineRule="auto"/>
      </w:pPr>
    </w:p>
    <w:p w14:paraId="601D6551">
      <w:pPr>
        <w:spacing w:before="97" w:line="445" w:lineRule="exact"/>
        <w:ind w:left="625"/>
        <w:rPr>
          <w:rFonts w:ascii="仿宋" w:hAnsi="仿宋" w:eastAsia="仿宋" w:cs="仿宋"/>
          <w:sz w:val="30"/>
          <w:szCs w:val="30"/>
        </w:rPr>
      </w:pPr>
      <w:r>
        <w:rPr>
          <w:rFonts w:ascii="仿宋" w:hAnsi="仿宋" w:eastAsia="仿宋" w:cs="仿宋"/>
          <w:spacing w:val="-5"/>
          <w:position w:val="3"/>
          <w:sz w:val="30"/>
          <w:szCs w:val="30"/>
        </w:rPr>
        <w:t>实际中选企业数为</w:t>
      </w:r>
      <w:r>
        <w:rPr>
          <w:rFonts w:ascii="仿宋" w:hAnsi="仿宋" w:eastAsia="仿宋" w:cs="仿宋"/>
          <w:spacing w:val="-31"/>
          <w:position w:val="3"/>
          <w:sz w:val="30"/>
          <w:szCs w:val="30"/>
        </w:rPr>
        <w:t xml:space="preserve"> </w:t>
      </w:r>
      <w:r>
        <w:rPr>
          <w:rFonts w:ascii="Times New Roman" w:hAnsi="Times New Roman" w:eastAsia="Times New Roman" w:cs="Times New Roman"/>
          <w:spacing w:val="-5"/>
          <w:position w:val="3"/>
          <w:sz w:val="30"/>
          <w:szCs w:val="30"/>
        </w:rPr>
        <w:t>1</w:t>
      </w:r>
      <w:r>
        <w:rPr>
          <w:rFonts w:ascii="Times New Roman" w:hAnsi="Times New Roman" w:eastAsia="Times New Roman" w:cs="Times New Roman"/>
          <w:spacing w:val="24"/>
          <w:w w:val="101"/>
          <w:position w:val="3"/>
          <w:sz w:val="30"/>
          <w:szCs w:val="30"/>
        </w:rPr>
        <w:t xml:space="preserve"> </w:t>
      </w:r>
      <w:r>
        <w:rPr>
          <w:rFonts w:ascii="仿宋" w:hAnsi="仿宋" w:eastAsia="仿宋" w:cs="仿宋"/>
          <w:spacing w:val="-5"/>
          <w:position w:val="3"/>
          <w:sz w:val="30"/>
          <w:szCs w:val="30"/>
        </w:rPr>
        <w:t>家的，带量比例①为</w:t>
      </w:r>
      <w:r>
        <w:rPr>
          <w:rFonts w:ascii="仿宋" w:hAnsi="仿宋" w:eastAsia="仿宋" w:cs="仿宋"/>
          <w:spacing w:val="-62"/>
          <w:position w:val="3"/>
          <w:sz w:val="30"/>
          <w:szCs w:val="30"/>
        </w:rPr>
        <w:t xml:space="preserve"> </w:t>
      </w:r>
      <w:r>
        <w:rPr>
          <w:rFonts w:ascii="Times New Roman" w:hAnsi="Times New Roman" w:eastAsia="Times New Roman" w:cs="Times New Roman"/>
          <w:spacing w:val="-5"/>
          <w:position w:val="3"/>
          <w:sz w:val="30"/>
          <w:szCs w:val="30"/>
        </w:rPr>
        <w:t>50%</w:t>
      </w:r>
      <w:r>
        <w:rPr>
          <w:rFonts w:ascii="仿宋" w:hAnsi="仿宋" w:eastAsia="仿宋" w:cs="仿宋"/>
          <w:spacing w:val="-5"/>
          <w:position w:val="3"/>
          <w:sz w:val="30"/>
          <w:szCs w:val="30"/>
        </w:rPr>
        <w:t>。</w:t>
      </w:r>
    </w:p>
    <w:p w14:paraId="2B63EABD">
      <w:pPr>
        <w:spacing w:before="114" w:line="445" w:lineRule="exact"/>
        <w:ind w:left="625"/>
        <w:rPr>
          <w:rFonts w:ascii="仿宋" w:hAnsi="仿宋" w:eastAsia="仿宋" w:cs="仿宋"/>
          <w:sz w:val="30"/>
          <w:szCs w:val="30"/>
        </w:rPr>
      </w:pPr>
      <w:r>
        <w:rPr>
          <w:rFonts w:ascii="仿宋" w:hAnsi="仿宋" w:eastAsia="仿宋" w:cs="仿宋"/>
          <w:spacing w:val="4"/>
          <w:position w:val="3"/>
          <w:sz w:val="30"/>
          <w:szCs w:val="30"/>
        </w:rPr>
        <w:t>实际中选企业数为</w:t>
      </w:r>
      <w:r>
        <w:rPr>
          <w:rFonts w:ascii="Times New Roman" w:hAnsi="Times New Roman" w:eastAsia="Times New Roman" w:cs="Times New Roman"/>
          <w:spacing w:val="4"/>
          <w:position w:val="3"/>
          <w:sz w:val="30"/>
          <w:szCs w:val="30"/>
        </w:rPr>
        <w:t>2</w:t>
      </w:r>
      <w:r>
        <w:rPr>
          <w:rFonts w:ascii="Times New Roman" w:hAnsi="Times New Roman" w:eastAsia="Times New Roman" w:cs="Times New Roman"/>
          <w:spacing w:val="34"/>
          <w:position w:val="3"/>
          <w:sz w:val="30"/>
          <w:szCs w:val="30"/>
        </w:rPr>
        <w:t xml:space="preserve"> </w:t>
      </w:r>
      <w:r>
        <w:rPr>
          <w:rFonts w:ascii="仿宋" w:hAnsi="仿宋" w:eastAsia="仿宋" w:cs="仿宋"/>
          <w:spacing w:val="4"/>
          <w:position w:val="3"/>
          <w:sz w:val="30"/>
          <w:szCs w:val="30"/>
        </w:rPr>
        <w:t>家的，带量比例①为</w:t>
      </w:r>
      <w:r>
        <w:rPr>
          <w:rFonts w:ascii="Times New Roman" w:hAnsi="Times New Roman" w:eastAsia="Times New Roman" w:cs="Times New Roman"/>
          <w:spacing w:val="4"/>
          <w:position w:val="3"/>
          <w:sz w:val="30"/>
          <w:szCs w:val="30"/>
        </w:rPr>
        <w:t>60%</w:t>
      </w:r>
      <w:r>
        <w:rPr>
          <w:rFonts w:ascii="仿宋" w:hAnsi="仿宋" w:eastAsia="仿宋" w:cs="仿宋"/>
          <w:spacing w:val="4"/>
          <w:position w:val="3"/>
          <w:sz w:val="30"/>
          <w:szCs w:val="30"/>
        </w:rPr>
        <w:t>。</w:t>
      </w:r>
    </w:p>
    <w:p w14:paraId="5CA213B2">
      <w:pPr>
        <w:spacing w:before="117" w:line="444" w:lineRule="exact"/>
        <w:ind w:left="625"/>
        <w:rPr>
          <w:rFonts w:ascii="仿宋" w:hAnsi="仿宋" w:eastAsia="仿宋" w:cs="仿宋"/>
          <w:sz w:val="30"/>
          <w:szCs w:val="30"/>
        </w:rPr>
      </w:pPr>
      <w:r>
        <w:rPr>
          <w:rFonts w:ascii="仿宋" w:hAnsi="仿宋" w:eastAsia="仿宋" w:cs="仿宋"/>
          <w:position w:val="3"/>
          <w:sz w:val="30"/>
          <w:szCs w:val="30"/>
        </w:rPr>
        <w:t>实际中选企业数为</w:t>
      </w:r>
      <w:r>
        <w:rPr>
          <w:rFonts w:ascii="Times New Roman" w:hAnsi="Times New Roman" w:eastAsia="Times New Roman" w:cs="Times New Roman"/>
          <w:position w:val="3"/>
          <w:sz w:val="30"/>
          <w:szCs w:val="30"/>
        </w:rPr>
        <w:t>3</w:t>
      </w:r>
      <w:r>
        <w:rPr>
          <w:rFonts w:ascii="Times New Roman" w:hAnsi="Times New Roman" w:eastAsia="Times New Roman" w:cs="Times New Roman"/>
          <w:spacing w:val="37"/>
          <w:position w:val="3"/>
          <w:sz w:val="30"/>
          <w:szCs w:val="30"/>
        </w:rPr>
        <w:t xml:space="preserve"> </w:t>
      </w:r>
      <w:r>
        <w:rPr>
          <w:rFonts w:ascii="仿宋" w:hAnsi="仿宋" w:eastAsia="仿宋" w:cs="仿宋"/>
          <w:position w:val="3"/>
          <w:sz w:val="30"/>
          <w:szCs w:val="30"/>
        </w:rPr>
        <w:t>家的，带量比例①为</w:t>
      </w:r>
      <w:r>
        <w:rPr>
          <w:rFonts w:ascii="仿宋" w:hAnsi="仿宋" w:eastAsia="仿宋" w:cs="仿宋"/>
          <w:spacing w:val="-65"/>
          <w:position w:val="3"/>
          <w:sz w:val="30"/>
          <w:szCs w:val="30"/>
        </w:rPr>
        <w:t xml:space="preserve"> </w:t>
      </w:r>
      <w:r>
        <w:rPr>
          <w:rFonts w:ascii="Times New Roman" w:hAnsi="Times New Roman" w:eastAsia="Times New Roman" w:cs="Times New Roman"/>
          <w:position w:val="3"/>
          <w:sz w:val="30"/>
          <w:szCs w:val="30"/>
        </w:rPr>
        <w:t>70%</w:t>
      </w:r>
      <w:r>
        <w:rPr>
          <w:rFonts w:ascii="仿宋" w:hAnsi="仿宋" w:eastAsia="仿宋" w:cs="仿宋"/>
          <w:position w:val="3"/>
          <w:sz w:val="30"/>
          <w:szCs w:val="30"/>
        </w:rPr>
        <w:t>。</w:t>
      </w:r>
    </w:p>
    <w:p w14:paraId="17268435">
      <w:pPr>
        <w:spacing w:before="114" w:line="445" w:lineRule="exact"/>
        <w:ind w:left="625"/>
        <w:rPr>
          <w:rFonts w:ascii="仿宋" w:hAnsi="仿宋" w:eastAsia="仿宋" w:cs="仿宋"/>
          <w:sz w:val="30"/>
          <w:szCs w:val="30"/>
        </w:rPr>
      </w:pPr>
      <w:r>
        <w:rPr>
          <w:rFonts w:ascii="仿宋" w:hAnsi="仿宋" w:eastAsia="仿宋" w:cs="仿宋"/>
          <w:position w:val="3"/>
          <w:sz w:val="30"/>
          <w:szCs w:val="30"/>
        </w:rPr>
        <w:t>实际中选企业数为</w:t>
      </w:r>
      <w:r>
        <w:rPr>
          <w:rFonts w:ascii="Times New Roman" w:hAnsi="Times New Roman" w:eastAsia="Times New Roman" w:cs="Times New Roman"/>
          <w:position w:val="3"/>
          <w:sz w:val="30"/>
          <w:szCs w:val="30"/>
        </w:rPr>
        <w:t>4</w:t>
      </w:r>
      <w:r>
        <w:rPr>
          <w:rFonts w:ascii="Times New Roman" w:hAnsi="Times New Roman" w:eastAsia="Times New Roman" w:cs="Times New Roman"/>
          <w:spacing w:val="29"/>
          <w:w w:val="101"/>
          <w:position w:val="3"/>
          <w:sz w:val="30"/>
          <w:szCs w:val="30"/>
        </w:rPr>
        <w:t xml:space="preserve"> </w:t>
      </w:r>
      <w:r>
        <w:rPr>
          <w:rFonts w:ascii="仿宋" w:hAnsi="仿宋" w:eastAsia="仿宋" w:cs="仿宋"/>
          <w:position w:val="3"/>
          <w:sz w:val="30"/>
          <w:szCs w:val="30"/>
        </w:rPr>
        <w:t>家及以上的，带量比例①为</w:t>
      </w:r>
      <w:r>
        <w:rPr>
          <w:rFonts w:ascii="仿宋" w:hAnsi="仿宋" w:eastAsia="仿宋" w:cs="仿宋"/>
          <w:spacing w:val="-58"/>
          <w:position w:val="3"/>
          <w:sz w:val="30"/>
          <w:szCs w:val="30"/>
        </w:rPr>
        <w:t xml:space="preserve"> </w:t>
      </w:r>
      <w:r>
        <w:rPr>
          <w:rFonts w:ascii="Times New Roman" w:hAnsi="Times New Roman" w:eastAsia="Times New Roman" w:cs="Times New Roman"/>
          <w:position w:val="3"/>
          <w:sz w:val="30"/>
          <w:szCs w:val="30"/>
        </w:rPr>
        <w:t>80%</w:t>
      </w:r>
      <w:r>
        <w:rPr>
          <w:rFonts w:ascii="仿宋" w:hAnsi="仿宋" w:eastAsia="仿宋" w:cs="仿宋"/>
          <w:position w:val="3"/>
          <w:sz w:val="30"/>
          <w:szCs w:val="30"/>
        </w:rPr>
        <w:t>。</w:t>
      </w:r>
    </w:p>
    <w:p w14:paraId="438CF789">
      <w:pPr>
        <w:spacing w:before="114" w:line="445" w:lineRule="exact"/>
        <w:ind w:left="612"/>
        <w:rPr>
          <w:rFonts w:ascii="仿宋" w:hAnsi="仿宋" w:eastAsia="仿宋" w:cs="仿宋"/>
          <w:sz w:val="30"/>
          <w:szCs w:val="30"/>
        </w:rPr>
      </w:pPr>
      <w:r>
        <w:rPr>
          <w:rFonts w:ascii="Times New Roman" w:hAnsi="Times New Roman" w:eastAsia="Times New Roman" w:cs="Times New Roman"/>
          <w:spacing w:val="-3"/>
          <w:position w:val="3"/>
          <w:sz w:val="30"/>
          <w:szCs w:val="30"/>
        </w:rPr>
        <w:t>3.3.1.2</w:t>
      </w:r>
      <w:r>
        <w:rPr>
          <w:rFonts w:ascii="Times New Roman" w:hAnsi="Times New Roman" w:eastAsia="Times New Roman" w:cs="Times New Roman"/>
          <w:spacing w:val="67"/>
          <w:position w:val="3"/>
          <w:sz w:val="30"/>
          <w:szCs w:val="30"/>
        </w:rPr>
        <w:t xml:space="preserve"> </w:t>
      </w:r>
      <w:r>
        <w:rPr>
          <w:rFonts w:ascii="仿宋" w:hAnsi="仿宋" w:eastAsia="仿宋" w:cs="仿宋"/>
          <w:spacing w:val="-3"/>
          <w:position w:val="3"/>
          <w:sz w:val="30"/>
          <w:szCs w:val="30"/>
        </w:rPr>
        <w:t>中选药品根据临床使用特点确定带量比例②:</w:t>
      </w:r>
    </w:p>
    <w:p w14:paraId="6F754568">
      <w:pPr>
        <w:spacing w:before="160" w:line="345" w:lineRule="auto"/>
        <w:ind w:left="24" w:right="103" w:firstLine="596"/>
        <w:rPr>
          <w:rFonts w:ascii="仿宋" w:hAnsi="仿宋" w:eastAsia="仿宋" w:cs="仿宋"/>
          <w:sz w:val="30"/>
          <w:szCs w:val="30"/>
        </w:rPr>
      </w:pPr>
      <w:r>
        <w:rPr>
          <w:rFonts w:ascii="仿宋" w:hAnsi="仿宋" w:eastAsia="仿宋" w:cs="仿宋"/>
          <w:spacing w:val="4"/>
          <w:sz w:val="30"/>
          <w:szCs w:val="30"/>
        </w:rPr>
        <w:t>地奈德软膏剂、厄他培南注射剂、伐昔洛韦口服常释剂型、沙</w:t>
      </w:r>
      <w:r>
        <w:rPr>
          <w:rFonts w:ascii="仿宋" w:hAnsi="仿宋" w:eastAsia="仿宋" w:cs="仿宋"/>
          <w:spacing w:val="-2"/>
          <w:sz w:val="30"/>
          <w:szCs w:val="30"/>
        </w:rPr>
        <w:t>库巴曲缬沙坦口服常释剂型的中选企业，带量比例②</w:t>
      </w:r>
      <w:r>
        <w:rPr>
          <w:rFonts w:ascii="仿宋" w:hAnsi="仿宋" w:eastAsia="仿宋" w:cs="仿宋"/>
          <w:spacing w:val="-3"/>
          <w:sz w:val="30"/>
          <w:szCs w:val="30"/>
        </w:rPr>
        <w:t>为</w:t>
      </w:r>
      <w:r>
        <w:rPr>
          <w:rFonts w:ascii="仿宋" w:hAnsi="仿宋" w:eastAsia="仿宋" w:cs="仿宋"/>
          <w:spacing w:val="-41"/>
          <w:sz w:val="30"/>
          <w:szCs w:val="30"/>
        </w:rPr>
        <w:t xml:space="preserve"> </w:t>
      </w:r>
      <w:r>
        <w:rPr>
          <w:rFonts w:ascii="Times New Roman" w:hAnsi="Times New Roman" w:eastAsia="Times New Roman" w:cs="Times New Roman"/>
          <w:spacing w:val="-3"/>
          <w:sz w:val="30"/>
          <w:szCs w:val="30"/>
        </w:rPr>
        <w:t>10%</w:t>
      </w:r>
      <w:r>
        <w:rPr>
          <w:rFonts w:ascii="仿宋" w:hAnsi="仿宋" w:eastAsia="仿宋" w:cs="仿宋"/>
          <w:spacing w:val="-3"/>
          <w:sz w:val="30"/>
          <w:szCs w:val="30"/>
        </w:rPr>
        <w:t>。</w:t>
      </w:r>
    </w:p>
    <w:p w14:paraId="1E80367E">
      <w:pPr>
        <w:spacing w:before="7" w:line="340" w:lineRule="auto"/>
        <w:ind w:left="19" w:right="103" w:firstLine="608"/>
        <w:jc w:val="both"/>
        <w:rPr>
          <w:rFonts w:ascii="仿宋" w:hAnsi="仿宋" w:eastAsia="仿宋" w:cs="仿宋"/>
          <w:sz w:val="30"/>
          <w:szCs w:val="30"/>
        </w:rPr>
      </w:pPr>
      <w:r>
        <w:rPr>
          <w:rFonts w:ascii="仿宋" w:hAnsi="仿宋" w:eastAsia="仿宋" w:cs="仿宋"/>
          <w:spacing w:val="4"/>
          <w:sz w:val="30"/>
          <w:szCs w:val="30"/>
        </w:rPr>
        <w:t>麦考酚钠口服常释剂型、环孢素口服常释剂型、他克莫司缓释控释剂型、他克莫司口服常释剂型、头孢他啶阿维巴坦注射剂、替考拉宁注射剂、万古霉素注射剂、亚胺培南西司他丁注射剂、艾沙</w:t>
      </w:r>
      <w:r>
        <w:rPr>
          <w:rFonts w:ascii="仿宋" w:hAnsi="仿宋" w:eastAsia="仿宋" w:cs="仿宋"/>
          <w:spacing w:val="1"/>
          <w:sz w:val="30"/>
          <w:szCs w:val="30"/>
        </w:rPr>
        <w:t>康唑注射剂、曲马多注射剂、艾司唑仑口服常释剂型、吡仑帕奈</w:t>
      </w:r>
      <w:r>
        <w:rPr>
          <w:rFonts w:ascii="仿宋" w:hAnsi="仿宋" w:eastAsia="仿宋" w:cs="仿宋"/>
          <w:spacing w:val="-55"/>
          <w:sz w:val="30"/>
          <w:szCs w:val="30"/>
        </w:rPr>
        <w:t xml:space="preserve"> </w:t>
      </w:r>
      <w:r>
        <w:rPr>
          <w:rFonts w:ascii="仿宋" w:hAnsi="仿宋" w:eastAsia="仿宋" w:cs="仿宋"/>
          <w:spacing w:val="1"/>
          <w:sz w:val="30"/>
          <w:szCs w:val="30"/>
        </w:rPr>
        <w:t>口</w:t>
      </w:r>
      <w:r>
        <w:rPr>
          <w:rFonts w:ascii="仿宋" w:hAnsi="仿宋" w:eastAsia="仿宋" w:cs="仿宋"/>
          <w:spacing w:val="4"/>
          <w:sz w:val="30"/>
          <w:szCs w:val="30"/>
        </w:rPr>
        <w:t>服常释剂型、倍他司汀口服常释剂型、复方氨基酸注射剂、地屈孕酮口服常释剂型、屈螺酮炔雌醇口服常释剂型、碘普罗胺注射剂的</w:t>
      </w:r>
      <w:r>
        <w:rPr>
          <w:rFonts w:ascii="仿宋" w:hAnsi="仿宋" w:eastAsia="仿宋" w:cs="仿宋"/>
          <w:spacing w:val="3"/>
          <w:sz w:val="30"/>
          <w:szCs w:val="30"/>
        </w:rPr>
        <w:t>中选企业，带量比例②为</w:t>
      </w:r>
      <w:r>
        <w:rPr>
          <w:rFonts w:ascii="Times New Roman" w:hAnsi="Times New Roman" w:eastAsia="Times New Roman" w:cs="Times New Roman"/>
          <w:spacing w:val="3"/>
          <w:sz w:val="30"/>
          <w:szCs w:val="30"/>
        </w:rPr>
        <w:t>20%</w:t>
      </w:r>
      <w:r>
        <w:rPr>
          <w:rFonts w:ascii="仿宋" w:hAnsi="仿宋" w:eastAsia="仿宋" w:cs="仿宋"/>
          <w:spacing w:val="3"/>
          <w:sz w:val="30"/>
          <w:szCs w:val="30"/>
        </w:rPr>
        <w:t>。</w:t>
      </w:r>
    </w:p>
    <w:p w14:paraId="2F0FD372">
      <w:pPr>
        <w:spacing w:line="445" w:lineRule="exact"/>
        <w:ind w:left="622"/>
        <w:rPr>
          <w:rFonts w:ascii="仿宋" w:hAnsi="仿宋" w:eastAsia="仿宋" w:cs="仿宋"/>
          <w:sz w:val="30"/>
          <w:szCs w:val="30"/>
        </w:rPr>
      </w:pPr>
      <w:r>
        <w:rPr>
          <w:rFonts w:ascii="仿宋" w:hAnsi="仿宋" w:eastAsia="仿宋" w:cs="仿宋"/>
          <w:spacing w:val="2"/>
          <w:position w:val="3"/>
          <w:sz w:val="30"/>
          <w:szCs w:val="30"/>
        </w:rPr>
        <w:t>其他采购品种的带量比例②按</w:t>
      </w:r>
      <w:r>
        <w:rPr>
          <w:rFonts w:ascii="Times New Roman" w:hAnsi="Times New Roman" w:eastAsia="Times New Roman" w:cs="Times New Roman"/>
          <w:spacing w:val="2"/>
          <w:position w:val="3"/>
          <w:sz w:val="30"/>
          <w:szCs w:val="30"/>
        </w:rPr>
        <w:t>0%</w:t>
      </w:r>
      <w:r>
        <w:rPr>
          <w:rFonts w:ascii="仿宋" w:hAnsi="仿宋" w:eastAsia="仿宋" w:cs="仿宋"/>
          <w:spacing w:val="2"/>
          <w:position w:val="3"/>
          <w:sz w:val="30"/>
          <w:szCs w:val="30"/>
        </w:rPr>
        <w:t>计。</w:t>
      </w:r>
    </w:p>
    <w:p w14:paraId="341311E1">
      <w:pPr>
        <w:spacing w:before="114" w:line="445" w:lineRule="exact"/>
        <w:ind w:left="612"/>
        <w:rPr>
          <w:rFonts w:ascii="仿宋" w:hAnsi="仿宋" w:eastAsia="仿宋" w:cs="仿宋"/>
          <w:sz w:val="30"/>
          <w:szCs w:val="30"/>
        </w:rPr>
      </w:pPr>
      <w:r>
        <w:rPr>
          <w:rFonts w:ascii="Times New Roman" w:hAnsi="Times New Roman" w:eastAsia="Times New Roman" w:cs="Times New Roman"/>
          <w:spacing w:val="-2"/>
          <w:position w:val="3"/>
          <w:sz w:val="30"/>
          <w:szCs w:val="30"/>
        </w:rPr>
        <w:t>3.3.1.3</w:t>
      </w:r>
      <w:r>
        <w:rPr>
          <w:rFonts w:ascii="Times New Roman" w:hAnsi="Times New Roman" w:eastAsia="Times New Roman" w:cs="Times New Roman"/>
          <w:spacing w:val="20"/>
          <w:position w:val="3"/>
          <w:sz w:val="30"/>
          <w:szCs w:val="30"/>
        </w:rPr>
        <w:t xml:space="preserve"> </w:t>
      </w:r>
      <w:r>
        <w:rPr>
          <w:rFonts w:ascii="仿宋" w:hAnsi="仿宋" w:eastAsia="仿宋" w:cs="仿宋"/>
          <w:spacing w:val="-2"/>
          <w:position w:val="3"/>
          <w:sz w:val="30"/>
          <w:szCs w:val="30"/>
        </w:rPr>
        <w:t>按规则三</w:t>
      </w:r>
      <w:r>
        <w:rPr>
          <w:rFonts w:ascii="仿宋" w:hAnsi="仿宋" w:eastAsia="仿宋" w:cs="仿宋"/>
          <w:spacing w:val="-63"/>
          <w:position w:val="3"/>
          <w:sz w:val="30"/>
          <w:szCs w:val="30"/>
        </w:rPr>
        <w:t xml:space="preserve"> </w:t>
      </w:r>
      <w:r>
        <w:rPr>
          <w:rFonts w:ascii="Times New Roman" w:hAnsi="Times New Roman" w:eastAsia="Times New Roman" w:cs="Times New Roman"/>
          <w:spacing w:val="-2"/>
          <w:position w:val="3"/>
          <w:sz w:val="30"/>
          <w:szCs w:val="30"/>
        </w:rPr>
        <w:t>3.1.6.1</w:t>
      </w:r>
      <w:r>
        <w:rPr>
          <w:rFonts w:ascii="Times New Roman" w:hAnsi="Times New Roman" w:eastAsia="Times New Roman" w:cs="Times New Roman"/>
          <w:spacing w:val="24"/>
          <w:position w:val="3"/>
          <w:sz w:val="30"/>
          <w:szCs w:val="30"/>
        </w:rPr>
        <w:t xml:space="preserve"> </w:t>
      </w:r>
      <w:r>
        <w:rPr>
          <w:rFonts w:ascii="仿宋" w:hAnsi="仿宋" w:eastAsia="仿宋" w:cs="仿宋"/>
          <w:spacing w:val="-2"/>
          <w:position w:val="3"/>
          <w:sz w:val="30"/>
          <w:szCs w:val="30"/>
        </w:rPr>
        <w:t>条款中选的，根据中选价格梯度带量：</w:t>
      </w:r>
    </w:p>
    <w:p w14:paraId="165DD744">
      <w:pPr>
        <w:spacing w:before="114" w:line="343" w:lineRule="auto"/>
        <w:ind w:left="30" w:right="106" w:firstLine="627"/>
        <w:rPr>
          <w:rFonts w:ascii="仿宋" w:hAnsi="仿宋" w:eastAsia="仿宋" w:cs="仿宋"/>
          <w:sz w:val="30"/>
          <w:szCs w:val="30"/>
        </w:rPr>
      </w:pPr>
      <w:r>
        <w:rPr>
          <w:rFonts w:ascii="仿宋" w:hAnsi="仿宋" w:eastAsia="仿宋" w:cs="仿宋"/>
          <w:spacing w:val="-2"/>
          <w:sz w:val="30"/>
          <w:szCs w:val="30"/>
        </w:rPr>
        <w:t>中选价格∈</w:t>
      </w:r>
      <w:r>
        <w:rPr>
          <w:rFonts w:ascii="Times New Roman" w:hAnsi="Times New Roman" w:eastAsia="Times New Roman" w:cs="Times New Roman"/>
          <w:spacing w:val="-2"/>
          <w:sz w:val="30"/>
          <w:szCs w:val="30"/>
        </w:rPr>
        <w:t>(</w:t>
      </w:r>
      <w:r>
        <w:rPr>
          <w:rFonts w:ascii="仿宋" w:hAnsi="仿宋" w:eastAsia="仿宋" w:cs="仿宋"/>
          <w:spacing w:val="-2"/>
          <w:sz w:val="30"/>
          <w:szCs w:val="30"/>
        </w:rPr>
        <w:t>锚点价格①×</w:t>
      </w:r>
      <w:r>
        <w:rPr>
          <w:rFonts w:ascii="Times New Roman" w:hAnsi="Times New Roman" w:eastAsia="Times New Roman" w:cs="Times New Roman"/>
          <w:spacing w:val="-2"/>
          <w:sz w:val="30"/>
          <w:szCs w:val="30"/>
        </w:rPr>
        <w:t>1.4</w:t>
      </w:r>
      <w:r>
        <w:rPr>
          <w:rFonts w:ascii="Times New Roman" w:hAnsi="Times New Roman" w:eastAsia="Times New Roman" w:cs="Times New Roman"/>
          <w:spacing w:val="-24"/>
          <w:sz w:val="30"/>
          <w:szCs w:val="30"/>
        </w:rPr>
        <w:t xml:space="preserve"> </w:t>
      </w:r>
      <w:r>
        <w:rPr>
          <w:rFonts w:ascii="仿宋" w:hAnsi="仿宋" w:eastAsia="仿宋" w:cs="仿宋"/>
          <w:spacing w:val="-2"/>
          <w:sz w:val="30"/>
          <w:szCs w:val="30"/>
        </w:rPr>
        <w:t>，锚点价格①×</w:t>
      </w:r>
      <w:r>
        <w:rPr>
          <w:rFonts w:ascii="Times New Roman" w:hAnsi="Times New Roman" w:eastAsia="Times New Roman" w:cs="Times New Roman"/>
          <w:spacing w:val="-2"/>
          <w:sz w:val="30"/>
          <w:szCs w:val="30"/>
        </w:rPr>
        <w:t>1.8]</w:t>
      </w:r>
      <w:r>
        <w:rPr>
          <w:rFonts w:ascii="Times New Roman" w:hAnsi="Times New Roman" w:eastAsia="Times New Roman" w:cs="Times New Roman"/>
          <w:spacing w:val="-30"/>
          <w:sz w:val="30"/>
          <w:szCs w:val="30"/>
        </w:rPr>
        <w:t xml:space="preserve"> </w:t>
      </w:r>
      <w:r>
        <w:rPr>
          <w:rFonts w:ascii="仿宋" w:hAnsi="仿宋" w:eastAsia="仿宋" w:cs="仿宋"/>
          <w:spacing w:val="-2"/>
          <w:sz w:val="30"/>
          <w:szCs w:val="30"/>
        </w:rPr>
        <w:t>，带量比例③</w:t>
      </w:r>
      <w:r>
        <w:rPr>
          <w:rFonts w:ascii="仿宋" w:hAnsi="仿宋" w:eastAsia="仿宋" w:cs="仿宋"/>
          <w:spacing w:val="-9"/>
          <w:sz w:val="30"/>
          <w:szCs w:val="30"/>
        </w:rPr>
        <w:t>为</w:t>
      </w:r>
      <w:r>
        <w:rPr>
          <w:rFonts w:ascii="仿宋" w:hAnsi="仿宋" w:eastAsia="仿宋" w:cs="仿宋"/>
          <w:spacing w:val="-63"/>
          <w:sz w:val="30"/>
          <w:szCs w:val="30"/>
        </w:rPr>
        <w:t xml:space="preserve"> </w:t>
      </w:r>
      <w:r>
        <w:rPr>
          <w:rFonts w:ascii="Times New Roman" w:hAnsi="Times New Roman" w:eastAsia="Times New Roman" w:cs="Times New Roman"/>
          <w:spacing w:val="-9"/>
          <w:sz w:val="30"/>
          <w:szCs w:val="30"/>
        </w:rPr>
        <w:t>30%</w:t>
      </w:r>
      <w:r>
        <w:rPr>
          <w:rFonts w:ascii="仿宋" w:hAnsi="仿宋" w:eastAsia="仿宋" w:cs="仿宋"/>
          <w:spacing w:val="-9"/>
          <w:sz w:val="30"/>
          <w:szCs w:val="30"/>
        </w:rPr>
        <w:t>。</w:t>
      </w:r>
    </w:p>
    <w:p w14:paraId="64D1B1DF">
      <w:pPr>
        <w:spacing w:before="5" w:line="340" w:lineRule="auto"/>
        <w:ind w:left="658"/>
        <w:rPr>
          <w:rFonts w:ascii="仿宋" w:hAnsi="仿宋" w:eastAsia="仿宋" w:cs="仿宋"/>
          <w:sz w:val="30"/>
          <w:szCs w:val="30"/>
        </w:rPr>
      </w:pPr>
      <w:r>
        <w:rPr>
          <w:rFonts w:ascii="仿宋" w:hAnsi="仿宋" w:eastAsia="仿宋" w:cs="仿宋"/>
          <w:spacing w:val="-12"/>
          <w:sz w:val="30"/>
          <w:szCs w:val="30"/>
        </w:rPr>
        <w:t>中选价格∈</w:t>
      </w:r>
      <w:r>
        <w:rPr>
          <w:rFonts w:ascii="Times New Roman" w:hAnsi="Times New Roman" w:eastAsia="Times New Roman" w:cs="Times New Roman"/>
          <w:spacing w:val="-12"/>
          <w:sz w:val="30"/>
          <w:szCs w:val="30"/>
        </w:rPr>
        <w:t>(</w:t>
      </w:r>
      <w:r>
        <w:rPr>
          <w:rFonts w:ascii="仿宋" w:hAnsi="仿宋" w:eastAsia="仿宋" w:cs="仿宋"/>
          <w:spacing w:val="-12"/>
          <w:sz w:val="30"/>
          <w:szCs w:val="30"/>
        </w:rPr>
        <w:t>锚点价格①</w:t>
      </w:r>
      <w:r>
        <w:rPr>
          <w:rFonts w:ascii="仿宋" w:hAnsi="仿宋" w:eastAsia="仿宋" w:cs="仿宋"/>
          <w:spacing w:val="-108"/>
          <w:sz w:val="30"/>
          <w:szCs w:val="30"/>
        </w:rPr>
        <w:t xml:space="preserve"> </w:t>
      </w:r>
      <w:r>
        <w:rPr>
          <w:rFonts w:ascii="仿宋" w:hAnsi="仿宋" w:eastAsia="仿宋" w:cs="仿宋"/>
          <w:spacing w:val="-12"/>
          <w:sz w:val="30"/>
          <w:szCs w:val="30"/>
        </w:rPr>
        <w:t>,</w:t>
      </w:r>
      <w:r>
        <w:rPr>
          <w:rFonts w:ascii="仿宋" w:hAnsi="仿宋" w:eastAsia="仿宋" w:cs="仿宋"/>
          <w:spacing w:val="-67"/>
          <w:sz w:val="30"/>
          <w:szCs w:val="30"/>
        </w:rPr>
        <w:t xml:space="preserve"> </w:t>
      </w:r>
      <w:r>
        <w:rPr>
          <w:rFonts w:ascii="仿宋" w:hAnsi="仿宋" w:eastAsia="仿宋" w:cs="仿宋"/>
          <w:spacing w:val="-12"/>
          <w:sz w:val="30"/>
          <w:szCs w:val="30"/>
        </w:rPr>
        <w:t>锚点价格①×</w:t>
      </w:r>
      <w:r>
        <w:rPr>
          <w:rFonts w:ascii="Times New Roman" w:hAnsi="Times New Roman" w:eastAsia="Times New Roman" w:cs="Times New Roman"/>
          <w:spacing w:val="-12"/>
          <w:sz w:val="30"/>
          <w:szCs w:val="30"/>
        </w:rPr>
        <w:t>1.4]</w:t>
      </w:r>
      <w:r>
        <w:rPr>
          <w:rFonts w:ascii="仿宋" w:hAnsi="仿宋" w:eastAsia="仿宋" w:cs="仿宋"/>
          <w:spacing w:val="-12"/>
          <w:sz w:val="30"/>
          <w:szCs w:val="30"/>
        </w:rPr>
        <w:t>，带量比例③为</w:t>
      </w:r>
      <w:r>
        <w:rPr>
          <w:rFonts w:ascii="仿宋" w:hAnsi="仿宋" w:eastAsia="仿宋" w:cs="仿宋"/>
          <w:spacing w:val="-66"/>
          <w:sz w:val="30"/>
          <w:szCs w:val="30"/>
        </w:rPr>
        <w:t xml:space="preserve"> </w:t>
      </w:r>
      <w:r>
        <w:rPr>
          <w:rFonts w:ascii="Times New Roman" w:hAnsi="Times New Roman" w:eastAsia="Times New Roman" w:cs="Times New Roman"/>
          <w:spacing w:val="-12"/>
          <w:sz w:val="30"/>
          <w:szCs w:val="30"/>
        </w:rPr>
        <w:t>50%</w:t>
      </w:r>
      <w:r>
        <w:rPr>
          <w:rFonts w:ascii="仿宋" w:hAnsi="仿宋" w:eastAsia="仿宋" w:cs="仿宋"/>
          <w:spacing w:val="-12"/>
          <w:sz w:val="30"/>
          <w:szCs w:val="30"/>
        </w:rPr>
        <w:t>。</w:t>
      </w:r>
      <w:r>
        <w:rPr>
          <w:rFonts w:ascii="仿宋" w:hAnsi="仿宋" w:eastAsia="仿宋" w:cs="仿宋"/>
          <w:spacing w:val="-11"/>
          <w:sz w:val="30"/>
          <w:szCs w:val="30"/>
        </w:rPr>
        <w:t>中选价格≤锚点价格①</w:t>
      </w:r>
      <w:r>
        <w:rPr>
          <w:rFonts w:ascii="仿宋" w:hAnsi="仿宋" w:eastAsia="仿宋" w:cs="仿宋"/>
          <w:spacing w:val="-95"/>
          <w:sz w:val="30"/>
          <w:szCs w:val="30"/>
        </w:rPr>
        <w:t xml:space="preserve"> </w:t>
      </w:r>
      <w:r>
        <w:rPr>
          <w:rFonts w:ascii="仿宋" w:hAnsi="仿宋" w:eastAsia="仿宋" w:cs="仿宋"/>
          <w:spacing w:val="-11"/>
          <w:sz w:val="30"/>
          <w:szCs w:val="30"/>
        </w:rPr>
        <w:t>,</w:t>
      </w:r>
      <w:r>
        <w:rPr>
          <w:rFonts w:ascii="仿宋" w:hAnsi="仿宋" w:eastAsia="仿宋" w:cs="仿宋"/>
          <w:spacing w:val="98"/>
          <w:sz w:val="30"/>
          <w:szCs w:val="30"/>
        </w:rPr>
        <w:t xml:space="preserve"> </w:t>
      </w:r>
      <w:r>
        <w:rPr>
          <w:rFonts w:ascii="仿宋" w:hAnsi="仿宋" w:eastAsia="仿宋" w:cs="仿宋"/>
          <w:spacing w:val="-11"/>
          <w:sz w:val="30"/>
          <w:szCs w:val="30"/>
        </w:rPr>
        <w:t>带量比例③为</w:t>
      </w:r>
      <w:r>
        <w:rPr>
          <w:rFonts w:ascii="仿宋" w:hAnsi="仿宋" w:eastAsia="仿宋" w:cs="仿宋"/>
          <w:spacing w:val="-58"/>
          <w:sz w:val="30"/>
          <w:szCs w:val="30"/>
        </w:rPr>
        <w:t xml:space="preserve"> </w:t>
      </w:r>
      <w:r>
        <w:rPr>
          <w:rFonts w:ascii="Times New Roman" w:hAnsi="Times New Roman" w:eastAsia="Times New Roman" w:cs="Times New Roman"/>
          <w:spacing w:val="-11"/>
          <w:sz w:val="30"/>
          <w:szCs w:val="30"/>
        </w:rPr>
        <w:t>80%</w:t>
      </w:r>
      <w:r>
        <w:rPr>
          <w:rFonts w:ascii="仿宋" w:hAnsi="仿宋" w:eastAsia="仿宋" w:cs="仿宋"/>
          <w:spacing w:val="-11"/>
          <w:sz w:val="30"/>
          <w:szCs w:val="30"/>
        </w:rPr>
        <w:t>。</w:t>
      </w:r>
    </w:p>
    <w:p w14:paraId="07769482">
      <w:pPr>
        <w:spacing w:before="16" w:line="340" w:lineRule="auto"/>
        <w:ind w:left="19" w:right="103" w:firstLine="592"/>
        <w:rPr>
          <w:rFonts w:ascii="仿宋" w:hAnsi="仿宋" w:eastAsia="仿宋" w:cs="仿宋"/>
          <w:sz w:val="30"/>
          <w:szCs w:val="30"/>
        </w:rPr>
      </w:pPr>
      <w:r>
        <w:rPr>
          <w:rFonts w:ascii="Times New Roman" w:hAnsi="Times New Roman" w:eastAsia="Times New Roman" w:cs="Times New Roman"/>
          <w:spacing w:val="-5"/>
          <w:sz w:val="30"/>
          <w:szCs w:val="30"/>
        </w:rPr>
        <w:t xml:space="preserve">3.3.1.4 </w:t>
      </w:r>
      <w:r>
        <w:rPr>
          <w:rFonts w:ascii="仿宋" w:hAnsi="仿宋" w:eastAsia="仿宋" w:cs="仿宋"/>
          <w:spacing w:val="-5"/>
          <w:sz w:val="30"/>
          <w:szCs w:val="30"/>
        </w:rPr>
        <w:t>按</w:t>
      </w:r>
      <w:r>
        <w:rPr>
          <w:rFonts w:ascii="Times New Roman" w:hAnsi="Times New Roman" w:eastAsia="Times New Roman" w:cs="Times New Roman"/>
          <w:spacing w:val="-5"/>
          <w:sz w:val="30"/>
          <w:szCs w:val="30"/>
        </w:rPr>
        <w:t xml:space="preserve">3.1.4 </w:t>
      </w:r>
      <w:r>
        <w:rPr>
          <w:rFonts w:ascii="仿宋" w:hAnsi="仿宋" w:eastAsia="仿宋" w:cs="仿宋"/>
          <w:spacing w:val="-5"/>
          <w:sz w:val="30"/>
          <w:szCs w:val="30"/>
        </w:rPr>
        <w:t>规则一和</w:t>
      </w:r>
      <w:r>
        <w:rPr>
          <w:rFonts w:ascii="Times New Roman" w:hAnsi="Times New Roman" w:eastAsia="Times New Roman" w:cs="Times New Roman"/>
          <w:spacing w:val="-5"/>
          <w:sz w:val="30"/>
          <w:szCs w:val="30"/>
        </w:rPr>
        <w:t xml:space="preserve">3.1.5 </w:t>
      </w:r>
      <w:r>
        <w:rPr>
          <w:rFonts w:ascii="仿宋" w:hAnsi="仿宋" w:eastAsia="仿宋" w:cs="仿宋"/>
          <w:spacing w:val="-5"/>
          <w:sz w:val="30"/>
          <w:szCs w:val="30"/>
        </w:rPr>
        <w:t>规则二中选的，带量比例③按</w:t>
      </w:r>
      <w:r>
        <w:rPr>
          <w:rFonts w:ascii="仿宋" w:hAnsi="仿宋" w:eastAsia="仿宋" w:cs="仿宋"/>
          <w:spacing w:val="-59"/>
          <w:sz w:val="30"/>
          <w:szCs w:val="30"/>
        </w:rPr>
        <w:t xml:space="preserve"> </w:t>
      </w:r>
      <w:r>
        <w:rPr>
          <w:rFonts w:ascii="Times New Roman" w:hAnsi="Times New Roman" w:eastAsia="Times New Roman" w:cs="Times New Roman"/>
          <w:spacing w:val="-5"/>
          <w:sz w:val="30"/>
          <w:szCs w:val="30"/>
        </w:rPr>
        <w:t>100%</w:t>
      </w:r>
      <w:r>
        <w:rPr>
          <w:rFonts w:ascii="仿宋" w:hAnsi="仿宋" w:eastAsia="仿宋" w:cs="仿宋"/>
          <w:spacing w:val="-3"/>
          <w:sz w:val="30"/>
          <w:szCs w:val="30"/>
        </w:rPr>
        <w:t>计，其中</w:t>
      </w:r>
      <w:r>
        <w:rPr>
          <w:rFonts w:ascii="Times New Roman" w:hAnsi="Times New Roman" w:eastAsia="Times New Roman" w:cs="Times New Roman"/>
          <w:spacing w:val="-3"/>
          <w:sz w:val="30"/>
          <w:szCs w:val="30"/>
        </w:rPr>
        <w:t>“</w:t>
      </w:r>
      <w:r>
        <w:rPr>
          <w:rFonts w:ascii="Times New Roman" w:hAnsi="Times New Roman" w:eastAsia="Times New Roman" w:cs="Times New Roman"/>
          <w:spacing w:val="-41"/>
          <w:sz w:val="30"/>
          <w:szCs w:val="30"/>
        </w:rPr>
        <w:t xml:space="preserve"> </w:t>
      </w:r>
      <w:r>
        <w:rPr>
          <w:rFonts w:ascii="仿宋" w:hAnsi="仿宋" w:eastAsia="仿宋" w:cs="仿宋"/>
          <w:spacing w:val="-3"/>
          <w:sz w:val="30"/>
          <w:szCs w:val="30"/>
        </w:rPr>
        <w:t>可比申报价</w:t>
      </w:r>
      <w:r>
        <w:rPr>
          <w:rFonts w:ascii="Times New Roman" w:hAnsi="Times New Roman" w:eastAsia="Times New Roman" w:cs="Times New Roman"/>
          <w:spacing w:val="-3"/>
          <w:sz w:val="30"/>
          <w:szCs w:val="30"/>
        </w:rPr>
        <w:t>”</w:t>
      </w:r>
      <w:r>
        <w:rPr>
          <w:rFonts w:ascii="Times New Roman" w:hAnsi="Times New Roman" w:eastAsia="Times New Roman" w:cs="Times New Roman"/>
          <w:spacing w:val="-40"/>
          <w:sz w:val="30"/>
          <w:szCs w:val="30"/>
        </w:rPr>
        <w:t xml:space="preserve"> </w:t>
      </w:r>
      <w:r>
        <w:rPr>
          <w:rFonts w:ascii="仿宋" w:hAnsi="仿宋" w:eastAsia="仿宋" w:cs="仿宋"/>
          <w:spacing w:val="-3"/>
          <w:sz w:val="30"/>
          <w:szCs w:val="30"/>
        </w:rPr>
        <w:t>＜</w:t>
      </w:r>
      <w:r>
        <w:rPr>
          <w:rFonts w:ascii="Times New Roman" w:hAnsi="Times New Roman" w:eastAsia="Times New Roman" w:cs="Times New Roman"/>
          <w:spacing w:val="-3"/>
          <w:sz w:val="30"/>
          <w:szCs w:val="30"/>
        </w:rPr>
        <w:t>“</w:t>
      </w:r>
      <w:r>
        <w:rPr>
          <w:rFonts w:ascii="Times New Roman" w:hAnsi="Times New Roman" w:eastAsia="Times New Roman" w:cs="Times New Roman"/>
          <w:spacing w:val="-56"/>
          <w:sz w:val="30"/>
          <w:szCs w:val="30"/>
        </w:rPr>
        <w:t xml:space="preserve"> </w:t>
      </w:r>
      <w:r>
        <w:rPr>
          <w:rFonts w:ascii="仿宋" w:hAnsi="仿宋" w:eastAsia="仿宋" w:cs="仿宋"/>
          <w:spacing w:val="-3"/>
          <w:sz w:val="30"/>
          <w:szCs w:val="30"/>
        </w:rPr>
        <w:t>锚点价格②</w:t>
      </w:r>
      <w:r>
        <w:rPr>
          <w:rFonts w:ascii="Times New Roman" w:hAnsi="Times New Roman" w:eastAsia="Times New Roman" w:cs="Times New Roman"/>
          <w:spacing w:val="-3"/>
          <w:sz w:val="30"/>
          <w:szCs w:val="30"/>
        </w:rPr>
        <w:t>”</w:t>
      </w:r>
      <w:r>
        <w:rPr>
          <w:rFonts w:ascii="Times New Roman" w:hAnsi="Times New Roman" w:eastAsia="Times New Roman" w:cs="Times New Roman"/>
          <w:spacing w:val="-15"/>
          <w:sz w:val="30"/>
          <w:szCs w:val="30"/>
        </w:rPr>
        <w:t xml:space="preserve"> </w:t>
      </w:r>
      <w:r>
        <w:rPr>
          <w:rFonts w:ascii="仿宋" w:hAnsi="仿宋" w:eastAsia="仿宋" w:cs="仿宋"/>
          <w:spacing w:val="-3"/>
          <w:sz w:val="30"/>
          <w:szCs w:val="30"/>
        </w:rPr>
        <w:t>中选的，带量比例③为</w:t>
      </w:r>
      <w:r>
        <w:rPr>
          <w:rFonts w:ascii="Times New Roman" w:hAnsi="Times New Roman" w:eastAsia="Times New Roman" w:cs="Times New Roman"/>
          <w:spacing w:val="-3"/>
          <w:sz w:val="30"/>
          <w:szCs w:val="30"/>
        </w:rPr>
        <w:t>0%</w:t>
      </w:r>
      <w:r>
        <w:rPr>
          <w:rFonts w:ascii="仿宋" w:hAnsi="仿宋" w:eastAsia="仿宋" w:cs="仿宋"/>
          <w:spacing w:val="-3"/>
          <w:sz w:val="30"/>
          <w:szCs w:val="30"/>
        </w:rPr>
        <w:t>。</w:t>
      </w:r>
    </w:p>
    <w:p w14:paraId="762B3CAB">
      <w:pPr>
        <w:spacing w:before="15" w:line="445" w:lineRule="exact"/>
        <w:ind w:left="612"/>
        <w:outlineLvl w:val="2"/>
        <w:rPr>
          <w:rFonts w:ascii="楷体" w:hAnsi="楷体" w:eastAsia="楷体" w:cs="楷体"/>
          <w:sz w:val="30"/>
          <w:szCs w:val="30"/>
        </w:rPr>
      </w:pPr>
      <w:r>
        <w:rPr>
          <w:rFonts w:ascii="Times New Roman" w:hAnsi="Times New Roman" w:eastAsia="Times New Roman" w:cs="Times New Roman"/>
          <w:spacing w:val="-1"/>
          <w:position w:val="3"/>
          <w:sz w:val="30"/>
          <w:szCs w:val="30"/>
        </w:rPr>
        <w:t xml:space="preserve">3.3.2 </w:t>
      </w:r>
      <w:r>
        <w:rPr>
          <w:rFonts w:ascii="楷体" w:hAnsi="楷体" w:eastAsia="楷体" w:cs="楷体"/>
          <w:spacing w:val="-1"/>
          <w:position w:val="3"/>
          <w:sz w:val="30"/>
          <w:szCs w:val="30"/>
        </w:rPr>
        <w:t>首年约定采购量（第二步）</w:t>
      </w:r>
    </w:p>
    <w:p w14:paraId="1ADA9855">
      <w:pPr>
        <w:spacing w:before="116" w:line="446" w:lineRule="exact"/>
        <w:ind w:left="612"/>
        <w:rPr>
          <w:rFonts w:ascii="仿宋" w:hAnsi="仿宋" w:eastAsia="仿宋" w:cs="仿宋"/>
          <w:sz w:val="30"/>
          <w:szCs w:val="30"/>
        </w:rPr>
      </w:pPr>
      <w:r>
        <w:rPr>
          <w:rFonts w:ascii="Times New Roman" w:hAnsi="Times New Roman" w:eastAsia="Times New Roman" w:cs="Times New Roman"/>
          <w:spacing w:val="2"/>
          <w:position w:val="3"/>
          <w:sz w:val="30"/>
          <w:szCs w:val="30"/>
        </w:rPr>
        <w:t>3.3.2.1</w:t>
      </w:r>
      <w:r>
        <w:rPr>
          <w:rFonts w:ascii="Times New Roman" w:hAnsi="Times New Roman" w:eastAsia="Times New Roman" w:cs="Times New Roman"/>
          <w:spacing w:val="66"/>
          <w:position w:val="3"/>
          <w:sz w:val="30"/>
          <w:szCs w:val="30"/>
        </w:rPr>
        <w:t xml:space="preserve"> </w:t>
      </w:r>
      <w:r>
        <w:rPr>
          <w:rFonts w:ascii="仿宋" w:hAnsi="仿宋" w:eastAsia="仿宋" w:cs="仿宋"/>
          <w:spacing w:val="2"/>
          <w:position w:val="3"/>
          <w:sz w:val="30"/>
          <w:szCs w:val="30"/>
        </w:rPr>
        <w:t>同采购品种中，全国填报需求量应分未分的部分，联合</w:t>
      </w:r>
    </w:p>
    <w:p w14:paraId="76DC560B">
      <w:pPr>
        <w:spacing w:line="446" w:lineRule="exact"/>
        <w:rPr>
          <w:rFonts w:ascii="仿宋" w:hAnsi="仿宋" w:eastAsia="仿宋" w:cs="仿宋"/>
          <w:sz w:val="30"/>
          <w:szCs w:val="30"/>
        </w:rPr>
        <w:sectPr>
          <w:footerReference r:id="rId39" w:type="default"/>
          <w:pgSz w:w="11906" w:h="16839"/>
          <w:pgMar w:top="1464" w:right="1426" w:bottom="1358" w:left="1531" w:header="1095" w:footer="1121" w:gutter="0"/>
          <w:cols w:space="720" w:num="1"/>
        </w:sectPr>
      </w:pPr>
    </w:p>
    <w:p w14:paraId="2C830CF4">
      <w:pPr>
        <w:pStyle w:val="2"/>
        <w:spacing w:line="328" w:lineRule="auto"/>
      </w:pPr>
    </w:p>
    <w:p w14:paraId="05C285A6">
      <w:pPr>
        <w:spacing w:before="97" w:line="309" w:lineRule="auto"/>
        <w:ind w:left="24" w:right="21" w:hanging="2"/>
        <w:rPr>
          <w:rFonts w:ascii="仿宋" w:hAnsi="仿宋" w:eastAsia="仿宋" w:cs="仿宋"/>
          <w:sz w:val="30"/>
          <w:szCs w:val="30"/>
        </w:rPr>
      </w:pPr>
      <w:r>
        <w:rPr>
          <w:rFonts w:ascii="仿宋" w:hAnsi="仿宋" w:eastAsia="仿宋" w:cs="仿宋"/>
          <w:spacing w:val="4"/>
          <w:sz w:val="30"/>
          <w:szCs w:val="30"/>
        </w:rPr>
        <w:t>采购办公室适时组织医药机构在同品种带量中选企业中自行选择分</w:t>
      </w:r>
      <w:r>
        <w:rPr>
          <w:rFonts w:ascii="仿宋" w:hAnsi="仿宋" w:eastAsia="仿宋" w:cs="仿宋"/>
          <w:spacing w:val="-3"/>
          <w:sz w:val="30"/>
          <w:szCs w:val="30"/>
        </w:rPr>
        <w:t>配。具体计算公式为：</w:t>
      </w:r>
    </w:p>
    <w:p w14:paraId="72A9E6EA">
      <w:pPr>
        <w:spacing w:line="537" w:lineRule="exact"/>
        <w:ind w:firstLine="21"/>
      </w:pPr>
      <w:r>
        <w:rPr>
          <w:position w:val="-10"/>
        </w:rPr>
        <w:drawing>
          <wp:inline distT="0" distB="0" distL="0" distR="0">
            <wp:extent cx="5615940" cy="340995"/>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89"/>
                    <a:stretch>
                      <a:fillRect/>
                    </a:stretch>
                  </pic:blipFill>
                  <pic:spPr>
                    <a:xfrm>
                      <a:off x="0" y="0"/>
                      <a:ext cx="5615940" cy="341376"/>
                    </a:xfrm>
                    <a:prstGeom prst="rect">
                      <a:avLst/>
                    </a:prstGeom>
                  </pic:spPr>
                </pic:pic>
              </a:graphicData>
            </a:graphic>
          </wp:inline>
        </w:drawing>
      </w:r>
    </w:p>
    <w:p w14:paraId="08D33DFA">
      <w:pPr>
        <w:spacing w:before="64" w:line="345" w:lineRule="auto"/>
        <w:ind w:left="19" w:right="21" w:firstLine="592"/>
        <w:rPr>
          <w:rFonts w:ascii="仿宋" w:hAnsi="仿宋" w:eastAsia="仿宋" w:cs="仿宋"/>
          <w:sz w:val="30"/>
          <w:szCs w:val="30"/>
        </w:rPr>
      </w:pPr>
      <w:r>
        <w:rPr>
          <w:rFonts w:ascii="Times New Roman" w:hAnsi="Times New Roman" w:eastAsia="Times New Roman" w:cs="Times New Roman"/>
          <w:spacing w:val="1"/>
          <w:sz w:val="30"/>
          <w:szCs w:val="30"/>
        </w:rPr>
        <w:t>3.3.2.2</w:t>
      </w:r>
      <w:r>
        <w:rPr>
          <w:rFonts w:ascii="Times New Roman" w:hAnsi="Times New Roman" w:eastAsia="Times New Roman" w:cs="Times New Roman"/>
          <w:spacing w:val="43"/>
          <w:sz w:val="30"/>
          <w:szCs w:val="30"/>
        </w:rPr>
        <w:t xml:space="preserve"> </w:t>
      </w:r>
      <w:r>
        <w:rPr>
          <w:rFonts w:ascii="仿宋" w:hAnsi="仿宋" w:eastAsia="仿宋" w:cs="仿宋"/>
          <w:spacing w:val="1"/>
          <w:sz w:val="30"/>
          <w:szCs w:val="30"/>
        </w:rPr>
        <w:t>临床必备品规调剂。</w:t>
      </w:r>
      <w:r>
        <w:rPr>
          <w:rFonts w:ascii="仿宋" w:hAnsi="仿宋" w:eastAsia="仿宋" w:cs="仿宋"/>
          <w:spacing w:val="-90"/>
          <w:sz w:val="30"/>
          <w:szCs w:val="30"/>
        </w:rPr>
        <w:t xml:space="preserve"> </w:t>
      </w:r>
      <w:r>
        <w:rPr>
          <w:rFonts w:ascii="仿宋" w:hAnsi="仿宋" w:eastAsia="仿宋" w:cs="仿宋"/>
          <w:spacing w:val="1"/>
          <w:sz w:val="30"/>
          <w:szCs w:val="30"/>
        </w:rPr>
        <w:t>同采购品种中，部分</w:t>
      </w:r>
      <w:r>
        <w:rPr>
          <w:rFonts w:ascii="仿宋" w:hAnsi="仿宋" w:eastAsia="仿宋" w:cs="仿宋"/>
          <w:sz w:val="30"/>
          <w:szCs w:val="30"/>
        </w:rPr>
        <w:t>品规属于临床</w:t>
      </w:r>
      <w:r>
        <w:rPr>
          <w:rFonts w:ascii="仿宋" w:hAnsi="仿宋" w:eastAsia="仿宋" w:cs="仿宋"/>
          <w:spacing w:val="2"/>
          <w:sz w:val="30"/>
          <w:szCs w:val="30"/>
        </w:rPr>
        <w:t>必备，</w:t>
      </w:r>
      <w:r>
        <w:rPr>
          <w:rFonts w:ascii="仿宋" w:hAnsi="仿宋" w:eastAsia="仿宋" w:cs="仿宋"/>
          <w:spacing w:val="-85"/>
          <w:sz w:val="30"/>
          <w:szCs w:val="30"/>
        </w:rPr>
        <w:t xml:space="preserve"> </w:t>
      </w:r>
      <w:r>
        <w:rPr>
          <w:rFonts w:ascii="仿宋" w:hAnsi="仿宋" w:eastAsia="仿宋" w:cs="仿宋"/>
          <w:spacing w:val="2"/>
          <w:sz w:val="30"/>
          <w:szCs w:val="30"/>
        </w:rPr>
        <w:t>中选企业无此品规的，允许有该企业相应品规填报需求量的</w:t>
      </w:r>
      <w:r>
        <w:rPr>
          <w:rFonts w:ascii="仿宋" w:hAnsi="仿宋" w:eastAsia="仿宋" w:cs="仿宋"/>
          <w:spacing w:val="4"/>
          <w:sz w:val="30"/>
          <w:szCs w:val="30"/>
        </w:rPr>
        <w:t>医药机构做调剂处理，在其他带量中选企业中另行选择企业供应相应品规；各中选企业均无此品规的，允许有相应品规填报需求量的</w:t>
      </w:r>
      <w:r>
        <w:rPr>
          <w:rFonts w:ascii="仿宋" w:hAnsi="仿宋" w:eastAsia="仿宋" w:cs="仿宋"/>
          <w:spacing w:val="-1"/>
          <w:sz w:val="30"/>
          <w:szCs w:val="30"/>
        </w:rPr>
        <w:t>医药机构另行采购，不影响临床必备品规的采购和使用。</w:t>
      </w:r>
    </w:p>
    <w:p w14:paraId="0A146100">
      <w:pPr>
        <w:spacing w:before="3" w:line="344" w:lineRule="auto"/>
        <w:ind w:left="21" w:right="21" w:firstLine="591"/>
        <w:rPr>
          <w:rFonts w:ascii="仿宋" w:hAnsi="仿宋" w:eastAsia="仿宋" w:cs="仿宋"/>
          <w:sz w:val="30"/>
          <w:szCs w:val="30"/>
        </w:rPr>
      </w:pPr>
      <w:r>
        <w:rPr>
          <w:rFonts w:ascii="Times New Roman" w:hAnsi="Times New Roman" w:eastAsia="Times New Roman" w:cs="Times New Roman"/>
          <w:spacing w:val="1"/>
          <w:sz w:val="30"/>
          <w:szCs w:val="30"/>
        </w:rPr>
        <w:t>3.3.2.3</w:t>
      </w:r>
      <w:r>
        <w:rPr>
          <w:rFonts w:ascii="Times New Roman" w:hAnsi="Times New Roman" w:eastAsia="Times New Roman" w:cs="Times New Roman"/>
          <w:spacing w:val="37"/>
          <w:sz w:val="30"/>
          <w:szCs w:val="30"/>
        </w:rPr>
        <w:t xml:space="preserve"> </w:t>
      </w:r>
      <w:r>
        <w:rPr>
          <w:rFonts w:ascii="仿宋" w:hAnsi="仿宋" w:eastAsia="仿宋" w:cs="仿宋"/>
          <w:spacing w:val="1"/>
          <w:sz w:val="30"/>
          <w:szCs w:val="30"/>
        </w:rPr>
        <w:t>基本药物品规调剂。</w:t>
      </w:r>
      <w:r>
        <w:rPr>
          <w:rFonts w:ascii="仿宋" w:hAnsi="仿宋" w:eastAsia="仿宋" w:cs="仿宋"/>
          <w:spacing w:val="-90"/>
          <w:sz w:val="30"/>
          <w:szCs w:val="30"/>
        </w:rPr>
        <w:t xml:space="preserve"> </w:t>
      </w:r>
      <w:r>
        <w:rPr>
          <w:rFonts w:ascii="仿宋" w:hAnsi="仿宋" w:eastAsia="仿宋" w:cs="仿宋"/>
          <w:spacing w:val="1"/>
          <w:sz w:val="30"/>
          <w:szCs w:val="30"/>
        </w:rPr>
        <w:t>同采购品种中，部分品规列入《国</w:t>
      </w:r>
      <w:r>
        <w:rPr>
          <w:rFonts w:ascii="仿宋" w:hAnsi="仿宋" w:eastAsia="仿宋" w:cs="仿宋"/>
          <w:spacing w:val="-1"/>
          <w:sz w:val="30"/>
          <w:szCs w:val="30"/>
        </w:rPr>
        <w:t>家基本药物目录（</w:t>
      </w:r>
      <w:r>
        <w:rPr>
          <w:rFonts w:ascii="Times New Roman" w:hAnsi="Times New Roman" w:eastAsia="Times New Roman" w:cs="Times New Roman"/>
          <w:spacing w:val="-1"/>
          <w:sz w:val="30"/>
          <w:szCs w:val="30"/>
        </w:rPr>
        <w:t>2026</w:t>
      </w:r>
      <w:r>
        <w:rPr>
          <w:rFonts w:ascii="Times New Roman" w:hAnsi="Times New Roman" w:eastAsia="Times New Roman" w:cs="Times New Roman"/>
          <w:spacing w:val="28"/>
          <w:w w:val="101"/>
          <w:sz w:val="30"/>
          <w:szCs w:val="30"/>
        </w:rPr>
        <w:t xml:space="preserve"> </w:t>
      </w:r>
      <w:r>
        <w:rPr>
          <w:rFonts w:ascii="仿宋" w:hAnsi="仿宋" w:eastAsia="仿宋" w:cs="仿宋"/>
          <w:spacing w:val="-1"/>
          <w:sz w:val="30"/>
          <w:szCs w:val="30"/>
        </w:rPr>
        <w:t>年版）》，</w:t>
      </w:r>
      <w:r>
        <w:rPr>
          <w:rFonts w:ascii="仿宋" w:hAnsi="仿宋" w:eastAsia="仿宋" w:cs="仿宋"/>
          <w:spacing w:val="-89"/>
          <w:sz w:val="30"/>
          <w:szCs w:val="30"/>
        </w:rPr>
        <w:t xml:space="preserve"> </w:t>
      </w:r>
      <w:r>
        <w:rPr>
          <w:rFonts w:ascii="仿宋" w:hAnsi="仿宋" w:eastAsia="仿宋" w:cs="仿宋"/>
          <w:spacing w:val="-1"/>
          <w:sz w:val="30"/>
          <w:szCs w:val="30"/>
        </w:rPr>
        <w:t>中选</w:t>
      </w:r>
      <w:r>
        <w:rPr>
          <w:rFonts w:ascii="仿宋" w:hAnsi="仿宋" w:eastAsia="仿宋" w:cs="仿宋"/>
          <w:spacing w:val="-2"/>
          <w:sz w:val="30"/>
          <w:szCs w:val="30"/>
        </w:rPr>
        <w:t>企业可提供属于基本药物的</w:t>
      </w:r>
      <w:r>
        <w:rPr>
          <w:rFonts w:ascii="仿宋" w:hAnsi="仿宋" w:eastAsia="仿宋" w:cs="仿宋"/>
          <w:spacing w:val="2"/>
          <w:sz w:val="30"/>
          <w:szCs w:val="30"/>
        </w:rPr>
        <w:t>其他品规的，在该中选企业的各品规间折算调剂；</w:t>
      </w:r>
      <w:r>
        <w:rPr>
          <w:rFonts w:ascii="仿宋" w:hAnsi="仿宋" w:eastAsia="仿宋" w:cs="仿宋"/>
          <w:spacing w:val="-87"/>
          <w:sz w:val="30"/>
          <w:szCs w:val="30"/>
        </w:rPr>
        <w:t xml:space="preserve"> </w:t>
      </w:r>
      <w:r>
        <w:rPr>
          <w:rFonts w:ascii="仿宋" w:hAnsi="仿宋" w:eastAsia="仿宋" w:cs="仿宋"/>
          <w:spacing w:val="2"/>
          <w:sz w:val="30"/>
          <w:szCs w:val="30"/>
        </w:rPr>
        <w:t>中选企业无基本</w:t>
      </w:r>
      <w:r>
        <w:rPr>
          <w:rFonts w:ascii="仿宋" w:hAnsi="仿宋" w:eastAsia="仿宋" w:cs="仿宋"/>
          <w:spacing w:val="4"/>
          <w:sz w:val="30"/>
          <w:szCs w:val="30"/>
        </w:rPr>
        <w:t>药物品规的，允许有该企业相应品规填报需求量的医药机构做调剂</w:t>
      </w:r>
      <w:r>
        <w:rPr>
          <w:rFonts w:ascii="仿宋" w:hAnsi="仿宋" w:eastAsia="仿宋" w:cs="仿宋"/>
          <w:spacing w:val="-1"/>
          <w:sz w:val="30"/>
          <w:szCs w:val="30"/>
        </w:rPr>
        <w:t>处理，在其他带量中选企业中另行选择企业供应相应品规。</w:t>
      </w:r>
    </w:p>
    <w:p w14:paraId="4E8BFA91">
      <w:pPr>
        <w:spacing w:line="443" w:lineRule="exact"/>
        <w:ind w:left="612"/>
        <w:outlineLvl w:val="2"/>
        <w:rPr>
          <w:rFonts w:ascii="楷体" w:hAnsi="楷体" w:eastAsia="楷体" w:cs="楷体"/>
          <w:sz w:val="30"/>
          <w:szCs w:val="30"/>
        </w:rPr>
      </w:pPr>
      <w:r>
        <w:rPr>
          <w:rFonts w:ascii="Times New Roman" w:hAnsi="Times New Roman" w:eastAsia="Times New Roman" w:cs="Times New Roman"/>
          <w:spacing w:val="-5"/>
          <w:position w:val="3"/>
          <w:sz w:val="30"/>
          <w:szCs w:val="30"/>
        </w:rPr>
        <w:t>3.3.3</w:t>
      </w:r>
      <w:r>
        <w:rPr>
          <w:rFonts w:ascii="Times New Roman" w:hAnsi="Times New Roman" w:eastAsia="Times New Roman" w:cs="Times New Roman"/>
          <w:spacing w:val="51"/>
          <w:position w:val="3"/>
          <w:sz w:val="30"/>
          <w:szCs w:val="30"/>
        </w:rPr>
        <w:t xml:space="preserve"> </w:t>
      </w:r>
      <w:r>
        <w:rPr>
          <w:rFonts w:ascii="楷体" w:hAnsi="楷体" w:eastAsia="楷体" w:cs="楷体"/>
          <w:spacing w:val="-5"/>
          <w:position w:val="3"/>
          <w:sz w:val="30"/>
          <w:szCs w:val="30"/>
        </w:rPr>
        <w:t>中选企业带量封顶</w:t>
      </w:r>
    </w:p>
    <w:p w14:paraId="3E31C088">
      <w:pPr>
        <w:spacing w:before="121" w:line="344" w:lineRule="auto"/>
        <w:ind w:left="19" w:right="22" w:firstLine="593"/>
        <w:rPr>
          <w:rFonts w:ascii="仿宋" w:hAnsi="仿宋" w:eastAsia="仿宋" w:cs="仿宋"/>
          <w:sz w:val="30"/>
          <w:szCs w:val="30"/>
        </w:rPr>
      </w:pPr>
      <w:r>
        <w:rPr>
          <w:rFonts w:ascii="Times New Roman" w:hAnsi="Times New Roman" w:eastAsia="Times New Roman" w:cs="Times New Roman"/>
          <w:spacing w:val="-4"/>
          <w:sz w:val="30"/>
          <w:szCs w:val="30"/>
        </w:rPr>
        <w:t>3.3.3.1</w:t>
      </w:r>
      <w:r>
        <w:rPr>
          <w:rFonts w:ascii="Times New Roman" w:hAnsi="Times New Roman" w:eastAsia="Times New Roman" w:cs="Times New Roman"/>
          <w:spacing w:val="21"/>
          <w:sz w:val="30"/>
          <w:szCs w:val="30"/>
        </w:rPr>
        <w:t xml:space="preserve"> </w:t>
      </w:r>
      <w:r>
        <w:rPr>
          <w:rFonts w:ascii="仿宋" w:hAnsi="仿宋" w:eastAsia="仿宋" w:cs="仿宋"/>
          <w:spacing w:val="-4"/>
          <w:sz w:val="30"/>
          <w:szCs w:val="30"/>
        </w:rPr>
        <w:t>各中选企业获得的首年约定采购量（指</w:t>
      </w:r>
      <w:r>
        <w:rPr>
          <w:rFonts w:ascii="仿宋" w:hAnsi="仿宋" w:eastAsia="仿宋" w:cs="仿宋"/>
          <w:spacing w:val="-5"/>
          <w:sz w:val="30"/>
          <w:szCs w:val="30"/>
        </w:rPr>
        <w:t>按照</w:t>
      </w:r>
      <w:r>
        <w:rPr>
          <w:rFonts w:ascii="仿宋" w:hAnsi="仿宋" w:eastAsia="仿宋" w:cs="仿宋"/>
          <w:spacing w:val="-63"/>
          <w:sz w:val="30"/>
          <w:szCs w:val="30"/>
        </w:rPr>
        <w:t xml:space="preserve"> </w:t>
      </w:r>
      <w:r>
        <w:rPr>
          <w:rFonts w:ascii="Times New Roman" w:hAnsi="Times New Roman" w:eastAsia="Times New Roman" w:cs="Times New Roman"/>
          <w:spacing w:val="-5"/>
          <w:sz w:val="30"/>
          <w:szCs w:val="30"/>
        </w:rPr>
        <w:t>3.3.1</w:t>
      </w:r>
      <w:r>
        <w:rPr>
          <w:rFonts w:ascii="Times New Roman" w:hAnsi="Times New Roman" w:eastAsia="Times New Roman" w:cs="Times New Roman"/>
          <w:spacing w:val="20"/>
          <w:w w:val="101"/>
          <w:sz w:val="30"/>
          <w:szCs w:val="30"/>
        </w:rPr>
        <w:t xml:space="preserve"> </w:t>
      </w:r>
      <w:r>
        <w:rPr>
          <w:rFonts w:ascii="仿宋" w:hAnsi="仿宋" w:eastAsia="仿宋" w:cs="仿宋"/>
          <w:spacing w:val="-5"/>
          <w:sz w:val="30"/>
          <w:szCs w:val="30"/>
        </w:rPr>
        <w:t>和</w:t>
      </w:r>
      <w:r>
        <w:rPr>
          <w:rFonts w:ascii="仿宋" w:hAnsi="仿宋" w:eastAsia="仿宋" w:cs="仿宋"/>
          <w:spacing w:val="-64"/>
          <w:sz w:val="30"/>
          <w:szCs w:val="30"/>
        </w:rPr>
        <w:t xml:space="preserve"> </w:t>
      </w:r>
      <w:r>
        <w:rPr>
          <w:rFonts w:ascii="Times New Roman" w:hAnsi="Times New Roman" w:eastAsia="Times New Roman" w:cs="Times New Roman"/>
          <w:spacing w:val="-5"/>
          <w:sz w:val="30"/>
          <w:szCs w:val="30"/>
        </w:rPr>
        <w:t>3.3.2</w:t>
      </w:r>
      <w:r>
        <w:rPr>
          <w:rFonts w:ascii="仿宋" w:hAnsi="仿宋" w:eastAsia="仿宋" w:cs="仿宋"/>
          <w:spacing w:val="3"/>
          <w:sz w:val="30"/>
          <w:szCs w:val="30"/>
        </w:rPr>
        <w:t>规则获得的合计数）超过该品种全国填报需求</w:t>
      </w:r>
      <w:r>
        <w:rPr>
          <w:rFonts w:ascii="仿宋" w:hAnsi="仿宋" w:eastAsia="仿宋" w:cs="仿宋"/>
          <w:spacing w:val="2"/>
          <w:sz w:val="30"/>
          <w:szCs w:val="30"/>
        </w:rPr>
        <w:t>量的</w:t>
      </w:r>
      <w:r>
        <w:rPr>
          <w:rFonts w:ascii="仿宋" w:hAnsi="仿宋" w:eastAsia="仿宋" w:cs="仿宋"/>
          <w:spacing w:val="-59"/>
          <w:sz w:val="30"/>
          <w:szCs w:val="30"/>
        </w:rPr>
        <w:t xml:space="preserve"> </w:t>
      </w:r>
      <w:r>
        <w:rPr>
          <w:rFonts w:ascii="Times New Roman" w:hAnsi="Times New Roman" w:eastAsia="Times New Roman" w:cs="Times New Roman"/>
          <w:spacing w:val="2"/>
          <w:sz w:val="30"/>
          <w:szCs w:val="30"/>
        </w:rPr>
        <w:t>50%</w:t>
      </w:r>
      <w:r>
        <w:rPr>
          <w:rFonts w:ascii="仿宋" w:hAnsi="仿宋" w:eastAsia="仿宋" w:cs="仿宋"/>
          <w:spacing w:val="2"/>
          <w:sz w:val="30"/>
          <w:szCs w:val="30"/>
        </w:rPr>
        <w:t>时，将该企</w:t>
      </w:r>
      <w:r>
        <w:rPr>
          <w:rFonts w:ascii="仿宋" w:hAnsi="仿宋" w:eastAsia="仿宋" w:cs="仿宋"/>
          <w:spacing w:val="4"/>
          <w:sz w:val="30"/>
          <w:szCs w:val="30"/>
        </w:rPr>
        <w:t>业涉及的各医药机构约定采购量等比例压缩，直至该企业首年约定</w:t>
      </w:r>
      <w:r>
        <w:rPr>
          <w:rFonts w:ascii="仿宋" w:hAnsi="仿宋" w:eastAsia="仿宋" w:cs="仿宋"/>
          <w:spacing w:val="-2"/>
          <w:sz w:val="30"/>
          <w:szCs w:val="30"/>
        </w:rPr>
        <w:t>采购量到达该品种全国填报需求量的</w:t>
      </w:r>
      <w:r>
        <w:rPr>
          <w:rFonts w:ascii="仿宋" w:hAnsi="仿宋" w:eastAsia="仿宋" w:cs="仿宋"/>
          <w:spacing w:val="-56"/>
          <w:sz w:val="30"/>
          <w:szCs w:val="30"/>
        </w:rPr>
        <w:t xml:space="preserve"> </w:t>
      </w:r>
      <w:r>
        <w:rPr>
          <w:rFonts w:ascii="Times New Roman" w:hAnsi="Times New Roman" w:eastAsia="Times New Roman" w:cs="Times New Roman"/>
          <w:spacing w:val="-2"/>
          <w:sz w:val="30"/>
          <w:szCs w:val="30"/>
        </w:rPr>
        <w:t>50%</w:t>
      </w:r>
      <w:r>
        <w:rPr>
          <w:rFonts w:ascii="仿宋" w:hAnsi="仿宋" w:eastAsia="仿宋" w:cs="仿宋"/>
          <w:spacing w:val="-2"/>
          <w:sz w:val="30"/>
          <w:szCs w:val="30"/>
        </w:rPr>
        <w:t>。</w:t>
      </w:r>
    </w:p>
    <w:p w14:paraId="514F9412">
      <w:pPr>
        <w:spacing w:before="5" w:line="342" w:lineRule="auto"/>
        <w:ind w:left="19" w:right="21" w:firstLine="592"/>
        <w:rPr>
          <w:rFonts w:ascii="仿宋" w:hAnsi="仿宋" w:eastAsia="仿宋" w:cs="仿宋"/>
          <w:sz w:val="30"/>
          <w:szCs w:val="30"/>
        </w:rPr>
      </w:pPr>
      <w:r>
        <w:rPr>
          <w:rFonts w:ascii="Times New Roman" w:hAnsi="Times New Roman" w:eastAsia="Times New Roman" w:cs="Times New Roman"/>
          <w:spacing w:val="2"/>
          <w:sz w:val="30"/>
          <w:szCs w:val="30"/>
        </w:rPr>
        <w:t>3.3.3.2</w:t>
      </w:r>
      <w:r>
        <w:rPr>
          <w:rFonts w:ascii="Times New Roman" w:hAnsi="Times New Roman" w:eastAsia="Times New Roman" w:cs="Times New Roman"/>
          <w:spacing w:val="66"/>
          <w:sz w:val="30"/>
          <w:szCs w:val="30"/>
        </w:rPr>
        <w:t xml:space="preserve"> </w:t>
      </w:r>
      <w:r>
        <w:rPr>
          <w:rFonts w:ascii="仿宋" w:hAnsi="仿宋" w:eastAsia="仿宋" w:cs="仿宋"/>
          <w:spacing w:val="2"/>
          <w:sz w:val="30"/>
          <w:szCs w:val="30"/>
        </w:rPr>
        <w:t>曲马多注射剂、艾司唑仑口服常释剂型、吡仑帕奈口服</w:t>
      </w:r>
      <w:r>
        <w:rPr>
          <w:rFonts w:ascii="仿宋" w:hAnsi="仿宋" w:eastAsia="仿宋" w:cs="仿宋"/>
          <w:spacing w:val="1"/>
          <w:sz w:val="30"/>
          <w:szCs w:val="30"/>
        </w:rPr>
        <w:t>常释剂型，各中选企业获得的首年约定采购量超过该企</w:t>
      </w:r>
      <w:r>
        <w:rPr>
          <w:rFonts w:ascii="仿宋" w:hAnsi="仿宋" w:eastAsia="仿宋" w:cs="仿宋"/>
          <w:sz w:val="30"/>
          <w:szCs w:val="30"/>
        </w:rPr>
        <w:t>业</w:t>
      </w:r>
      <w:r>
        <w:rPr>
          <w:rFonts w:ascii="Times New Roman" w:hAnsi="Times New Roman" w:eastAsia="Times New Roman" w:cs="Times New Roman"/>
          <w:sz w:val="30"/>
          <w:szCs w:val="30"/>
        </w:rPr>
        <w:t>2026</w:t>
      </w:r>
      <w:r>
        <w:rPr>
          <w:rFonts w:ascii="Times New Roman" w:hAnsi="Times New Roman" w:eastAsia="Times New Roman" w:cs="Times New Roman"/>
          <w:spacing w:val="24"/>
          <w:sz w:val="30"/>
          <w:szCs w:val="30"/>
        </w:rPr>
        <w:t xml:space="preserve"> </w:t>
      </w:r>
      <w:r>
        <w:rPr>
          <w:rFonts w:ascii="仿宋" w:hAnsi="仿宋" w:eastAsia="仿宋" w:cs="仿宋"/>
          <w:sz w:val="30"/>
          <w:szCs w:val="30"/>
        </w:rPr>
        <w:t>年度</w:t>
      </w:r>
      <w:r>
        <w:rPr>
          <w:rFonts w:ascii="仿宋" w:hAnsi="仿宋" w:eastAsia="仿宋" w:cs="仿宋"/>
          <w:spacing w:val="3"/>
          <w:sz w:val="30"/>
          <w:szCs w:val="30"/>
        </w:rPr>
        <w:t>批准生产计划量的</w:t>
      </w:r>
      <w:r>
        <w:rPr>
          <w:rFonts w:ascii="仿宋" w:hAnsi="仿宋" w:eastAsia="仿宋" w:cs="仿宋"/>
          <w:spacing w:val="-56"/>
          <w:sz w:val="30"/>
          <w:szCs w:val="30"/>
        </w:rPr>
        <w:t xml:space="preserve"> </w:t>
      </w:r>
      <w:r>
        <w:rPr>
          <w:rFonts w:ascii="Times New Roman" w:hAnsi="Times New Roman" w:eastAsia="Times New Roman" w:cs="Times New Roman"/>
          <w:spacing w:val="3"/>
          <w:sz w:val="30"/>
          <w:szCs w:val="30"/>
        </w:rPr>
        <w:t>90%</w:t>
      </w:r>
      <w:r>
        <w:rPr>
          <w:rFonts w:ascii="仿宋" w:hAnsi="仿宋" w:eastAsia="仿宋" w:cs="仿宋"/>
          <w:spacing w:val="3"/>
          <w:sz w:val="30"/>
          <w:szCs w:val="30"/>
        </w:rPr>
        <w:t>时，将该企业涉及</w:t>
      </w:r>
      <w:r>
        <w:rPr>
          <w:rFonts w:ascii="仿宋" w:hAnsi="仿宋" w:eastAsia="仿宋" w:cs="仿宋"/>
          <w:spacing w:val="2"/>
          <w:sz w:val="30"/>
          <w:szCs w:val="30"/>
        </w:rPr>
        <w:t>的各医药机构约定采购量</w:t>
      </w:r>
      <w:r>
        <w:rPr>
          <w:rFonts w:ascii="仿宋" w:hAnsi="仿宋" w:eastAsia="仿宋" w:cs="仿宋"/>
          <w:spacing w:val="4"/>
          <w:sz w:val="30"/>
          <w:szCs w:val="30"/>
        </w:rPr>
        <w:t>等比例压缩至该企业</w:t>
      </w:r>
      <w:r>
        <w:rPr>
          <w:rFonts w:ascii="Times New Roman" w:hAnsi="Times New Roman" w:eastAsia="Times New Roman" w:cs="Times New Roman"/>
          <w:spacing w:val="4"/>
          <w:sz w:val="30"/>
          <w:szCs w:val="30"/>
        </w:rPr>
        <w:t>2026</w:t>
      </w:r>
      <w:r>
        <w:rPr>
          <w:rFonts w:ascii="Times New Roman" w:hAnsi="Times New Roman" w:eastAsia="Times New Roman" w:cs="Times New Roman"/>
          <w:spacing w:val="24"/>
          <w:w w:val="101"/>
          <w:sz w:val="30"/>
          <w:szCs w:val="30"/>
        </w:rPr>
        <w:t xml:space="preserve"> </w:t>
      </w:r>
      <w:r>
        <w:rPr>
          <w:rFonts w:ascii="仿宋" w:hAnsi="仿宋" w:eastAsia="仿宋" w:cs="仿宋"/>
          <w:spacing w:val="4"/>
          <w:sz w:val="30"/>
          <w:szCs w:val="30"/>
        </w:rPr>
        <w:t>年度批准生产计划量的</w:t>
      </w:r>
      <w:r>
        <w:rPr>
          <w:rFonts w:ascii="Times New Roman" w:hAnsi="Times New Roman" w:eastAsia="Times New Roman" w:cs="Times New Roman"/>
          <w:spacing w:val="4"/>
          <w:sz w:val="30"/>
          <w:szCs w:val="30"/>
        </w:rPr>
        <w:t>9</w:t>
      </w:r>
      <w:r>
        <w:rPr>
          <w:rFonts w:ascii="Times New Roman" w:hAnsi="Times New Roman" w:eastAsia="Times New Roman" w:cs="Times New Roman"/>
          <w:spacing w:val="3"/>
          <w:sz w:val="30"/>
          <w:szCs w:val="30"/>
        </w:rPr>
        <w:t>0%</w:t>
      </w:r>
      <w:r>
        <w:rPr>
          <w:rFonts w:ascii="仿宋" w:hAnsi="仿宋" w:eastAsia="仿宋" w:cs="仿宋"/>
          <w:spacing w:val="3"/>
          <w:sz w:val="30"/>
          <w:szCs w:val="30"/>
        </w:rPr>
        <w:t>。</w:t>
      </w:r>
    </w:p>
    <w:p w14:paraId="0881AF5A">
      <w:pPr>
        <w:spacing w:before="11" w:line="446" w:lineRule="exact"/>
        <w:ind w:left="612"/>
        <w:rPr>
          <w:rFonts w:ascii="楷体" w:hAnsi="楷体" w:eastAsia="楷体" w:cs="楷体"/>
          <w:sz w:val="30"/>
          <w:szCs w:val="30"/>
        </w:rPr>
      </w:pPr>
      <w:r>
        <w:rPr>
          <w:rFonts w:ascii="Times New Roman" w:hAnsi="Times New Roman" w:eastAsia="Times New Roman" w:cs="Times New Roman"/>
          <w:spacing w:val="-1"/>
          <w:position w:val="2"/>
          <w:sz w:val="30"/>
          <w:szCs w:val="30"/>
        </w:rPr>
        <w:t xml:space="preserve">3.3.4 </w:t>
      </w:r>
      <w:r>
        <w:rPr>
          <w:rFonts w:ascii="楷体" w:hAnsi="楷体" w:eastAsia="楷体" w:cs="楷体"/>
          <w:spacing w:val="-1"/>
          <w:position w:val="2"/>
          <w:sz w:val="30"/>
          <w:szCs w:val="30"/>
        </w:rPr>
        <w:t>联合采购办公室向各成员单位提供约定采购量确认结果。</w:t>
      </w:r>
    </w:p>
    <w:p w14:paraId="64E13B8A">
      <w:pPr>
        <w:spacing w:line="446" w:lineRule="exact"/>
        <w:rPr>
          <w:rFonts w:ascii="楷体" w:hAnsi="楷体" w:eastAsia="楷体" w:cs="楷体"/>
          <w:sz w:val="30"/>
          <w:szCs w:val="30"/>
        </w:rPr>
        <w:sectPr>
          <w:headerReference r:id="rId40" w:type="default"/>
          <w:footerReference r:id="rId41" w:type="default"/>
          <w:pgSz w:w="11906" w:h="16839"/>
          <w:pgMar w:top="1464" w:right="1509" w:bottom="1358" w:left="1531" w:header="1095" w:footer="1121" w:gutter="0"/>
          <w:cols w:space="720" w:num="1"/>
        </w:sectPr>
      </w:pPr>
    </w:p>
    <w:p w14:paraId="09B6C38F">
      <w:pPr>
        <w:pStyle w:val="2"/>
        <w:spacing w:line="260" w:lineRule="auto"/>
      </w:pPr>
    </w:p>
    <w:p w14:paraId="2FB5AB7D">
      <w:pPr>
        <w:spacing w:before="113" w:line="226" w:lineRule="auto"/>
        <w:ind w:left="2924"/>
        <w:outlineLvl w:val="0"/>
        <w:rPr>
          <w:rFonts w:ascii="仿宋" w:hAnsi="仿宋" w:eastAsia="仿宋" w:cs="仿宋"/>
          <w:sz w:val="35"/>
          <w:szCs w:val="35"/>
        </w:rPr>
      </w:pPr>
      <w:bookmarkStart w:id="23" w:name="bookmark18"/>
      <w:bookmarkEnd w:id="23"/>
      <w:bookmarkStart w:id="24" w:name="bookmark19"/>
      <w:bookmarkEnd w:id="24"/>
      <w:r>
        <w:rPr>
          <w:rFonts w:ascii="仿宋" w:hAnsi="仿宋" w:eastAsia="仿宋" w:cs="仿宋"/>
          <w:b/>
          <w:bCs/>
          <w:spacing w:val="-1"/>
          <w:sz w:val="35"/>
          <w:szCs w:val="35"/>
        </w:rPr>
        <w:t>第四部分</w:t>
      </w:r>
      <w:r>
        <w:rPr>
          <w:rFonts w:ascii="仿宋" w:hAnsi="仿宋" w:eastAsia="仿宋" w:cs="仿宋"/>
          <w:spacing w:val="32"/>
          <w:sz w:val="35"/>
          <w:szCs w:val="35"/>
        </w:rPr>
        <w:t xml:space="preserve"> </w:t>
      </w:r>
      <w:r>
        <w:rPr>
          <w:rFonts w:ascii="仿宋" w:hAnsi="仿宋" w:eastAsia="仿宋" w:cs="仿宋"/>
          <w:b/>
          <w:bCs/>
          <w:spacing w:val="-1"/>
          <w:sz w:val="35"/>
          <w:szCs w:val="35"/>
        </w:rPr>
        <w:t>采购执行</w:t>
      </w:r>
    </w:p>
    <w:p w14:paraId="4B212190">
      <w:pPr>
        <w:spacing w:before="298" w:line="449" w:lineRule="exact"/>
        <w:ind w:left="604"/>
        <w:outlineLvl w:val="1"/>
        <w:rPr>
          <w:rFonts w:ascii="黑体" w:hAnsi="黑体" w:eastAsia="黑体" w:cs="黑体"/>
          <w:sz w:val="30"/>
          <w:szCs w:val="30"/>
        </w:rPr>
      </w:pPr>
      <w:bookmarkStart w:id="25" w:name="bookmark43"/>
      <w:bookmarkEnd w:id="25"/>
      <w:r>
        <w:rPr>
          <w:rFonts w:ascii="Times New Roman" w:hAnsi="Times New Roman" w:eastAsia="Times New Roman" w:cs="Times New Roman"/>
          <w:spacing w:val="-1"/>
          <w:position w:val="3"/>
          <w:sz w:val="30"/>
          <w:szCs w:val="30"/>
        </w:rPr>
        <w:t xml:space="preserve">4.1 </w:t>
      </w:r>
      <w:r>
        <w:rPr>
          <w:rFonts w:ascii="黑体" w:hAnsi="黑体" w:eastAsia="黑体" w:cs="黑体"/>
          <w:spacing w:val="-1"/>
          <w:position w:val="3"/>
          <w:sz w:val="30"/>
          <w:szCs w:val="30"/>
        </w:rPr>
        <w:t>协议签订</w:t>
      </w:r>
    </w:p>
    <w:p w14:paraId="194EC00F">
      <w:pPr>
        <w:spacing w:before="109" w:line="345" w:lineRule="auto"/>
        <w:ind w:left="21" w:firstLine="583"/>
        <w:rPr>
          <w:rFonts w:ascii="仿宋" w:hAnsi="仿宋" w:eastAsia="仿宋" w:cs="仿宋"/>
          <w:sz w:val="30"/>
          <w:szCs w:val="30"/>
        </w:rPr>
      </w:pPr>
      <w:r>
        <w:rPr>
          <w:rFonts w:ascii="Times New Roman" w:hAnsi="Times New Roman" w:eastAsia="Times New Roman" w:cs="Times New Roman"/>
          <w:spacing w:val="2"/>
          <w:sz w:val="30"/>
          <w:szCs w:val="30"/>
        </w:rPr>
        <w:t xml:space="preserve">4.1.1 </w:t>
      </w:r>
      <w:r>
        <w:rPr>
          <w:rFonts w:ascii="仿宋" w:hAnsi="仿宋" w:eastAsia="仿宋" w:cs="仿宋"/>
          <w:spacing w:val="2"/>
          <w:sz w:val="30"/>
          <w:szCs w:val="30"/>
        </w:rPr>
        <w:t>联合采购办公室发布中选通知后，各省（指省级医疗保障</w:t>
      </w:r>
      <w:r>
        <w:rPr>
          <w:rFonts w:ascii="仿宋" w:hAnsi="仿宋" w:eastAsia="仿宋" w:cs="仿宋"/>
          <w:spacing w:val="4"/>
          <w:sz w:val="30"/>
          <w:szCs w:val="30"/>
        </w:rPr>
        <w:t>部门，下同）按照中选药品及其中选价格在省级医药采购平台上完成挂网工作，按要求组织签订购销协议并执行，购销协议必须如实</w:t>
      </w:r>
      <w:r>
        <w:rPr>
          <w:rFonts w:ascii="仿宋" w:hAnsi="仿宋" w:eastAsia="仿宋" w:cs="仿宋"/>
          <w:spacing w:val="-2"/>
          <w:sz w:val="30"/>
          <w:szCs w:val="30"/>
        </w:rPr>
        <w:t>反映实际供应价格和采购量。</w:t>
      </w:r>
    </w:p>
    <w:p w14:paraId="33AE7DAF">
      <w:pPr>
        <w:spacing w:before="6" w:line="344" w:lineRule="auto"/>
        <w:ind w:left="19" w:firstLine="585"/>
        <w:rPr>
          <w:rFonts w:ascii="仿宋" w:hAnsi="仿宋" w:eastAsia="仿宋" w:cs="仿宋"/>
          <w:sz w:val="30"/>
          <w:szCs w:val="30"/>
        </w:rPr>
      </w:pPr>
      <w:r>
        <w:rPr>
          <w:rFonts w:ascii="Times New Roman" w:hAnsi="Times New Roman" w:eastAsia="Times New Roman" w:cs="Times New Roman"/>
          <w:spacing w:val="1"/>
          <w:sz w:val="30"/>
          <w:szCs w:val="30"/>
        </w:rPr>
        <w:t>4.1.2</w:t>
      </w:r>
      <w:r>
        <w:rPr>
          <w:rFonts w:ascii="Times New Roman" w:hAnsi="Times New Roman" w:eastAsia="Times New Roman" w:cs="Times New Roman"/>
          <w:spacing w:val="33"/>
          <w:sz w:val="30"/>
          <w:szCs w:val="30"/>
        </w:rPr>
        <w:t xml:space="preserve"> </w:t>
      </w:r>
      <w:r>
        <w:rPr>
          <w:rFonts w:ascii="仿宋" w:hAnsi="仿宋" w:eastAsia="仿宋" w:cs="仿宋"/>
          <w:spacing w:val="1"/>
          <w:sz w:val="30"/>
          <w:szCs w:val="30"/>
        </w:rPr>
        <w:t>采购周期内采购协议可每年一签，也可签约至采购周期结</w:t>
      </w:r>
      <w:r>
        <w:rPr>
          <w:rFonts w:ascii="仿宋" w:hAnsi="仿宋" w:eastAsia="仿宋" w:cs="仿宋"/>
          <w:spacing w:val="2"/>
          <w:sz w:val="30"/>
          <w:szCs w:val="30"/>
        </w:rPr>
        <w:t>束，</w:t>
      </w:r>
      <w:r>
        <w:rPr>
          <w:rFonts w:ascii="仿宋" w:hAnsi="仿宋" w:eastAsia="仿宋" w:cs="仿宋"/>
          <w:spacing w:val="-85"/>
          <w:sz w:val="30"/>
          <w:szCs w:val="30"/>
        </w:rPr>
        <w:t xml:space="preserve"> </w:t>
      </w:r>
      <w:r>
        <w:rPr>
          <w:rFonts w:ascii="仿宋" w:hAnsi="仿宋" w:eastAsia="仿宋" w:cs="仿宋"/>
          <w:spacing w:val="2"/>
          <w:sz w:val="30"/>
          <w:szCs w:val="30"/>
        </w:rPr>
        <w:t>同时在采购协议中明确每年约定采购量等相关内容，具体方式</w:t>
      </w:r>
      <w:r>
        <w:rPr>
          <w:rFonts w:ascii="仿宋" w:hAnsi="仿宋" w:eastAsia="仿宋" w:cs="仿宋"/>
          <w:spacing w:val="4"/>
          <w:sz w:val="30"/>
          <w:szCs w:val="30"/>
        </w:rPr>
        <w:t>由各省确定。每年一签的，各省需综合考量医药机构上年度实际使用情况、企业供应情况等因素，确定约定采购量。原则上中选品种年约定采购量不少于首年约定采购量，同时各厂牌中选药品年约定</w:t>
      </w:r>
      <w:r>
        <w:rPr>
          <w:rFonts w:ascii="仿宋" w:hAnsi="仿宋" w:eastAsia="仿宋" w:cs="仿宋"/>
          <w:spacing w:val="3"/>
          <w:sz w:val="30"/>
          <w:szCs w:val="30"/>
        </w:rPr>
        <w:t>采购量不少于首年约定采购量的</w:t>
      </w:r>
      <w:r>
        <w:rPr>
          <w:rFonts w:ascii="Times New Roman" w:hAnsi="Times New Roman" w:eastAsia="Times New Roman" w:cs="Times New Roman"/>
          <w:spacing w:val="3"/>
          <w:sz w:val="30"/>
          <w:szCs w:val="30"/>
        </w:rPr>
        <w:t>90%</w:t>
      </w:r>
      <w:r>
        <w:rPr>
          <w:rFonts w:ascii="仿宋" w:hAnsi="仿宋" w:eastAsia="仿宋" w:cs="仿宋"/>
          <w:spacing w:val="3"/>
          <w:sz w:val="30"/>
          <w:szCs w:val="30"/>
        </w:rPr>
        <w:t>。</w:t>
      </w:r>
    </w:p>
    <w:p w14:paraId="22DAB231">
      <w:pPr>
        <w:spacing w:line="338" w:lineRule="auto"/>
        <w:ind w:left="25" w:firstLine="578"/>
        <w:rPr>
          <w:rFonts w:ascii="仿宋" w:hAnsi="仿宋" w:eastAsia="仿宋" w:cs="仿宋"/>
          <w:sz w:val="30"/>
          <w:szCs w:val="30"/>
        </w:rPr>
      </w:pPr>
      <w:r>
        <w:rPr>
          <w:rFonts w:ascii="Times New Roman" w:hAnsi="Times New Roman" w:eastAsia="Times New Roman" w:cs="Times New Roman"/>
          <w:spacing w:val="1"/>
          <w:sz w:val="30"/>
          <w:szCs w:val="30"/>
        </w:rPr>
        <w:t>4.1.3</w:t>
      </w:r>
      <w:r>
        <w:rPr>
          <w:rFonts w:ascii="Times New Roman" w:hAnsi="Times New Roman" w:eastAsia="Times New Roman" w:cs="Times New Roman"/>
          <w:spacing w:val="33"/>
          <w:sz w:val="30"/>
          <w:szCs w:val="30"/>
        </w:rPr>
        <w:t xml:space="preserve"> </w:t>
      </w:r>
      <w:r>
        <w:rPr>
          <w:rFonts w:ascii="仿宋" w:hAnsi="仿宋" w:eastAsia="仿宋" w:cs="仿宋"/>
          <w:spacing w:val="1"/>
          <w:sz w:val="30"/>
          <w:szCs w:val="30"/>
        </w:rPr>
        <w:t>购销协议签订后，采购方与中选企业不得再订立背离协议</w:t>
      </w:r>
      <w:r>
        <w:rPr>
          <w:rFonts w:ascii="仿宋" w:hAnsi="仿宋" w:eastAsia="仿宋" w:cs="仿宋"/>
          <w:spacing w:val="-1"/>
          <w:sz w:val="30"/>
          <w:szCs w:val="30"/>
        </w:rPr>
        <w:t>实质性内容的其他协议或提出除协议之外的任何利益性要求。</w:t>
      </w:r>
    </w:p>
    <w:p w14:paraId="0E7C3A37">
      <w:pPr>
        <w:spacing w:before="19" w:line="449" w:lineRule="exact"/>
        <w:ind w:left="604"/>
        <w:outlineLvl w:val="1"/>
        <w:rPr>
          <w:rFonts w:ascii="黑体" w:hAnsi="黑体" w:eastAsia="黑体" w:cs="黑体"/>
          <w:sz w:val="30"/>
          <w:szCs w:val="30"/>
        </w:rPr>
      </w:pPr>
      <w:bookmarkStart w:id="26" w:name="bookmark20"/>
      <w:bookmarkEnd w:id="26"/>
      <w:r>
        <w:rPr>
          <w:rFonts w:ascii="Times New Roman" w:hAnsi="Times New Roman" w:eastAsia="Times New Roman" w:cs="Times New Roman"/>
          <w:spacing w:val="-1"/>
          <w:position w:val="3"/>
          <w:sz w:val="30"/>
          <w:szCs w:val="30"/>
        </w:rPr>
        <w:t xml:space="preserve">4.2 </w:t>
      </w:r>
      <w:r>
        <w:rPr>
          <w:rFonts w:ascii="黑体" w:hAnsi="黑体" w:eastAsia="黑体" w:cs="黑体"/>
          <w:spacing w:val="-1"/>
          <w:position w:val="3"/>
          <w:sz w:val="30"/>
          <w:szCs w:val="30"/>
        </w:rPr>
        <w:t>协议履行</w:t>
      </w:r>
    </w:p>
    <w:p w14:paraId="40AE43A3">
      <w:pPr>
        <w:spacing w:before="113" w:line="446" w:lineRule="exact"/>
        <w:ind w:left="604"/>
        <w:outlineLvl w:val="2"/>
        <w:rPr>
          <w:rFonts w:ascii="楷体" w:hAnsi="楷体" w:eastAsia="楷体" w:cs="楷体"/>
          <w:sz w:val="30"/>
          <w:szCs w:val="30"/>
        </w:rPr>
      </w:pPr>
      <w:r>
        <w:rPr>
          <w:rFonts w:ascii="Times New Roman" w:hAnsi="Times New Roman" w:eastAsia="Times New Roman" w:cs="Times New Roman"/>
          <w:spacing w:val="-4"/>
          <w:position w:val="3"/>
          <w:sz w:val="30"/>
          <w:szCs w:val="30"/>
        </w:rPr>
        <w:t>4.2.1</w:t>
      </w:r>
      <w:r>
        <w:rPr>
          <w:rFonts w:ascii="Times New Roman" w:hAnsi="Times New Roman" w:eastAsia="Times New Roman" w:cs="Times New Roman"/>
          <w:spacing w:val="48"/>
          <w:position w:val="3"/>
          <w:sz w:val="30"/>
          <w:szCs w:val="30"/>
        </w:rPr>
        <w:t xml:space="preserve"> </w:t>
      </w:r>
      <w:r>
        <w:rPr>
          <w:rFonts w:ascii="楷体" w:hAnsi="楷体" w:eastAsia="楷体" w:cs="楷体"/>
          <w:spacing w:val="-4"/>
          <w:position w:val="3"/>
          <w:sz w:val="30"/>
          <w:szCs w:val="30"/>
        </w:rPr>
        <w:t>中选企业协议履行</w:t>
      </w:r>
    </w:p>
    <w:p w14:paraId="1EB6AF79">
      <w:pPr>
        <w:spacing w:before="112" w:line="349" w:lineRule="auto"/>
        <w:ind w:left="19" w:firstLine="585"/>
        <w:jc w:val="both"/>
        <w:rPr>
          <w:rFonts w:ascii="仿宋" w:hAnsi="仿宋" w:eastAsia="仿宋" w:cs="仿宋"/>
          <w:sz w:val="30"/>
          <w:szCs w:val="30"/>
        </w:rPr>
      </w:pPr>
      <w:r>
        <w:rPr>
          <w:rFonts w:ascii="Times New Roman" w:hAnsi="Times New Roman" w:eastAsia="Times New Roman" w:cs="Times New Roman"/>
          <w:spacing w:val="2"/>
          <w:sz w:val="30"/>
          <w:szCs w:val="30"/>
        </w:rPr>
        <w:t>4.2.1.1</w:t>
      </w:r>
      <w:r>
        <w:rPr>
          <w:rFonts w:ascii="Times New Roman" w:hAnsi="Times New Roman" w:eastAsia="Times New Roman" w:cs="Times New Roman"/>
          <w:spacing w:val="73"/>
          <w:sz w:val="30"/>
          <w:szCs w:val="30"/>
        </w:rPr>
        <w:t xml:space="preserve"> </w:t>
      </w:r>
      <w:r>
        <w:rPr>
          <w:rFonts w:ascii="仿宋" w:hAnsi="仿宋" w:eastAsia="仿宋" w:cs="仿宋"/>
          <w:spacing w:val="2"/>
          <w:sz w:val="30"/>
          <w:szCs w:val="30"/>
        </w:rPr>
        <w:t>中选企业是保障药品质量和供应的第一责任人，供应的</w:t>
      </w:r>
      <w:r>
        <w:rPr>
          <w:rFonts w:ascii="仿宋" w:hAnsi="仿宋" w:eastAsia="仿宋" w:cs="仿宋"/>
          <w:spacing w:val="4"/>
          <w:sz w:val="30"/>
          <w:szCs w:val="30"/>
        </w:rPr>
        <w:t>所有规格包装均须按国家药品监督管理部门发布的相关技术指导文件组织生产，及时向联合采购办公室提交按药监部门规定制作的药品年度质量回顾分析报告。采购周期内提供满足功能需求、方便医</w:t>
      </w:r>
      <w:r>
        <w:rPr>
          <w:rFonts w:ascii="仿宋" w:hAnsi="仿宋" w:eastAsia="仿宋" w:cs="仿宋"/>
          <w:spacing w:val="2"/>
          <w:sz w:val="30"/>
          <w:szCs w:val="30"/>
        </w:rPr>
        <w:t>患使用的包装规格，</w:t>
      </w:r>
      <w:r>
        <w:rPr>
          <w:rFonts w:ascii="仿宋" w:hAnsi="仿宋" w:eastAsia="仿宋" w:cs="仿宋"/>
          <w:spacing w:val="-85"/>
          <w:sz w:val="30"/>
          <w:szCs w:val="30"/>
        </w:rPr>
        <w:t xml:space="preserve"> </w:t>
      </w:r>
      <w:r>
        <w:rPr>
          <w:rFonts w:ascii="仿宋" w:hAnsi="仿宋" w:eastAsia="仿宋" w:cs="仿宋"/>
          <w:spacing w:val="2"/>
          <w:sz w:val="30"/>
          <w:szCs w:val="30"/>
        </w:rPr>
        <w:t>中选后不得随意更换包装影响临床使用，不得</w:t>
      </w:r>
      <w:r>
        <w:rPr>
          <w:rFonts w:ascii="仿宋" w:hAnsi="仿宋" w:eastAsia="仿宋" w:cs="仿宋"/>
          <w:spacing w:val="4"/>
          <w:sz w:val="30"/>
          <w:szCs w:val="30"/>
        </w:rPr>
        <w:t>降级变更产品包装形式或材质，例如单剂量包装的口服固体制剂不</w:t>
      </w:r>
      <w:r>
        <w:rPr>
          <w:rFonts w:ascii="仿宋" w:hAnsi="仿宋" w:eastAsia="仿宋" w:cs="仿宋"/>
          <w:spacing w:val="-2"/>
          <w:sz w:val="30"/>
          <w:szCs w:val="30"/>
        </w:rPr>
        <w:t>变更为多剂量包装（如铝箔板变为瓶装）。</w:t>
      </w:r>
    </w:p>
    <w:p w14:paraId="1572BAF6">
      <w:pPr>
        <w:spacing w:line="349" w:lineRule="auto"/>
        <w:rPr>
          <w:rFonts w:ascii="仿宋" w:hAnsi="仿宋" w:eastAsia="仿宋" w:cs="仿宋"/>
          <w:sz w:val="30"/>
          <w:szCs w:val="30"/>
        </w:rPr>
        <w:sectPr>
          <w:headerReference r:id="rId42" w:type="default"/>
          <w:footerReference r:id="rId43" w:type="default"/>
          <w:pgSz w:w="11906" w:h="16839"/>
          <w:pgMar w:top="1464" w:right="1530" w:bottom="1782" w:left="1531" w:header="1095" w:footer="1546" w:gutter="0"/>
          <w:cols w:space="720" w:num="1"/>
        </w:sectPr>
      </w:pPr>
    </w:p>
    <w:p w14:paraId="076D9EB0">
      <w:pPr>
        <w:pStyle w:val="2"/>
        <w:spacing w:line="281" w:lineRule="auto"/>
      </w:pPr>
    </w:p>
    <w:p w14:paraId="2CD819D4">
      <w:pPr>
        <w:spacing w:before="97" w:line="345" w:lineRule="auto"/>
        <w:ind w:left="23" w:firstLine="581"/>
        <w:rPr>
          <w:rFonts w:ascii="仿宋" w:hAnsi="仿宋" w:eastAsia="仿宋" w:cs="仿宋"/>
          <w:sz w:val="30"/>
          <w:szCs w:val="30"/>
        </w:rPr>
      </w:pPr>
      <w:r>
        <w:rPr>
          <w:rFonts w:ascii="Times New Roman" w:hAnsi="Times New Roman" w:eastAsia="Times New Roman" w:cs="Times New Roman"/>
          <w:spacing w:val="-4"/>
          <w:sz w:val="30"/>
          <w:szCs w:val="30"/>
        </w:rPr>
        <w:t>4.2.1.2</w:t>
      </w:r>
      <w:r>
        <w:rPr>
          <w:rFonts w:ascii="Times New Roman" w:hAnsi="Times New Roman" w:eastAsia="Times New Roman" w:cs="Times New Roman"/>
          <w:spacing w:val="59"/>
          <w:sz w:val="30"/>
          <w:szCs w:val="30"/>
        </w:rPr>
        <w:t xml:space="preserve"> </w:t>
      </w:r>
      <w:r>
        <w:rPr>
          <w:rFonts w:ascii="仿宋" w:hAnsi="仿宋" w:eastAsia="仿宋" w:cs="仿宋"/>
          <w:spacing w:val="-4"/>
          <w:sz w:val="30"/>
          <w:szCs w:val="30"/>
        </w:rPr>
        <w:t>中选药品及时申报获取国家医保编码（</w:t>
      </w:r>
      <w:r>
        <w:rPr>
          <w:rFonts w:ascii="Times New Roman" w:hAnsi="Times New Roman" w:eastAsia="Times New Roman" w:cs="Times New Roman"/>
          <w:spacing w:val="-4"/>
          <w:sz w:val="30"/>
          <w:szCs w:val="30"/>
        </w:rPr>
        <w:t>23</w:t>
      </w:r>
      <w:r>
        <w:rPr>
          <w:rFonts w:ascii="Times New Roman" w:hAnsi="Times New Roman" w:eastAsia="Times New Roman" w:cs="Times New Roman"/>
          <w:spacing w:val="19"/>
          <w:w w:val="101"/>
          <w:sz w:val="30"/>
          <w:szCs w:val="30"/>
        </w:rPr>
        <w:t xml:space="preserve"> </w:t>
      </w:r>
      <w:r>
        <w:rPr>
          <w:rFonts w:ascii="仿宋" w:hAnsi="仿宋" w:eastAsia="仿宋" w:cs="仿宋"/>
          <w:spacing w:val="-4"/>
          <w:sz w:val="30"/>
          <w:szCs w:val="30"/>
        </w:rPr>
        <w:t>位药品</w:t>
      </w:r>
      <w:r>
        <w:rPr>
          <w:rFonts w:ascii="仿宋" w:hAnsi="仿宋" w:eastAsia="仿宋" w:cs="仿宋"/>
          <w:spacing w:val="-5"/>
          <w:sz w:val="30"/>
          <w:szCs w:val="30"/>
        </w:rPr>
        <w:t>代码</w:t>
      </w:r>
      <w:r>
        <w:rPr>
          <w:rFonts w:ascii="仿宋" w:hAnsi="仿宋" w:eastAsia="仿宋" w:cs="仿宋"/>
          <w:spacing w:val="-54"/>
          <w:sz w:val="30"/>
          <w:szCs w:val="30"/>
        </w:rPr>
        <w:t>），</w:t>
      </w:r>
      <w:r>
        <w:rPr>
          <w:rFonts w:ascii="仿宋" w:hAnsi="仿宋" w:eastAsia="仿宋" w:cs="仿宋"/>
          <w:spacing w:val="2"/>
          <w:sz w:val="30"/>
          <w:szCs w:val="30"/>
        </w:rPr>
        <w:t>外包装须印制药品追溯码，</w:t>
      </w:r>
      <w:r>
        <w:rPr>
          <w:rFonts w:ascii="仿宋" w:hAnsi="仿宋" w:eastAsia="仿宋" w:cs="仿宋"/>
          <w:spacing w:val="-86"/>
          <w:sz w:val="30"/>
          <w:szCs w:val="30"/>
        </w:rPr>
        <w:t xml:space="preserve"> </w:t>
      </w:r>
      <w:r>
        <w:rPr>
          <w:rFonts w:ascii="仿宋" w:hAnsi="仿宋" w:eastAsia="仿宋" w:cs="仿宋"/>
          <w:spacing w:val="2"/>
          <w:sz w:val="30"/>
          <w:szCs w:val="30"/>
        </w:rPr>
        <w:t>中选企业应将中选产品出厂</w:t>
      </w:r>
      <w:r>
        <w:rPr>
          <w:rFonts w:ascii="仿宋" w:hAnsi="仿宋" w:eastAsia="仿宋" w:cs="仿宋"/>
          <w:spacing w:val="1"/>
          <w:sz w:val="30"/>
          <w:szCs w:val="30"/>
        </w:rPr>
        <w:t>、流通、销</w:t>
      </w:r>
      <w:r>
        <w:rPr>
          <w:rFonts w:ascii="仿宋" w:hAnsi="仿宋" w:eastAsia="仿宋" w:cs="仿宋"/>
          <w:spacing w:val="-1"/>
          <w:sz w:val="30"/>
          <w:szCs w:val="30"/>
        </w:rPr>
        <w:t>售等各环节药品追溯信息全量上传至全国统一医保信息平台。</w:t>
      </w:r>
    </w:p>
    <w:p w14:paraId="102C7A18">
      <w:pPr>
        <w:spacing w:before="3" w:line="346" w:lineRule="auto"/>
        <w:ind w:left="21" w:right="81" w:firstLine="583"/>
        <w:rPr>
          <w:rFonts w:ascii="仿宋" w:hAnsi="仿宋" w:eastAsia="仿宋" w:cs="仿宋"/>
          <w:sz w:val="30"/>
          <w:szCs w:val="30"/>
        </w:rPr>
      </w:pPr>
      <w:r>
        <w:rPr>
          <w:rFonts w:ascii="Times New Roman" w:hAnsi="Times New Roman" w:eastAsia="Times New Roman" w:cs="Times New Roman"/>
          <w:spacing w:val="1"/>
          <w:sz w:val="30"/>
          <w:szCs w:val="30"/>
        </w:rPr>
        <w:t>4.2.1.3</w:t>
      </w:r>
      <w:r>
        <w:rPr>
          <w:rFonts w:ascii="Times New Roman" w:hAnsi="Times New Roman" w:eastAsia="Times New Roman" w:cs="Times New Roman"/>
          <w:spacing w:val="41"/>
          <w:sz w:val="30"/>
          <w:szCs w:val="30"/>
        </w:rPr>
        <w:t xml:space="preserve"> </w:t>
      </w:r>
      <w:r>
        <w:rPr>
          <w:rFonts w:ascii="仿宋" w:hAnsi="仿宋" w:eastAsia="仿宋" w:cs="仿宋"/>
          <w:spacing w:val="1"/>
          <w:sz w:val="30"/>
          <w:szCs w:val="30"/>
        </w:rPr>
        <w:t>采购周期内，</w:t>
      </w:r>
      <w:r>
        <w:rPr>
          <w:rFonts w:ascii="仿宋" w:hAnsi="仿宋" w:eastAsia="仿宋" w:cs="仿宋"/>
          <w:spacing w:val="-84"/>
          <w:sz w:val="30"/>
          <w:szCs w:val="30"/>
        </w:rPr>
        <w:t xml:space="preserve"> </w:t>
      </w:r>
      <w:r>
        <w:rPr>
          <w:rFonts w:ascii="仿宋" w:hAnsi="仿宋" w:eastAsia="仿宋" w:cs="仿宋"/>
          <w:spacing w:val="1"/>
          <w:sz w:val="30"/>
          <w:szCs w:val="30"/>
        </w:rPr>
        <w:t>中选企业须确保满足医药机构（包括基层</w:t>
      </w:r>
      <w:r>
        <w:rPr>
          <w:rFonts w:ascii="仿宋" w:hAnsi="仿宋" w:eastAsia="仿宋" w:cs="仿宋"/>
          <w:spacing w:val="2"/>
          <w:sz w:val="30"/>
          <w:szCs w:val="30"/>
        </w:rPr>
        <w:t>医疗服务机构，参与报量的民营医疗机构、零售药</w:t>
      </w:r>
      <w:r>
        <w:rPr>
          <w:rFonts w:ascii="仿宋" w:hAnsi="仿宋" w:eastAsia="仿宋" w:cs="仿宋"/>
          <w:spacing w:val="1"/>
          <w:sz w:val="30"/>
          <w:szCs w:val="30"/>
        </w:rPr>
        <w:t>店等）</w:t>
      </w:r>
      <w:r>
        <w:rPr>
          <w:rFonts w:ascii="仿宋" w:hAnsi="仿宋" w:eastAsia="仿宋" w:cs="仿宋"/>
          <w:spacing w:val="-82"/>
          <w:sz w:val="30"/>
          <w:szCs w:val="30"/>
        </w:rPr>
        <w:t xml:space="preserve"> </w:t>
      </w:r>
      <w:r>
        <w:rPr>
          <w:rFonts w:ascii="仿宋" w:hAnsi="仿宋" w:eastAsia="仿宋" w:cs="仿宋"/>
          <w:spacing w:val="1"/>
          <w:sz w:val="30"/>
          <w:szCs w:val="30"/>
        </w:rPr>
        <w:t>中选药品</w:t>
      </w:r>
      <w:r>
        <w:rPr>
          <w:rFonts w:ascii="仿宋" w:hAnsi="仿宋" w:eastAsia="仿宋" w:cs="仿宋"/>
          <w:spacing w:val="4"/>
          <w:sz w:val="30"/>
          <w:szCs w:val="30"/>
        </w:rPr>
        <w:t>的采购需求，及时、足量按要求配送，包括约定采购量以及超过约定采购量的部分。若提前完成当年约定采购量，超出部分中选企业</w:t>
      </w:r>
      <w:r>
        <w:rPr>
          <w:rFonts w:ascii="仿宋" w:hAnsi="仿宋" w:eastAsia="仿宋" w:cs="仿宋"/>
          <w:spacing w:val="-2"/>
          <w:sz w:val="30"/>
          <w:szCs w:val="30"/>
        </w:rPr>
        <w:t>仍应按中选价进行供应，直至采购周期届满。</w:t>
      </w:r>
    </w:p>
    <w:p w14:paraId="1F45FCF3">
      <w:pPr>
        <w:spacing w:before="2" w:line="354" w:lineRule="auto"/>
        <w:ind w:left="19" w:right="81" w:firstLine="585"/>
        <w:rPr>
          <w:rFonts w:ascii="仿宋" w:hAnsi="仿宋" w:eastAsia="仿宋" w:cs="仿宋"/>
          <w:sz w:val="30"/>
          <w:szCs w:val="30"/>
        </w:rPr>
      </w:pPr>
      <w:r>
        <w:rPr>
          <w:rFonts w:ascii="Times New Roman" w:hAnsi="Times New Roman" w:eastAsia="Times New Roman" w:cs="Times New Roman"/>
          <w:spacing w:val="-7"/>
          <w:sz w:val="30"/>
          <w:szCs w:val="30"/>
        </w:rPr>
        <w:t>4.2.1.4</w:t>
      </w:r>
      <w:r>
        <w:rPr>
          <w:rFonts w:ascii="Times New Roman" w:hAnsi="Times New Roman" w:eastAsia="Times New Roman" w:cs="Times New Roman"/>
          <w:spacing w:val="59"/>
          <w:sz w:val="30"/>
          <w:szCs w:val="30"/>
        </w:rPr>
        <w:t xml:space="preserve"> </w:t>
      </w:r>
      <w:r>
        <w:rPr>
          <w:rFonts w:ascii="仿宋" w:hAnsi="仿宋" w:eastAsia="仿宋" w:cs="仿宋"/>
          <w:spacing w:val="-7"/>
          <w:sz w:val="30"/>
          <w:szCs w:val="30"/>
        </w:rPr>
        <w:t>中选药品执行</w:t>
      </w:r>
      <w:r>
        <w:rPr>
          <w:rFonts w:ascii="Times New Roman" w:hAnsi="Times New Roman" w:eastAsia="Times New Roman" w:cs="Times New Roman"/>
          <w:spacing w:val="-7"/>
          <w:sz w:val="30"/>
          <w:szCs w:val="30"/>
        </w:rPr>
        <w:t>“</w:t>
      </w:r>
      <w:r>
        <w:rPr>
          <w:rFonts w:ascii="Times New Roman" w:hAnsi="Times New Roman" w:eastAsia="Times New Roman" w:cs="Times New Roman"/>
          <w:spacing w:val="-41"/>
          <w:sz w:val="30"/>
          <w:szCs w:val="30"/>
        </w:rPr>
        <w:t xml:space="preserve"> </w:t>
      </w:r>
      <w:r>
        <w:rPr>
          <w:rFonts w:ascii="仿宋" w:hAnsi="仿宋" w:eastAsia="仿宋" w:cs="仿宋"/>
          <w:spacing w:val="-7"/>
          <w:sz w:val="30"/>
          <w:szCs w:val="30"/>
        </w:rPr>
        <w:t>两票制</w:t>
      </w:r>
      <w:r>
        <w:rPr>
          <w:rFonts w:ascii="Times New Roman" w:hAnsi="Times New Roman" w:eastAsia="Times New Roman" w:cs="Times New Roman"/>
          <w:spacing w:val="-7"/>
          <w:sz w:val="30"/>
          <w:szCs w:val="30"/>
        </w:rPr>
        <w:t>”</w:t>
      </w:r>
      <w:r>
        <w:rPr>
          <w:rFonts w:ascii="Times New Roman" w:hAnsi="Times New Roman" w:eastAsia="Times New Roman" w:cs="Times New Roman"/>
          <w:spacing w:val="-52"/>
          <w:sz w:val="30"/>
          <w:szCs w:val="30"/>
        </w:rPr>
        <w:t xml:space="preserve"> </w:t>
      </w:r>
      <w:r>
        <w:rPr>
          <w:rFonts w:ascii="仿宋" w:hAnsi="仿宋" w:eastAsia="仿宋" w:cs="仿宋"/>
          <w:spacing w:val="-7"/>
          <w:sz w:val="30"/>
          <w:szCs w:val="30"/>
        </w:rPr>
        <w:t>相</w:t>
      </w:r>
      <w:r>
        <w:rPr>
          <w:rFonts w:ascii="仿宋" w:hAnsi="仿宋" w:eastAsia="仿宋" w:cs="仿宋"/>
          <w:spacing w:val="-8"/>
          <w:sz w:val="30"/>
          <w:szCs w:val="30"/>
        </w:rPr>
        <w:t>关政策。中选企业应根据购销协</w:t>
      </w:r>
      <w:r>
        <w:rPr>
          <w:rFonts w:ascii="仿宋" w:hAnsi="仿宋" w:eastAsia="仿宋" w:cs="仿宋"/>
          <w:spacing w:val="4"/>
          <w:sz w:val="30"/>
          <w:szCs w:val="30"/>
        </w:rPr>
        <w:t>议约定，及时响应采购订单，在约定时间内完成配送。对于未按协</w:t>
      </w:r>
      <w:r>
        <w:rPr>
          <w:rFonts w:ascii="仿宋" w:hAnsi="仿宋" w:eastAsia="仿宋" w:cs="仿宋"/>
          <w:spacing w:val="2"/>
          <w:sz w:val="30"/>
          <w:szCs w:val="30"/>
        </w:rPr>
        <w:t>议约定及时供货的，采购方可向所在地区医保部门投诉反映，</w:t>
      </w:r>
      <w:r>
        <w:rPr>
          <w:rFonts w:ascii="仿宋" w:hAnsi="仿宋" w:eastAsia="仿宋" w:cs="仿宋"/>
          <w:spacing w:val="-87"/>
          <w:sz w:val="30"/>
          <w:szCs w:val="30"/>
        </w:rPr>
        <w:t xml:space="preserve"> </w:t>
      </w:r>
      <w:r>
        <w:rPr>
          <w:rFonts w:ascii="仿宋" w:hAnsi="仿宋" w:eastAsia="仿宋" w:cs="仿宋"/>
          <w:spacing w:val="2"/>
          <w:sz w:val="30"/>
          <w:szCs w:val="30"/>
        </w:rPr>
        <w:t>由医</w:t>
      </w:r>
      <w:r>
        <w:rPr>
          <w:rFonts w:ascii="仿宋" w:hAnsi="仿宋" w:eastAsia="仿宋" w:cs="仿宋"/>
          <w:spacing w:val="-3"/>
          <w:sz w:val="30"/>
          <w:szCs w:val="30"/>
        </w:rPr>
        <w:t>保部门核查并按</w:t>
      </w:r>
      <w:r>
        <w:rPr>
          <w:rFonts w:ascii="仿宋" w:hAnsi="仿宋" w:eastAsia="仿宋" w:cs="仿宋"/>
          <w:spacing w:val="-64"/>
          <w:sz w:val="30"/>
          <w:szCs w:val="30"/>
        </w:rPr>
        <w:t xml:space="preserve"> </w:t>
      </w:r>
      <w:r>
        <w:rPr>
          <w:rFonts w:ascii="Times New Roman" w:hAnsi="Times New Roman" w:eastAsia="Times New Roman" w:cs="Times New Roman"/>
          <w:spacing w:val="-3"/>
          <w:sz w:val="30"/>
          <w:szCs w:val="30"/>
        </w:rPr>
        <w:t>4.5.1.8</w:t>
      </w:r>
      <w:r>
        <w:rPr>
          <w:rFonts w:ascii="Times New Roman" w:hAnsi="Times New Roman" w:eastAsia="Times New Roman" w:cs="Times New Roman"/>
          <w:spacing w:val="20"/>
          <w:sz w:val="30"/>
          <w:szCs w:val="30"/>
        </w:rPr>
        <w:t xml:space="preserve"> </w:t>
      </w:r>
      <w:r>
        <w:rPr>
          <w:rFonts w:ascii="仿宋" w:hAnsi="仿宋" w:eastAsia="仿宋" w:cs="仿宋"/>
          <w:spacing w:val="-3"/>
          <w:sz w:val="30"/>
          <w:szCs w:val="30"/>
        </w:rPr>
        <w:t>和</w:t>
      </w:r>
      <w:r>
        <w:rPr>
          <w:rFonts w:ascii="仿宋" w:hAnsi="仿宋" w:eastAsia="仿宋" w:cs="仿宋"/>
          <w:spacing w:val="-71"/>
          <w:sz w:val="30"/>
          <w:szCs w:val="30"/>
        </w:rPr>
        <w:t xml:space="preserve"> </w:t>
      </w:r>
      <w:r>
        <w:rPr>
          <w:rFonts w:ascii="Times New Roman" w:hAnsi="Times New Roman" w:eastAsia="Times New Roman" w:cs="Times New Roman"/>
          <w:spacing w:val="-3"/>
          <w:sz w:val="30"/>
          <w:szCs w:val="30"/>
        </w:rPr>
        <w:t>4.5.1.9</w:t>
      </w:r>
      <w:r>
        <w:rPr>
          <w:rFonts w:ascii="Times New Roman" w:hAnsi="Times New Roman" w:eastAsia="Times New Roman" w:cs="Times New Roman"/>
          <w:spacing w:val="24"/>
          <w:w w:val="101"/>
          <w:sz w:val="30"/>
          <w:szCs w:val="30"/>
        </w:rPr>
        <w:t xml:space="preserve"> </w:t>
      </w:r>
      <w:r>
        <w:rPr>
          <w:rFonts w:ascii="仿宋" w:hAnsi="仿宋" w:eastAsia="仿宋" w:cs="仿宋"/>
          <w:spacing w:val="-3"/>
          <w:sz w:val="30"/>
          <w:szCs w:val="30"/>
        </w:rPr>
        <w:t>条款处置。</w:t>
      </w:r>
    </w:p>
    <w:p w14:paraId="561448D2">
      <w:pPr>
        <w:spacing w:before="1" w:line="340" w:lineRule="auto"/>
        <w:ind w:left="23" w:right="81" w:firstLine="581"/>
        <w:rPr>
          <w:rFonts w:ascii="仿宋" w:hAnsi="仿宋" w:eastAsia="仿宋" w:cs="仿宋"/>
          <w:sz w:val="30"/>
          <w:szCs w:val="30"/>
        </w:rPr>
      </w:pPr>
      <w:r>
        <w:rPr>
          <w:rFonts w:ascii="Times New Roman" w:hAnsi="Times New Roman" w:eastAsia="Times New Roman" w:cs="Times New Roman"/>
          <w:spacing w:val="3"/>
          <w:sz w:val="30"/>
          <w:szCs w:val="30"/>
        </w:rPr>
        <w:t>4.2.1.5</w:t>
      </w:r>
      <w:r>
        <w:rPr>
          <w:rFonts w:ascii="Times New Roman" w:hAnsi="Times New Roman" w:eastAsia="Times New Roman" w:cs="Times New Roman"/>
          <w:spacing w:val="45"/>
          <w:sz w:val="30"/>
          <w:szCs w:val="30"/>
        </w:rPr>
        <w:t xml:space="preserve"> </w:t>
      </w:r>
      <w:r>
        <w:rPr>
          <w:rFonts w:ascii="仿宋" w:hAnsi="仿宋" w:eastAsia="仿宋" w:cs="仿宋"/>
          <w:spacing w:val="3"/>
          <w:sz w:val="30"/>
          <w:szCs w:val="30"/>
        </w:rPr>
        <w:t>鼓励中选企业提供参与药监部门“药品说明书适老化及</w:t>
      </w:r>
      <w:r>
        <w:rPr>
          <w:rFonts w:ascii="仿宋" w:hAnsi="仿宋" w:eastAsia="仿宋" w:cs="仿宋"/>
          <w:spacing w:val="-6"/>
          <w:sz w:val="30"/>
          <w:szCs w:val="30"/>
        </w:rPr>
        <w:t>无障碍改革试点</w:t>
      </w:r>
      <w:r>
        <w:rPr>
          <w:rFonts w:ascii="Times New Roman" w:hAnsi="Times New Roman" w:eastAsia="Times New Roman" w:cs="Times New Roman"/>
          <w:spacing w:val="-6"/>
          <w:sz w:val="30"/>
          <w:szCs w:val="30"/>
        </w:rPr>
        <w:t>”</w:t>
      </w:r>
      <w:r>
        <w:rPr>
          <w:rFonts w:ascii="Times New Roman" w:hAnsi="Times New Roman" w:eastAsia="Times New Roman" w:cs="Times New Roman"/>
          <w:spacing w:val="-29"/>
          <w:sz w:val="30"/>
          <w:szCs w:val="30"/>
        </w:rPr>
        <w:t xml:space="preserve"> </w:t>
      </w:r>
      <w:r>
        <w:rPr>
          <w:rFonts w:ascii="仿宋" w:hAnsi="仿宋" w:eastAsia="仿宋" w:cs="仿宋"/>
          <w:spacing w:val="-6"/>
          <w:sz w:val="30"/>
          <w:szCs w:val="30"/>
        </w:rPr>
        <w:t>的产品。</w:t>
      </w:r>
    </w:p>
    <w:p w14:paraId="361A74EF">
      <w:pPr>
        <w:spacing w:before="15" w:line="449" w:lineRule="exact"/>
        <w:ind w:left="604"/>
        <w:outlineLvl w:val="2"/>
        <w:rPr>
          <w:rFonts w:ascii="楷体" w:hAnsi="楷体" w:eastAsia="楷体" w:cs="楷体"/>
          <w:sz w:val="30"/>
          <w:szCs w:val="30"/>
        </w:rPr>
      </w:pPr>
      <w:r>
        <w:rPr>
          <w:rFonts w:ascii="Times New Roman" w:hAnsi="Times New Roman" w:eastAsia="Times New Roman" w:cs="Times New Roman"/>
          <w:spacing w:val="-1"/>
          <w:position w:val="3"/>
          <w:sz w:val="30"/>
          <w:szCs w:val="30"/>
        </w:rPr>
        <w:t xml:space="preserve">4.2.2 </w:t>
      </w:r>
      <w:r>
        <w:rPr>
          <w:rFonts w:ascii="楷体" w:hAnsi="楷体" w:eastAsia="楷体" w:cs="楷体"/>
          <w:spacing w:val="-1"/>
          <w:position w:val="3"/>
          <w:sz w:val="30"/>
          <w:szCs w:val="30"/>
        </w:rPr>
        <w:t>采购方协议履行</w:t>
      </w:r>
    </w:p>
    <w:p w14:paraId="377344F9">
      <w:pPr>
        <w:spacing w:before="127" w:line="357" w:lineRule="auto"/>
        <w:ind w:left="19" w:right="81" w:firstLine="585"/>
        <w:rPr>
          <w:rFonts w:ascii="仿宋" w:hAnsi="仿宋" w:eastAsia="仿宋" w:cs="仿宋"/>
          <w:sz w:val="30"/>
          <w:szCs w:val="30"/>
        </w:rPr>
      </w:pPr>
      <w:r>
        <w:rPr>
          <w:rFonts w:ascii="Times New Roman" w:hAnsi="Times New Roman" w:eastAsia="Times New Roman" w:cs="Times New Roman"/>
          <w:spacing w:val="3"/>
          <w:sz w:val="30"/>
          <w:szCs w:val="30"/>
        </w:rPr>
        <w:t>4.2.2.1</w:t>
      </w:r>
      <w:r>
        <w:rPr>
          <w:rFonts w:ascii="Times New Roman" w:hAnsi="Times New Roman" w:eastAsia="Times New Roman" w:cs="Times New Roman"/>
          <w:spacing w:val="42"/>
          <w:sz w:val="30"/>
          <w:szCs w:val="30"/>
        </w:rPr>
        <w:t xml:space="preserve"> </w:t>
      </w:r>
      <w:r>
        <w:rPr>
          <w:rFonts w:ascii="仿宋" w:hAnsi="仿宋" w:eastAsia="仿宋" w:cs="仿宋"/>
          <w:spacing w:val="3"/>
          <w:sz w:val="30"/>
          <w:szCs w:val="30"/>
        </w:rPr>
        <w:t>采购周期内，医疗机构将优先使用本次药品集中带量采</w:t>
      </w:r>
      <w:r>
        <w:rPr>
          <w:rFonts w:ascii="仿宋" w:hAnsi="仿宋" w:eastAsia="仿宋" w:cs="仿宋"/>
          <w:spacing w:val="4"/>
          <w:sz w:val="30"/>
          <w:szCs w:val="30"/>
        </w:rPr>
        <w:t>购中选药品，并确保完成约定采购量。医疗机构在优先使用中选药品的基础上，剩余用量可按当地药品集中带量采购管理和价格风险</w:t>
      </w:r>
      <w:r>
        <w:rPr>
          <w:rFonts w:ascii="仿宋" w:hAnsi="仿宋" w:eastAsia="仿宋" w:cs="仿宋"/>
          <w:spacing w:val="-2"/>
          <w:sz w:val="30"/>
          <w:szCs w:val="30"/>
        </w:rPr>
        <w:t>预警的有关规定，采购其他药品。</w:t>
      </w:r>
    </w:p>
    <w:p w14:paraId="545937C7">
      <w:pPr>
        <w:spacing w:before="5" w:line="356" w:lineRule="auto"/>
        <w:ind w:left="23" w:right="81" w:firstLine="581"/>
        <w:rPr>
          <w:rFonts w:ascii="仿宋" w:hAnsi="仿宋" w:eastAsia="仿宋" w:cs="仿宋"/>
          <w:sz w:val="30"/>
          <w:szCs w:val="30"/>
        </w:rPr>
      </w:pPr>
      <w:r>
        <w:rPr>
          <w:rFonts w:ascii="Times New Roman" w:hAnsi="Times New Roman" w:eastAsia="Times New Roman" w:cs="Times New Roman"/>
          <w:spacing w:val="3"/>
          <w:sz w:val="30"/>
          <w:szCs w:val="30"/>
        </w:rPr>
        <w:t>4.2.2.2</w:t>
      </w:r>
      <w:r>
        <w:rPr>
          <w:rFonts w:ascii="Times New Roman" w:hAnsi="Times New Roman" w:eastAsia="Times New Roman" w:cs="Times New Roman"/>
          <w:spacing w:val="42"/>
          <w:w w:val="101"/>
          <w:sz w:val="30"/>
          <w:szCs w:val="30"/>
        </w:rPr>
        <w:t xml:space="preserve"> </w:t>
      </w:r>
      <w:r>
        <w:rPr>
          <w:rFonts w:ascii="仿宋" w:hAnsi="仿宋" w:eastAsia="仿宋" w:cs="仿宋"/>
          <w:spacing w:val="3"/>
          <w:sz w:val="30"/>
          <w:szCs w:val="30"/>
        </w:rPr>
        <w:t>采购方应根据购销协议约定，在交货验收合格后次月底</w:t>
      </w:r>
      <w:r>
        <w:rPr>
          <w:rFonts w:ascii="仿宋" w:hAnsi="仿宋" w:eastAsia="仿宋" w:cs="仿宋"/>
          <w:spacing w:val="2"/>
          <w:sz w:val="30"/>
          <w:szCs w:val="30"/>
        </w:rPr>
        <w:t>前结清药款。对于采购方未及时结清药款的，</w:t>
      </w:r>
      <w:r>
        <w:rPr>
          <w:rFonts w:ascii="仿宋" w:hAnsi="仿宋" w:eastAsia="仿宋" w:cs="仿宋"/>
          <w:spacing w:val="-87"/>
          <w:sz w:val="30"/>
          <w:szCs w:val="30"/>
        </w:rPr>
        <w:t xml:space="preserve"> </w:t>
      </w:r>
      <w:r>
        <w:rPr>
          <w:rFonts w:ascii="仿宋" w:hAnsi="仿宋" w:eastAsia="仿宋" w:cs="仿宋"/>
          <w:spacing w:val="2"/>
          <w:sz w:val="30"/>
          <w:szCs w:val="30"/>
        </w:rPr>
        <w:t>中选企业可向相</w:t>
      </w:r>
      <w:r>
        <w:rPr>
          <w:rFonts w:ascii="仿宋" w:hAnsi="仿宋" w:eastAsia="仿宋" w:cs="仿宋"/>
          <w:spacing w:val="1"/>
          <w:sz w:val="30"/>
          <w:szCs w:val="30"/>
        </w:rPr>
        <w:t>关医</w:t>
      </w:r>
      <w:r>
        <w:rPr>
          <w:rFonts w:ascii="仿宋" w:hAnsi="仿宋" w:eastAsia="仿宋" w:cs="仿宋"/>
          <w:spacing w:val="-1"/>
          <w:sz w:val="30"/>
          <w:szCs w:val="30"/>
        </w:rPr>
        <w:t>药机构的所在地区医保部门投诉反映，由医保部门核查处置。</w:t>
      </w:r>
    </w:p>
    <w:p w14:paraId="103E74E8">
      <w:pPr>
        <w:spacing w:line="445" w:lineRule="exact"/>
        <w:ind w:right="58"/>
        <w:jc w:val="right"/>
        <w:rPr>
          <w:rFonts w:ascii="仿宋" w:hAnsi="仿宋" w:eastAsia="仿宋" w:cs="仿宋"/>
          <w:sz w:val="30"/>
          <w:szCs w:val="30"/>
        </w:rPr>
      </w:pPr>
      <w:r>
        <w:rPr>
          <w:rFonts w:ascii="Times New Roman" w:hAnsi="Times New Roman" w:eastAsia="Times New Roman" w:cs="Times New Roman"/>
          <w:spacing w:val="1"/>
          <w:position w:val="3"/>
          <w:sz w:val="30"/>
          <w:szCs w:val="30"/>
        </w:rPr>
        <w:t>4.2.2.3</w:t>
      </w:r>
      <w:r>
        <w:rPr>
          <w:rFonts w:ascii="Times New Roman" w:hAnsi="Times New Roman" w:eastAsia="Times New Roman" w:cs="Times New Roman"/>
          <w:spacing w:val="67"/>
          <w:position w:val="3"/>
          <w:sz w:val="30"/>
          <w:szCs w:val="30"/>
        </w:rPr>
        <w:t xml:space="preserve"> </w:t>
      </w:r>
      <w:r>
        <w:rPr>
          <w:rFonts w:ascii="仿宋" w:hAnsi="仿宋" w:eastAsia="仿宋" w:cs="仿宋"/>
          <w:spacing w:val="1"/>
          <w:position w:val="3"/>
          <w:sz w:val="30"/>
          <w:szCs w:val="30"/>
        </w:rPr>
        <w:t>医保部门将收集采购方、</w:t>
      </w:r>
      <w:r>
        <w:rPr>
          <w:rFonts w:ascii="仿宋" w:hAnsi="仿宋" w:eastAsia="仿宋" w:cs="仿宋"/>
          <w:spacing w:val="-87"/>
          <w:position w:val="3"/>
          <w:sz w:val="30"/>
          <w:szCs w:val="30"/>
        </w:rPr>
        <w:t xml:space="preserve"> </w:t>
      </w:r>
      <w:r>
        <w:rPr>
          <w:rFonts w:ascii="仿宋" w:hAnsi="仿宋" w:eastAsia="仿宋" w:cs="仿宋"/>
          <w:spacing w:val="1"/>
          <w:position w:val="3"/>
          <w:sz w:val="30"/>
          <w:szCs w:val="30"/>
        </w:rPr>
        <w:t>中选企业反映的供应配送、货</w:t>
      </w:r>
    </w:p>
    <w:p w14:paraId="711B0AAB">
      <w:pPr>
        <w:spacing w:line="445" w:lineRule="exact"/>
        <w:rPr>
          <w:rFonts w:ascii="仿宋" w:hAnsi="仿宋" w:eastAsia="仿宋" w:cs="仿宋"/>
          <w:sz w:val="30"/>
          <w:szCs w:val="30"/>
        </w:rPr>
        <w:sectPr>
          <w:headerReference r:id="rId44" w:type="default"/>
          <w:footerReference r:id="rId45" w:type="default"/>
          <w:pgSz w:w="11906" w:h="16839"/>
          <w:pgMar w:top="1464" w:right="1449" w:bottom="1782" w:left="1531" w:header="1095" w:footer="1546" w:gutter="0"/>
          <w:cols w:space="720" w:num="1"/>
        </w:sectPr>
      </w:pPr>
    </w:p>
    <w:p w14:paraId="08333857">
      <w:pPr>
        <w:pStyle w:val="2"/>
        <w:spacing w:line="345" w:lineRule="auto"/>
      </w:pPr>
    </w:p>
    <w:p w14:paraId="15A94CAE">
      <w:pPr>
        <w:spacing w:before="98" w:line="344" w:lineRule="auto"/>
        <w:ind w:left="16" w:right="2" w:firstLine="2"/>
        <w:jc w:val="both"/>
        <w:rPr>
          <w:rFonts w:ascii="仿宋" w:hAnsi="仿宋" w:eastAsia="仿宋" w:cs="仿宋"/>
          <w:sz w:val="30"/>
          <w:szCs w:val="30"/>
        </w:rPr>
      </w:pPr>
      <w:r>
        <w:rPr>
          <w:rFonts w:ascii="仿宋" w:hAnsi="仿宋" w:eastAsia="仿宋" w:cs="仿宋"/>
          <w:spacing w:val="2"/>
          <w:sz w:val="30"/>
          <w:szCs w:val="30"/>
        </w:rPr>
        <w:t>款结算等问题。经核实，</w:t>
      </w:r>
      <w:r>
        <w:rPr>
          <w:rFonts w:ascii="仿宋" w:hAnsi="仿宋" w:eastAsia="仿宋" w:cs="仿宋"/>
          <w:spacing w:val="-87"/>
          <w:sz w:val="30"/>
          <w:szCs w:val="30"/>
        </w:rPr>
        <w:t xml:space="preserve"> </w:t>
      </w:r>
      <w:r>
        <w:rPr>
          <w:rFonts w:ascii="仿宋" w:hAnsi="仿宋" w:eastAsia="仿宋" w:cs="仿宋"/>
          <w:spacing w:val="2"/>
          <w:sz w:val="30"/>
          <w:szCs w:val="30"/>
        </w:rPr>
        <w:t>中选企业无正当理由不履行供货承诺的，</w:t>
      </w:r>
      <w:r>
        <w:rPr>
          <w:rFonts w:ascii="仿宋" w:hAnsi="仿宋" w:eastAsia="仿宋" w:cs="仿宋"/>
          <w:spacing w:val="4"/>
          <w:sz w:val="30"/>
          <w:szCs w:val="30"/>
        </w:rPr>
        <w:t>联合采购办公室按照相关条款予以处置。采购方可选择已签约的中</w:t>
      </w:r>
      <w:r>
        <w:rPr>
          <w:rFonts w:ascii="仿宋" w:hAnsi="仿宋" w:eastAsia="仿宋" w:cs="仿宋"/>
          <w:spacing w:val="-2"/>
          <w:sz w:val="30"/>
          <w:szCs w:val="30"/>
        </w:rPr>
        <w:t>选企业或其他中选企业供应。</w:t>
      </w:r>
    </w:p>
    <w:p w14:paraId="31528CC2">
      <w:pPr>
        <w:spacing w:line="445" w:lineRule="exact"/>
        <w:ind w:left="604"/>
        <w:outlineLvl w:val="2"/>
        <w:rPr>
          <w:rFonts w:ascii="楷体" w:hAnsi="楷体" w:eastAsia="楷体" w:cs="楷体"/>
          <w:sz w:val="30"/>
          <w:szCs w:val="30"/>
        </w:rPr>
      </w:pPr>
      <w:r>
        <w:rPr>
          <w:rFonts w:ascii="Times New Roman" w:hAnsi="Times New Roman" w:eastAsia="Times New Roman" w:cs="Times New Roman"/>
          <w:spacing w:val="-1"/>
          <w:position w:val="3"/>
          <w:sz w:val="30"/>
          <w:szCs w:val="30"/>
        </w:rPr>
        <w:t xml:space="preserve">4.2.3 </w:t>
      </w:r>
      <w:r>
        <w:rPr>
          <w:rFonts w:ascii="楷体" w:hAnsi="楷体" w:eastAsia="楷体" w:cs="楷体"/>
          <w:spacing w:val="-1"/>
          <w:position w:val="3"/>
          <w:sz w:val="30"/>
          <w:szCs w:val="30"/>
        </w:rPr>
        <w:t>协议履行的其他注意事项</w:t>
      </w:r>
    </w:p>
    <w:p w14:paraId="3D90A120">
      <w:pPr>
        <w:spacing w:before="111" w:line="345" w:lineRule="auto"/>
        <w:ind w:left="24" w:firstLine="580"/>
        <w:rPr>
          <w:rFonts w:ascii="仿宋" w:hAnsi="仿宋" w:eastAsia="仿宋" w:cs="仿宋"/>
          <w:sz w:val="30"/>
          <w:szCs w:val="30"/>
        </w:rPr>
      </w:pPr>
      <w:r>
        <w:rPr>
          <w:rFonts w:ascii="Times New Roman" w:hAnsi="Times New Roman" w:eastAsia="Times New Roman" w:cs="Times New Roman"/>
          <w:spacing w:val="3"/>
          <w:sz w:val="30"/>
          <w:szCs w:val="30"/>
        </w:rPr>
        <w:t>4.2.3.1</w:t>
      </w:r>
      <w:r>
        <w:rPr>
          <w:rFonts w:ascii="Times New Roman" w:hAnsi="Times New Roman" w:eastAsia="Times New Roman" w:cs="Times New Roman"/>
          <w:spacing w:val="45"/>
          <w:sz w:val="30"/>
          <w:szCs w:val="30"/>
        </w:rPr>
        <w:t xml:space="preserve"> </w:t>
      </w:r>
      <w:r>
        <w:rPr>
          <w:rFonts w:ascii="仿宋" w:hAnsi="仿宋" w:eastAsia="仿宋" w:cs="仿宋"/>
          <w:spacing w:val="3"/>
          <w:sz w:val="30"/>
          <w:szCs w:val="30"/>
        </w:rPr>
        <w:t>在履行协议中如遇国家政策调整或重大自然灾害、公共</w:t>
      </w:r>
      <w:r>
        <w:rPr>
          <w:rFonts w:ascii="仿宋" w:hAnsi="仿宋" w:eastAsia="仿宋" w:cs="仿宋"/>
          <w:spacing w:val="2"/>
          <w:sz w:val="30"/>
          <w:szCs w:val="30"/>
        </w:rPr>
        <w:t>卫生事件等不可抗力，致使直接影响协议履行的，</w:t>
      </w:r>
      <w:r>
        <w:rPr>
          <w:rFonts w:ascii="仿宋" w:hAnsi="仿宋" w:eastAsia="仿宋" w:cs="仿宋"/>
          <w:spacing w:val="-87"/>
          <w:sz w:val="30"/>
          <w:szCs w:val="30"/>
        </w:rPr>
        <w:t xml:space="preserve"> </w:t>
      </w:r>
      <w:r>
        <w:rPr>
          <w:rFonts w:ascii="仿宋" w:hAnsi="仿宋" w:eastAsia="仿宋" w:cs="仿宋"/>
          <w:spacing w:val="2"/>
          <w:sz w:val="30"/>
          <w:szCs w:val="30"/>
        </w:rPr>
        <w:t>由签订购</w:t>
      </w:r>
      <w:r>
        <w:rPr>
          <w:rFonts w:ascii="仿宋" w:hAnsi="仿宋" w:eastAsia="仿宋" w:cs="仿宋"/>
          <w:spacing w:val="1"/>
          <w:sz w:val="30"/>
          <w:szCs w:val="30"/>
        </w:rPr>
        <w:t>销协议</w:t>
      </w:r>
      <w:r>
        <w:rPr>
          <w:rFonts w:ascii="仿宋" w:hAnsi="仿宋" w:eastAsia="仿宋" w:cs="仿宋"/>
          <w:spacing w:val="-3"/>
          <w:sz w:val="30"/>
          <w:szCs w:val="30"/>
        </w:rPr>
        <w:t>中的各方协商解决。</w:t>
      </w:r>
    </w:p>
    <w:p w14:paraId="2FCCC8B5">
      <w:pPr>
        <w:spacing w:before="5" w:line="344" w:lineRule="auto"/>
        <w:ind w:left="19" w:firstLine="585"/>
        <w:rPr>
          <w:rFonts w:ascii="仿宋" w:hAnsi="仿宋" w:eastAsia="仿宋" w:cs="仿宋"/>
          <w:sz w:val="30"/>
          <w:szCs w:val="30"/>
        </w:rPr>
      </w:pPr>
      <w:r>
        <w:rPr>
          <w:rFonts w:ascii="Times New Roman" w:hAnsi="Times New Roman" w:eastAsia="Times New Roman" w:cs="Times New Roman"/>
          <w:spacing w:val="1"/>
          <w:sz w:val="30"/>
          <w:szCs w:val="30"/>
        </w:rPr>
        <w:t>4.2.3.2</w:t>
      </w:r>
      <w:r>
        <w:rPr>
          <w:rFonts w:ascii="Times New Roman" w:hAnsi="Times New Roman" w:eastAsia="Times New Roman" w:cs="Times New Roman"/>
          <w:spacing w:val="41"/>
          <w:sz w:val="30"/>
          <w:szCs w:val="30"/>
        </w:rPr>
        <w:t xml:space="preserve"> </w:t>
      </w:r>
      <w:r>
        <w:rPr>
          <w:rFonts w:ascii="仿宋" w:hAnsi="仿宋" w:eastAsia="仿宋" w:cs="仿宋"/>
          <w:spacing w:val="1"/>
          <w:sz w:val="30"/>
          <w:szCs w:val="30"/>
        </w:rPr>
        <w:t>签订购销协议的相关当事人不得擅自变更、</w:t>
      </w:r>
      <w:r>
        <w:rPr>
          <w:rFonts w:ascii="仿宋" w:hAnsi="仿宋" w:eastAsia="仿宋" w:cs="仿宋"/>
          <w:spacing w:val="-87"/>
          <w:sz w:val="30"/>
          <w:szCs w:val="30"/>
        </w:rPr>
        <w:t xml:space="preserve"> </w:t>
      </w:r>
      <w:r>
        <w:rPr>
          <w:rFonts w:ascii="仿宋" w:hAnsi="仿宋" w:eastAsia="仿宋" w:cs="仿宋"/>
          <w:spacing w:val="1"/>
          <w:sz w:val="30"/>
          <w:szCs w:val="30"/>
        </w:rPr>
        <w:t>中止或终止</w:t>
      </w:r>
      <w:r>
        <w:rPr>
          <w:rFonts w:ascii="仿宋" w:hAnsi="仿宋" w:eastAsia="仿宋" w:cs="仿宋"/>
          <w:spacing w:val="4"/>
          <w:sz w:val="30"/>
          <w:szCs w:val="30"/>
        </w:rPr>
        <w:t>协议。但是，采购周期内，因市场、技术等因素出现重大变化，继续履行采购合同将损害国家利益和社会公共利益的，联合采购办公</w:t>
      </w:r>
      <w:r>
        <w:rPr>
          <w:rFonts w:ascii="仿宋" w:hAnsi="仿宋" w:eastAsia="仿宋" w:cs="仿宋"/>
          <w:spacing w:val="-1"/>
          <w:sz w:val="30"/>
          <w:szCs w:val="30"/>
        </w:rPr>
        <w:t>室应当组织协议相关当事人协商变更、中止或终止协议。</w:t>
      </w:r>
    </w:p>
    <w:p w14:paraId="0B9D6846">
      <w:pPr>
        <w:spacing w:before="2" w:line="338" w:lineRule="auto"/>
        <w:ind w:left="19" w:right="2" w:firstLine="585"/>
        <w:rPr>
          <w:rFonts w:ascii="仿宋" w:hAnsi="仿宋" w:eastAsia="仿宋" w:cs="仿宋"/>
          <w:sz w:val="30"/>
          <w:szCs w:val="30"/>
        </w:rPr>
      </w:pPr>
      <w:r>
        <w:rPr>
          <w:rFonts w:ascii="Times New Roman" w:hAnsi="Times New Roman" w:eastAsia="Times New Roman" w:cs="Times New Roman"/>
          <w:spacing w:val="3"/>
          <w:sz w:val="30"/>
          <w:szCs w:val="30"/>
        </w:rPr>
        <w:t>4.2.3.3</w:t>
      </w:r>
      <w:r>
        <w:rPr>
          <w:rFonts w:ascii="Times New Roman" w:hAnsi="Times New Roman" w:eastAsia="Times New Roman" w:cs="Times New Roman"/>
          <w:spacing w:val="51"/>
          <w:sz w:val="30"/>
          <w:szCs w:val="30"/>
        </w:rPr>
        <w:t xml:space="preserve"> </w:t>
      </w:r>
      <w:r>
        <w:rPr>
          <w:rFonts w:ascii="仿宋" w:hAnsi="仿宋" w:eastAsia="仿宋" w:cs="仿宋"/>
          <w:spacing w:val="3"/>
          <w:sz w:val="30"/>
          <w:szCs w:val="30"/>
        </w:rPr>
        <w:t>医药机构与中选企业签订合同的价</w:t>
      </w:r>
      <w:r>
        <w:rPr>
          <w:rFonts w:ascii="仿宋" w:hAnsi="仿宋" w:eastAsia="仿宋" w:cs="仿宋"/>
          <w:spacing w:val="2"/>
          <w:sz w:val="30"/>
          <w:szCs w:val="30"/>
        </w:rPr>
        <w:t>格尚在执行期内且价</w:t>
      </w:r>
      <w:bookmarkStart w:id="27" w:name="bookmark21"/>
      <w:bookmarkEnd w:id="27"/>
      <w:r>
        <w:rPr>
          <w:rFonts w:ascii="仿宋" w:hAnsi="仿宋" w:eastAsia="仿宋" w:cs="仿宋"/>
          <w:spacing w:val="-2"/>
          <w:sz w:val="30"/>
          <w:szCs w:val="30"/>
        </w:rPr>
        <w:t>格低于中选价格时，可继续执行原合同。</w:t>
      </w:r>
    </w:p>
    <w:p w14:paraId="4430AEB3">
      <w:pPr>
        <w:spacing w:before="18" w:line="450" w:lineRule="exact"/>
        <w:ind w:left="604"/>
        <w:outlineLvl w:val="1"/>
        <w:rPr>
          <w:rFonts w:ascii="黑体" w:hAnsi="黑体" w:eastAsia="黑体" w:cs="黑体"/>
          <w:sz w:val="30"/>
          <w:szCs w:val="30"/>
        </w:rPr>
      </w:pPr>
      <w:bookmarkStart w:id="28" w:name="bookmark44"/>
      <w:bookmarkEnd w:id="28"/>
      <w:r>
        <w:rPr>
          <w:rFonts w:ascii="Times New Roman" w:hAnsi="Times New Roman" w:eastAsia="Times New Roman" w:cs="Times New Roman"/>
          <w:spacing w:val="-1"/>
          <w:position w:val="3"/>
          <w:sz w:val="30"/>
          <w:szCs w:val="30"/>
        </w:rPr>
        <w:t xml:space="preserve">4.3 </w:t>
      </w:r>
      <w:r>
        <w:rPr>
          <w:rFonts w:ascii="黑体" w:hAnsi="黑体" w:eastAsia="黑体" w:cs="黑体"/>
          <w:spacing w:val="-1"/>
          <w:position w:val="3"/>
          <w:sz w:val="30"/>
          <w:szCs w:val="30"/>
        </w:rPr>
        <w:t>考核及其他要求</w:t>
      </w:r>
    </w:p>
    <w:p w14:paraId="02CD4F8E">
      <w:pPr>
        <w:spacing w:before="115" w:line="344" w:lineRule="auto"/>
        <w:ind w:left="19" w:firstLine="585"/>
        <w:rPr>
          <w:rFonts w:ascii="仿宋" w:hAnsi="仿宋" w:eastAsia="仿宋" w:cs="仿宋"/>
          <w:sz w:val="30"/>
          <w:szCs w:val="30"/>
        </w:rPr>
      </w:pPr>
      <w:r>
        <w:rPr>
          <w:rFonts w:ascii="Times New Roman" w:hAnsi="Times New Roman" w:eastAsia="Times New Roman" w:cs="Times New Roman"/>
          <w:spacing w:val="1"/>
          <w:sz w:val="30"/>
          <w:szCs w:val="30"/>
        </w:rPr>
        <w:t>4.3.1</w:t>
      </w:r>
      <w:r>
        <w:rPr>
          <w:rFonts w:ascii="Times New Roman" w:hAnsi="Times New Roman" w:eastAsia="Times New Roman" w:cs="Times New Roman"/>
          <w:spacing w:val="30"/>
          <w:w w:val="101"/>
          <w:sz w:val="30"/>
          <w:szCs w:val="30"/>
        </w:rPr>
        <w:t xml:space="preserve"> </w:t>
      </w:r>
      <w:r>
        <w:rPr>
          <w:rFonts w:ascii="仿宋" w:hAnsi="仿宋" w:eastAsia="仿宋" w:cs="仿宋"/>
          <w:spacing w:val="1"/>
          <w:sz w:val="30"/>
          <w:szCs w:val="30"/>
        </w:rPr>
        <w:t>各省按照中选药品约定采购量组织考核协议执行情况。纳</w:t>
      </w:r>
      <w:r>
        <w:rPr>
          <w:rFonts w:ascii="仿宋" w:hAnsi="仿宋" w:eastAsia="仿宋" w:cs="仿宋"/>
          <w:spacing w:val="4"/>
          <w:sz w:val="30"/>
          <w:szCs w:val="30"/>
        </w:rPr>
        <w:t>入国家重点监控合理用药药品目录和所在省份省级重点监控合理用药药品目录或因公共卫生事件、临床指南药物推荐级别变化等因素导致临床需求发生重大变化等情形的药品，协议执行情况各省可按</w:t>
      </w:r>
      <w:r>
        <w:rPr>
          <w:rFonts w:ascii="仿宋" w:hAnsi="仿宋" w:eastAsia="仿宋" w:cs="仿宋"/>
          <w:spacing w:val="-1"/>
          <w:sz w:val="30"/>
          <w:szCs w:val="30"/>
        </w:rPr>
        <w:t>中选药品约定采购量或中选药品使用比例考核。</w:t>
      </w:r>
    </w:p>
    <w:p w14:paraId="0BF5FF71">
      <w:pPr>
        <w:spacing w:before="3" w:line="344" w:lineRule="auto"/>
        <w:ind w:left="19" w:firstLine="585"/>
        <w:rPr>
          <w:rFonts w:ascii="仿宋" w:hAnsi="仿宋" w:eastAsia="仿宋" w:cs="仿宋"/>
          <w:sz w:val="30"/>
          <w:szCs w:val="30"/>
        </w:rPr>
      </w:pPr>
      <w:r>
        <w:rPr>
          <w:rFonts w:ascii="Times New Roman" w:hAnsi="Times New Roman" w:eastAsia="Times New Roman" w:cs="Times New Roman"/>
          <w:spacing w:val="1"/>
          <w:sz w:val="30"/>
          <w:szCs w:val="30"/>
        </w:rPr>
        <w:t>4.3.2</w:t>
      </w:r>
      <w:r>
        <w:rPr>
          <w:rFonts w:ascii="Times New Roman" w:hAnsi="Times New Roman" w:eastAsia="Times New Roman" w:cs="Times New Roman"/>
          <w:spacing w:val="33"/>
          <w:sz w:val="30"/>
          <w:szCs w:val="30"/>
        </w:rPr>
        <w:t xml:space="preserve"> </w:t>
      </w:r>
      <w:r>
        <w:rPr>
          <w:rFonts w:ascii="仿宋" w:hAnsi="仿宋" w:eastAsia="仿宋" w:cs="仿宋"/>
          <w:spacing w:val="1"/>
          <w:sz w:val="30"/>
          <w:szCs w:val="30"/>
        </w:rPr>
        <w:t>采购周期内，非中选药品（含新获批药品）如符合本次申</w:t>
      </w:r>
      <w:r>
        <w:rPr>
          <w:rFonts w:ascii="仿宋" w:hAnsi="仿宋" w:eastAsia="仿宋" w:cs="仿宋"/>
          <w:spacing w:val="4"/>
          <w:sz w:val="30"/>
          <w:szCs w:val="30"/>
        </w:rPr>
        <w:t>报资格要求，接受不高于同品种最高带量中选价的，采购执行中不</w:t>
      </w:r>
      <w:r>
        <w:rPr>
          <w:rFonts w:ascii="仿宋" w:hAnsi="仿宋" w:eastAsia="仿宋" w:cs="仿宋"/>
          <w:spacing w:val="-2"/>
          <w:sz w:val="30"/>
          <w:szCs w:val="30"/>
        </w:rPr>
        <w:t>再作为非中选药品统计。</w:t>
      </w:r>
    </w:p>
    <w:p w14:paraId="78E0C799">
      <w:pPr>
        <w:spacing w:line="442" w:lineRule="exact"/>
        <w:jc w:val="right"/>
        <w:rPr>
          <w:rFonts w:ascii="仿宋" w:hAnsi="仿宋" w:eastAsia="仿宋" w:cs="仿宋"/>
          <w:sz w:val="30"/>
          <w:szCs w:val="30"/>
        </w:rPr>
      </w:pPr>
      <w:r>
        <w:rPr>
          <w:rFonts w:ascii="Times New Roman" w:hAnsi="Times New Roman" w:eastAsia="Times New Roman" w:cs="Times New Roman"/>
          <w:spacing w:val="1"/>
          <w:position w:val="3"/>
          <w:sz w:val="30"/>
          <w:szCs w:val="30"/>
        </w:rPr>
        <w:t>4.3.3</w:t>
      </w:r>
      <w:r>
        <w:rPr>
          <w:rFonts w:ascii="Times New Roman" w:hAnsi="Times New Roman" w:eastAsia="Times New Roman" w:cs="Times New Roman"/>
          <w:spacing w:val="33"/>
          <w:position w:val="3"/>
          <w:sz w:val="30"/>
          <w:szCs w:val="30"/>
        </w:rPr>
        <w:t xml:space="preserve"> </w:t>
      </w:r>
      <w:r>
        <w:rPr>
          <w:rFonts w:ascii="仿宋" w:hAnsi="仿宋" w:eastAsia="仿宋" w:cs="仿宋"/>
          <w:spacing w:val="1"/>
          <w:position w:val="3"/>
          <w:sz w:val="30"/>
          <w:szCs w:val="30"/>
        </w:rPr>
        <w:t>参比制剂中选后，若由境外生产转移至境内生产并按药监</w:t>
      </w:r>
    </w:p>
    <w:p w14:paraId="4CD50171">
      <w:pPr>
        <w:spacing w:line="442" w:lineRule="exact"/>
        <w:rPr>
          <w:rFonts w:ascii="仿宋" w:hAnsi="仿宋" w:eastAsia="仿宋" w:cs="仿宋"/>
          <w:sz w:val="30"/>
          <w:szCs w:val="30"/>
        </w:rPr>
        <w:sectPr>
          <w:headerReference r:id="rId46" w:type="default"/>
          <w:footerReference r:id="rId47" w:type="default"/>
          <w:pgSz w:w="11906" w:h="16839"/>
          <w:pgMar w:top="1464" w:right="1530" w:bottom="1782" w:left="1531" w:header="1095" w:footer="1546" w:gutter="0"/>
          <w:cols w:space="720" w:num="1"/>
        </w:sectPr>
      </w:pPr>
    </w:p>
    <w:p w14:paraId="19E3E5FE">
      <w:pPr>
        <w:pStyle w:val="2"/>
        <w:spacing w:line="324" w:lineRule="auto"/>
      </w:pPr>
    </w:p>
    <w:p w14:paraId="2888E468">
      <w:pPr>
        <w:spacing w:before="98" w:line="336" w:lineRule="auto"/>
        <w:ind w:left="22" w:right="77" w:hanging="1"/>
        <w:jc w:val="both"/>
        <w:rPr>
          <w:rFonts w:ascii="仿宋" w:hAnsi="仿宋" w:eastAsia="仿宋" w:cs="仿宋"/>
          <w:sz w:val="30"/>
          <w:szCs w:val="30"/>
        </w:rPr>
      </w:pPr>
      <w:r>
        <w:rPr>
          <w:rFonts w:ascii="仿宋" w:hAnsi="仿宋" w:eastAsia="仿宋" w:cs="仿宋"/>
          <w:spacing w:val="4"/>
          <w:sz w:val="30"/>
          <w:szCs w:val="30"/>
        </w:rPr>
        <w:t>部门相关规定完成注册研究且获批上市，注册批件或其他具有同等效力文件能体现与原参比制剂延续关系的，可视同中选药品，共享</w:t>
      </w:r>
      <w:r>
        <w:rPr>
          <w:rFonts w:ascii="仿宋" w:hAnsi="仿宋" w:eastAsia="仿宋" w:cs="仿宋"/>
          <w:spacing w:val="-4"/>
          <w:sz w:val="30"/>
          <w:szCs w:val="30"/>
        </w:rPr>
        <w:t>约定采购量。</w:t>
      </w:r>
    </w:p>
    <w:p w14:paraId="76682523">
      <w:pPr>
        <w:spacing w:before="1" w:line="342" w:lineRule="auto"/>
        <w:ind w:left="21" w:right="77" w:firstLine="583"/>
        <w:rPr>
          <w:rFonts w:ascii="仿宋" w:hAnsi="仿宋" w:eastAsia="仿宋" w:cs="仿宋"/>
          <w:sz w:val="30"/>
          <w:szCs w:val="30"/>
        </w:rPr>
      </w:pPr>
      <w:r>
        <w:rPr>
          <w:rFonts w:ascii="Times New Roman" w:hAnsi="Times New Roman" w:eastAsia="Times New Roman" w:cs="Times New Roman"/>
          <w:spacing w:val="1"/>
          <w:sz w:val="30"/>
          <w:szCs w:val="30"/>
        </w:rPr>
        <w:t>4.3.4</w:t>
      </w:r>
      <w:r>
        <w:rPr>
          <w:rFonts w:ascii="Times New Roman" w:hAnsi="Times New Roman" w:eastAsia="Times New Roman" w:cs="Times New Roman"/>
          <w:spacing w:val="33"/>
          <w:sz w:val="30"/>
          <w:szCs w:val="30"/>
        </w:rPr>
        <w:t xml:space="preserve"> </w:t>
      </w:r>
      <w:r>
        <w:rPr>
          <w:rFonts w:ascii="仿宋" w:hAnsi="仿宋" w:eastAsia="仿宋" w:cs="仿宋"/>
          <w:spacing w:val="1"/>
          <w:sz w:val="30"/>
          <w:szCs w:val="30"/>
        </w:rPr>
        <w:t>未通过紧密型医联体填报需求量的基层医疗卫生机构，单</w:t>
      </w:r>
      <w:r>
        <w:rPr>
          <w:rFonts w:ascii="仿宋" w:hAnsi="仿宋" w:eastAsia="仿宋" w:cs="仿宋"/>
          <w:spacing w:val="-1"/>
          <w:sz w:val="30"/>
          <w:szCs w:val="30"/>
        </w:rPr>
        <w:t>个品种固体制剂填报需求量少于</w:t>
      </w:r>
      <w:r>
        <w:rPr>
          <w:rFonts w:ascii="仿宋" w:hAnsi="仿宋" w:eastAsia="仿宋" w:cs="仿宋"/>
          <w:spacing w:val="-37"/>
          <w:sz w:val="30"/>
          <w:szCs w:val="30"/>
        </w:rPr>
        <w:t xml:space="preserve"> </w:t>
      </w:r>
      <w:r>
        <w:rPr>
          <w:rFonts w:ascii="Times New Roman" w:hAnsi="Times New Roman" w:eastAsia="Times New Roman" w:cs="Times New Roman"/>
          <w:spacing w:val="-1"/>
          <w:sz w:val="30"/>
          <w:szCs w:val="30"/>
        </w:rPr>
        <w:t>100</w:t>
      </w:r>
      <w:r>
        <w:rPr>
          <w:rFonts w:ascii="Times New Roman" w:hAnsi="Times New Roman" w:eastAsia="Times New Roman" w:cs="Times New Roman"/>
          <w:spacing w:val="31"/>
          <w:sz w:val="30"/>
          <w:szCs w:val="30"/>
        </w:rPr>
        <w:t xml:space="preserve"> </w:t>
      </w:r>
      <w:r>
        <w:rPr>
          <w:rFonts w:ascii="仿宋" w:hAnsi="仿宋" w:eastAsia="仿宋" w:cs="仿宋"/>
          <w:spacing w:val="-1"/>
          <w:sz w:val="30"/>
          <w:szCs w:val="30"/>
        </w:rPr>
        <w:t>片</w:t>
      </w:r>
      <w:r>
        <w:rPr>
          <w:rFonts w:ascii="Times New Roman" w:hAnsi="Times New Roman" w:eastAsia="Times New Roman" w:cs="Times New Roman"/>
          <w:spacing w:val="-1"/>
          <w:sz w:val="30"/>
          <w:szCs w:val="30"/>
        </w:rPr>
        <w:t>/</w:t>
      </w:r>
      <w:r>
        <w:rPr>
          <w:rFonts w:ascii="仿宋" w:hAnsi="仿宋" w:eastAsia="仿宋" w:cs="仿宋"/>
          <w:spacing w:val="-1"/>
          <w:sz w:val="30"/>
          <w:szCs w:val="30"/>
        </w:rPr>
        <w:t>粒、液体制剂填报需求量少</w:t>
      </w:r>
      <w:r>
        <w:rPr>
          <w:rFonts w:ascii="仿宋" w:hAnsi="仿宋" w:eastAsia="仿宋" w:cs="仿宋"/>
          <w:spacing w:val="-2"/>
          <w:sz w:val="30"/>
          <w:szCs w:val="30"/>
        </w:rPr>
        <w:t>于</w:t>
      </w:r>
      <w:r>
        <w:rPr>
          <w:rFonts w:ascii="仿宋" w:hAnsi="仿宋" w:eastAsia="仿宋" w:cs="仿宋"/>
          <w:spacing w:val="-43"/>
          <w:sz w:val="30"/>
          <w:szCs w:val="30"/>
        </w:rPr>
        <w:t xml:space="preserve"> </w:t>
      </w:r>
      <w:r>
        <w:rPr>
          <w:rFonts w:ascii="Times New Roman" w:hAnsi="Times New Roman" w:eastAsia="Times New Roman" w:cs="Times New Roman"/>
          <w:spacing w:val="-2"/>
          <w:sz w:val="30"/>
          <w:szCs w:val="30"/>
        </w:rPr>
        <w:t xml:space="preserve">50 </w:t>
      </w:r>
      <w:r>
        <w:rPr>
          <w:rFonts w:ascii="仿宋" w:hAnsi="仿宋" w:eastAsia="仿宋" w:cs="仿宋"/>
          <w:spacing w:val="-2"/>
          <w:sz w:val="30"/>
          <w:szCs w:val="30"/>
        </w:rPr>
        <w:t>支</w:t>
      </w:r>
      <w:r>
        <w:rPr>
          <w:rFonts w:ascii="Times New Roman" w:hAnsi="Times New Roman" w:eastAsia="Times New Roman" w:cs="Times New Roman"/>
          <w:spacing w:val="-2"/>
          <w:sz w:val="30"/>
          <w:szCs w:val="30"/>
        </w:rPr>
        <w:t>/</w:t>
      </w:r>
      <w:r>
        <w:rPr>
          <w:rFonts w:ascii="仿宋" w:hAnsi="仿宋" w:eastAsia="仿宋" w:cs="仿宋"/>
          <w:spacing w:val="-2"/>
          <w:sz w:val="30"/>
          <w:szCs w:val="30"/>
        </w:rPr>
        <w:t>瓶</w:t>
      </w:r>
      <w:r>
        <w:rPr>
          <w:rFonts w:ascii="Times New Roman" w:hAnsi="Times New Roman" w:eastAsia="Times New Roman" w:cs="Times New Roman"/>
          <w:spacing w:val="-2"/>
          <w:sz w:val="30"/>
          <w:szCs w:val="30"/>
        </w:rPr>
        <w:t>/</w:t>
      </w:r>
      <w:r>
        <w:rPr>
          <w:rFonts w:ascii="仿宋" w:hAnsi="仿宋" w:eastAsia="仿宋" w:cs="仿宋"/>
          <w:spacing w:val="-2"/>
          <w:sz w:val="30"/>
          <w:szCs w:val="30"/>
        </w:rPr>
        <w:t>袋的，相应约定采购量不考核到具体厂牌。</w:t>
      </w:r>
    </w:p>
    <w:p w14:paraId="60343FAE">
      <w:pPr>
        <w:spacing w:before="9" w:line="340" w:lineRule="auto"/>
        <w:ind w:left="19" w:right="77" w:firstLine="585"/>
        <w:rPr>
          <w:rFonts w:ascii="仿宋" w:hAnsi="仿宋" w:eastAsia="仿宋" w:cs="仿宋"/>
          <w:sz w:val="30"/>
          <w:szCs w:val="30"/>
        </w:rPr>
      </w:pPr>
      <w:r>
        <w:rPr>
          <w:rFonts w:ascii="Times New Roman" w:hAnsi="Times New Roman" w:eastAsia="Times New Roman" w:cs="Times New Roman"/>
          <w:sz w:val="30"/>
          <w:szCs w:val="30"/>
        </w:rPr>
        <w:t>4.3.5</w:t>
      </w:r>
      <w:r>
        <w:rPr>
          <w:rFonts w:ascii="Times New Roman" w:hAnsi="Times New Roman" w:eastAsia="Times New Roman" w:cs="Times New Roman"/>
          <w:spacing w:val="63"/>
          <w:sz w:val="30"/>
          <w:szCs w:val="30"/>
        </w:rPr>
        <w:t xml:space="preserve"> </w:t>
      </w:r>
      <w:r>
        <w:rPr>
          <w:rFonts w:ascii="仿宋" w:hAnsi="仿宋" w:eastAsia="仿宋" w:cs="仿宋"/>
          <w:sz w:val="30"/>
          <w:szCs w:val="30"/>
        </w:rPr>
        <w:t>曲马多注射剂、艾司唑仑口服常释剂型、吡仑帕奈口服常</w:t>
      </w:r>
      <w:r>
        <w:rPr>
          <w:rFonts w:ascii="仿宋" w:hAnsi="仿宋" w:eastAsia="仿宋" w:cs="仿宋"/>
          <w:spacing w:val="-1"/>
          <w:sz w:val="30"/>
          <w:szCs w:val="30"/>
        </w:rPr>
        <w:t>释剂型，医疗机构完成约定采购量后，不再对用量作考核要求。</w:t>
      </w:r>
    </w:p>
    <w:p w14:paraId="297C8B36">
      <w:pPr>
        <w:spacing w:before="15" w:line="339" w:lineRule="auto"/>
        <w:ind w:left="45" w:right="77" w:firstLine="559"/>
        <w:rPr>
          <w:rFonts w:ascii="仿宋" w:hAnsi="仿宋" w:eastAsia="仿宋" w:cs="仿宋"/>
          <w:sz w:val="30"/>
          <w:szCs w:val="30"/>
        </w:rPr>
      </w:pPr>
      <w:r>
        <w:rPr>
          <w:rFonts w:ascii="Times New Roman" w:hAnsi="Times New Roman" w:eastAsia="Times New Roman" w:cs="Times New Roman"/>
          <w:spacing w:val="1"/>
          <w:sz w:val="30"/>
          <w:szCs w:val="30"/>
        </w:rPr>
        <w:t>4.3.6</w:t>
      </w:r>
      <w:r>
        <w:rPr>
          <w:rFonts w:ascii="Times New Roman" w:hAnsi="Times New Roman" w:eastAsia="Times New Roman" w:cs="Times New Roman"/>
          <w:spacing w:val="33"/>
          <w:sz w:val="30"/>
          <w:szCs w:val="30"/>
        </w:rPr>
        <w:t xml:space="preserve"> </w:t>
      </w:r>
      <w:r>
        <w:rPr>
          <w:rFonts w:ascii="仿宋" w:hAnsi="仿宋" w:eastAsia="仿宋" w:cs="仿宋"/>
          <w:spacing w:val="1"/>
          <w:sz w:val="30"/>
          <w:szCs w:val="30"/>
        </w:rPr>
        <w:t>对集中带量采购品种实行医保支付标准政策的地区，做好</w:t>
      </w:r>
      <w:r>
        <w:rPr>
          <w:rFonts w:ascii="仿宋" w:hAnsi="仿宋" w:eastAsia="仿宋" w:cs="仿宋"/>
          <w:spacing w:val="-2"/>
          <w:sz w:val="30"/>
          <w:szCs w:val="30"/>
        </w:rPr>
        <w:t>医疗机构采购量考核要求与医保支付标准政策的衔接。</w:t>
      </w:r>
    </w:p>
    <w:p w14:paraId="3157ED78">
      <w:pPr>
        <w:spacing w:before="18" w:line="449" w:lineRule="exact"/>
        <w:ind w:left="604"/>
        <w:outlineLvl w:val="1"/>
        <w:rPr>
          <w:rFonts w:ascii="黑体" w:hAnsi="黑体" w:eastAsia="黑体" w:cs="黑体"/>
          <w:sz w:val="30"/>
          <w:szCs w:val="30"/>
        </w:rPr>
      </w:pPr>
      <w:bookmarkStart w:id="29" w:name="bookmark22"/>
      <w:bookmarkEnd w:id="29"/>
      <w:r>
        <w:rPr>
          <w:rFonts w:ascii="Times New Roman" w:hAnsi="Times New Roman" w:eastAsia="Times New Roman" w:cs="Times New Roman"/>
          <w:spacing w:val="-5"/>
          <w:position w:val="3"/>
          <w:sz w:val="30"/>
          <w:szCs w:val="30"/>
        </w:rPr>
        <w:t>4.4</w:t>
      </w:r>
      <w:r>
        <w:rPr>
          <w:rFonts w:ascii="Times New Roman" w:hAnsi="Times New Roman" w:eastAsia="Times New Roman" w:cs="Times New Roman"/>
          <w:spacing w:val="38"/>
          <w:position w:val="3"/>
          <w:sz w:val="30"/>
          <w:szCs w:val="30"/>
        </w:rPr>
        <w:t xml:space="preserve"> </w:t>
      </w:r>
      <w:r>
        <w:rPr>
          <w:rFonts w:ascii="黑体" w:hAnsi="黑体" w:eastAsia="黑体" w:cs="黑体"/>
          <w:spacing w:val="-5"/>
          <w:position w:val="3"/>
          <w:sz w:val="30"/>
          <w:szCs w:val="30"/>
        </w:rPr>
        <w:t>中选信息变更</w:t>
      </w:r>
    </w:p>
    <w:p w14:paraId="16695406">
      <w:pPr>
        <w:spacing w:before="155" w:line="331" w:lineRule="auto"/>
        <w:ind w:left="41" w:right="77" w:firstLine="617"/>
        <w:rPr>
          <w:rFonts w:ascii="仿宋" w:hAnsi="仿宋" w:eastAsia="仿宋" w:cs="仿宋"/>
          <w:sz w:val="30"/>
          <w:szCs w:val="30"/>
        </w:rPr>
      </w:pPr>
      <w:r>
        <w:rPr>
          <w:rFonts w:ascii="仿宋" w:hAnsi="仿宋" w:eastAsia="仿宋" w:cs="仿宋"/>
          <w:spacing w:val="3"/>
          <w:sz w:val="30"/>
          <w:szCs w:val="30"/>
        </w:rPr>
        <w:t>中选企业向药监部门申请变更或增加生产企业并被批准的，同</w:t>
      </w:r>
      <w:r>
        <w:rPr>
          <w:rFonts w:ascii="仿宋" w:hAnsi="仿宋" w:eastAsia="仿宋" w:cs="仿宋"/>
          <w:spacing w:val="-2"/>
          <w:sz w:val="30"/>
          <w:szCs w:val="30"/>
        </w:rPr>
        <w:t>时满足以下条件的，中选企业仍具有中选资格：</w:t>
      </w:r>
    </w:p>
    <w:p w14:paraId="650366F5">
      <w:pPr>
        <w:spacing w:before="1" w:line="339" w:lineRule="auto"/>
        <w:ind w:left="19" w:right="77" w:firstLine="585"/>
        <w:rPr>
          <w:rFonts w:ascii="仿宋" w:hAnsi="仿宋" w:eastAsia="仿宋" w:cs="仿宋"/>
          <w:sz w:val="30"/>
          <w:szCs w:val="30"/>
        </w:rPr>
      </w:pPr>
      <w:r>
        <w:rPr>
          <w:rFonts w:ascii="Times New Roman" w:hAnsi="Times New Roman" w:eastAsia="Times New Roman" w:cs="Times New Roman"/>
          <w:spacing w:val="-1"/>
          <w:sz w:val="30"/>
          <w:szCs w:val="30"/>
        </w:rPr>
        <w:t>4.4.1</w:t>
      </w:r>
      <w:r>
        <w:rPr>
          <w:rFonts w:ascii="Times New Roman" w:hAnsi="Times New Roman" w:eastAsia="Times New Roman" w:cs="Times New Roman"/>
          <w:spacing w:val="35"/>
          <w:sz w:val="30"/>
          <w:szCs w:val="30"/>
        </w:rPr>
        <w:t xml:space="preserve"> </w:t>
      </w:r>
      <w:r>
        <w:rPr>
          <w:rFonts w:ascii="仿宋" w:hAnsi="仿宋" w:eastAsia="仿宋" w:cs="仿宋"/>
          <w:spacing w:val="-1"/>
          <w:sz w:val="30"/>
          <w:szCs w:val="30"/>
        </w:rPr>
        <w:t>受委托生产企业需满足</w:t>
      </w:r>
      <w:r>
        <w:rPr>
          <w:rFonts w:ascii="Times New Roman" w:hAnsi="Times New Roman" w:eastAsia="Times New Roman" w:cs="Times New Roman"/>
          <w:spacing w:val="-1"/>
          <w:sz w:val="30"/>
          <w:szCs w:val="30"/>
        </w:rPr>
        <w:t>“</w:t>
      </w:r>
      <w:r>
        <w:rPr>
          <w:rFonts w:ascii="Times New Roman" w:hAnsi="Times New Roman" w:eastAsia="Times New Roman" w:cs="Times New Roman"/>
          <w:spacing w:val="-47"/>
          <w:sz w:val="30"/>
          <w:szCs w:val="30"/>
        </w:rPr>
        <w:t xml:space="preserve"> </w:t>
      </w:r>
      <w:r>
        <w:rPr>
          <w:rFonts w:ascii="仿宋" w:hAnsi="仿宋" w:eastAsia="仿宋" w:cs="仿宋"/>
          <w:spacing w:val="-1"/>
          <w:sz w:val="30"/>
          <w:szCs w:val="30"/>
        </w:rPr>
        <w:t>药品申报资格</w:t>
      </w:r>
      <w:r>
        <w:rPr>
          <w:rFonts w:ascii="Times New Roman" w:hAnsi="Times New Roman" w:eastAsia="Times New Roman" w:cs="Times New Roman"/>
          <w:spacing w:val="-2"/>
          <w:sz w:val="30"/>
          <w:szCs w:val="30"/>
        </w:rPr>
        <w:t xml:space="preserve">” </w:t>
      </w:r>
      <w:r>
        <w:rPr>
          <w:rFonts w:ascii="仿宋" w:hAnsi="仿宋" w:eastAsia="仿宋" w:cs="仿宋"/>
          <w:spacing w:val="-2"/>
          <w:sz w:val="30"/>
          <w:szCs w:val="30"/>
        </w:rPr>
        <w:t>中资质要求和采购文件的产能要求，能够稳定足量供应的。</w:t>
      </w:r>
    </w:p>
    <w:p w14:paraId="14C66A66">
      <w:pPr>
        <w:spacing w:before="18" w:line="340" w:lineRule="auto"/>
        <w:ind w:left="24" w:right="77" w:firstLine="580"/>
        <w:rPr>
          <w:rFonts w:ascii="仿宋" w:hAnsi="仿宋" w:eastAsia="仿宋" w:cs="仿宋"/>
          <w:sz w:val="30"/>
          <w:szCs w:val="30"/>
        </w:rPr>
      </w:pPr>
      <w:r>
        <w:rPr>
          <w:rFonts w:ascii="Times New Roman" w:hAnsi="Times New Roman" w:eastAsia="Times New Roman" w:cs="Times New Roman"/>
          <w:sz w:val="30"/>
          <w:szCs w:val="30"/>
        </w:rPr>
        <w:t>4.4.2</w:t>
      </w:r>
      <w:r>
        <w:rPr>
          <w:rFonts w:ascii="Times New Roman" w:hAnsi="Times New Roman" w:eastAsia="Times New Roman" w:cs="Times New Roman"/>
          <w:spacing w:val="63"/>
          <w:sz w:val="30"/>
          <w:szCs w:val="30"/>
        </w:rPr>
        <w:t xml:space="preserve"> </w:t>
      </w:r>
      <w:r>
        <w:rPr>
          <w:rFonts w:ascii="仿宋" w:hAnsi="仿宋" w:eastAsia="仿宋" w:cs="仿宋"/>
          <w:sz w:val="30"/>
          <w:szCs w:val="30"/>
        </w:rPr>
        <w:t>中选企业不得将受委托生产企业转为同品种其他中选企业</w:t>
      </w:r>
      <w:r>
        <w:rPr>
          <w:rFonts w:ascii="仿宋" w:hAnsi="仿宋" w:eastAsia="仿宋" w:cs="仿宋"/>
          <w:spacing w:val="-2"/>
          <w:sz w:val="30"/>
          <w:szCs w:val="30"/>
        </w:rPr>
        <w:t>或同品种其他中选企业的受委托生产企业。</w:t>
      </w:r>
    </w:p>
    <w:p w14:paraId="0936F7A6">
      <w:pPr>
        <w:spacing w:before="16" w:line="452" w:lineRule="exact"/>
        <w:ind w:left="604"/>
        <w:outlineLvl w:val="1"/>
        <w:rPr>
          <w:rFonts w:ascii="黑体" w:hAnsi="黑体" w:eastAsia="黑体" w:cs="黑体"/>
          <w:sz w:val="30"/>
          <w:szCs w:val="30"/>
        </w:rPr>
      </w:pPr>
      <w:bookmarkStart w:id="30" w:name="bookmark23"/>
      <w:bookmarkEnd w:id="30"/>
      <w:r>
        <w:rPr>
          <w:rFonts w:ascii="Times New Roman" w:hAnsi="Times New Roman" w:eastAsia="Times New Roman" w:cs="Times New Roman"/>
          <w:spacing w:val="-1"/>
          <w:position w:val="3"/>
          <w:sz w:val="30"/>
          <w:szCs w:val="30"/>
        </w:rPr>
        <w:t xml:space="preserve">4.5 </w:t>
      </w:r>
      <w:r>
        <w:rPr>
          <w:rFonts w:ascii="黑体" w:hAnsi="黑体" w:eastAsia="黑体" w:cs="黑体"/>
          <w:spacing w:val="-1"/>
          <w:position w:val="3"/>
          <w:sz w:val="30"/>
          <w:szCs w:val="30"/>
        </w:rPr>
        <w:t>违约及处置</w:t>
      </w:r>
    </w:p>
    <w:p w14:paraId="14580734">
      <w:pPr>
        <w:spacing w:before="107" w:line="447" w:lineRule="exact"/>
        <w:ind w:left="604"/>
        <w:outlineLvl w:val="2"/>
        <w:rPr>
          <w:rFonts w:ascii="楷体" w:hAnsi="楷体" w:eastAsia="楷体" w:cs="楷体"/>
          <w:sz w:val="30"/>
          <w:szCs w:val="30"/>
        </w:rPr>
      </w:pPr>
      <w:r>
        <w:rPr>
          <w:rFonts w:ascii="Times New Roman" w:hAnsi="Times New Roman" w:eastAsia="Times New Roman" w:cs="Times New Roman"/>
          <w:spacing w:val="-1"/>
          <w:position w:val="2"/>
          <w:sz w:val="30"/>
          <w:szCs w:val="30"/>
        </w:rPr>
        <w:t xml:space="preserve">4.5.1 </w:t>
      </w:r>
      <w:r>
        <w:rPr>
          <w:rFonts w:ascii="楷体" w:hAnsi="楷体" w:eastAsia="楷体" w:cs="楷体"/>
          <w:spacing w:val="-1"/>
          <w:position w:val="2"/>
          <w:sz w:val="30"/>
          <w:szCs w:val="30"/>
        </w:rPr>
        <w:t>违规名单</w:t>
      </w:r>
    </w:p>
    <w:p w14:paraId="791811A7">
      <w:pPr>
        <w:spacing w:before="159" w:line="335" w:lineRule="auto"/>
        <w:ind w:left="21" w:right="77" w:firstLine="637"/>
        <w:rPr>
          <w:rFonts w:ascii="仿宋" w:hAnsi="仿宋" w:eastAsia="仿宋" w:cs="仿宋"/>
          <w:sz w:val="30"/>
          <w:szCs w:val="30"/>
        </w:rPr>
      </w:pPr>
      <w:r>
        <w:rPr>
          <w:rFonts w:ascii="仿宋" w:hAnsi="仿宋" w:eastAsia="仿宋" w:cs="仿宋"/>
          <w:sz w:val="30"/>
          <w:szCs w:val="30"/>
        </w:rPr>
        <w:t>中选企业如有以下行为，经查实将取消中选资格。</w:t>
      </w:r>
      <w:r>
        <w:rPr>
          <w:rFonts w:ascii="仿宋" w:hAnsi="仿宋" w:eastAsia="仿宋" w:cs="仿宋"/>
          <w:spacing w:val="-66"/>
          <w:sz w:val="30"/>
          <w:szCs w:val="30"/>
        </w:rPr>
        <w:t xml:space="preserve"> </w:t>
      </w:r>
      <w:r>
        <w:rPr>
          <w:rFonts w:ascii="仿宋" w:hAnsi="仿宋" w:eastAsia="仿宋" w:cs="仿宋"/>
          <w:sz w:val="30"/>
          <w:szCs w:val="30"/>
        </w:rPr>
        <w:t>申报企业、</w:t>
      </w:r>
      <w:r>
        <w:rPr>
          <w:rFonts w:ascii="仿宋" w:hAnsi="仿宋" w:eastAsia="仿宋" w:cs="仿宋"/>
          <w:spacing w:val="4"/>
          <w:sz w:val="30"/>
          <w:szCs w:val="30"/>
        </w:rPr>
        <w:t>中选企业、受委托生产企业、配送企业如有以下行为，经有关部门</w:t>
      </w:r>
      <w:r>
        <w:rPr>
          <w:rFonts w:ascii="仿宋" w:hAnsi="仿宋" w:eastAsia="仿宋" w:cs="仿宋"/>
          <w:spacing w:val="-2"/>
          <w:sz w:val="30"/>
          <w:szCs w:val="30"/>
        </w:rPr>
        <w:t>认定情节严重的将被列入“违规名单</w:t>
      </w:r>
      <w:r>
        <w:rPr>
          <w:rFonts w:ascii="仿宋" w:hAnsi="仿宋" w:eastAsia="仿宋" w:cs="仿宋"/>
          <w:spacing w:val="-94"/>
          <w:sz w:val="30"/>
          <w:szCs w:val="30"/>
        </w:rPr>
        <w:t xml:space="preserve"> </w:t>
      </w:r>
      <w:r>
        <w:rPr>
          <w:rFonts w:ascii="仿宋" w:hAnsi="仿宋" w:eastAsia="仿宋" w:cs="仿宋"/>
          <w:spacing w:val="-2"/>
          <w:sz w:val="30"/>
          <w:szCs w:val="30"/>
        </w:rPr>
        <w:t>”：</w:t>
      </w:r>
    </w:p>
    <w:p w14:paraId="49E91422">
      <w:pPr>
        <w:spacing w:line="445" w:lineRule="exact"/>
        <w:jc w:val="right"/>
        <w:rPr>
          <w:rFonts w:ascii="仿宋" w:hAnsi="仿宋" w:eastAsia="仿宋" w:cs="仿宋"/>
          <w:sz w:val="30"/>
          <w:szCs w:val="30"/>
        </w:rPr>
      </w:pPr>
      <w:r>
        <w:rPr>
          <w:rFonts w:ascii="Times New Roman" w:hAnsi="Times New Roman" w:eastAsia="Times New Roman" w:cs="Times New Roman"/>
          <w:spacing w:val="-6"/>
          <w:position w:val="3"/>
          <w:sz w:val="30"/>
          <w:szCs w:val="30"/>
        </w:rPr>
        <w:t>4.5.1.1</w:t>
      </w:r>
      <w:r>
        <w:rPr>
          <w:rFonts w:ascii="Times New Roman" w:hAnsi="Times New Roman" w:eastAsia="Times New Roman" w:cs="Times New Roman"/>
          <w:spacing w:val="63"/>
          <w:position w:val="3"/>
          <w:sz w:val="30"/>
          <w:szCs w:val="30"/>
        </w:rPr>
        <w:t xml:space="preserve"> </w:t>
      </w:r>
      <w:r>
        <w:rPr>
          <w:rFonts w:ascii="仿宋" w:hAnsi="仿宋" w:eastAsia="仿宋" w:cs="仿宋"/>
          <w:spacing w:val="-6"/>
          <w:position w:val="3"/>
          <w:sz w:val="30"/>
          <w:szCs w:val="30"/>
        </w:rPr>
        <w:t>申报药品不符合</w:t>
      </w:r>
      <w:r>
        <w:rPr>
          <w:rFonts w:ascii="Times New Roman" w:hAnsi="Times New Roman" w:eastAsia="Times New Roman" w:cs="Times New Roman"/>
          <w:spacing w:val="-6"/>
          <w:position w:val="3"/>
          <w:sz w:val="30"/>
          <w:szCs w:val="30"/>
        </w:rPr>
        <w:t xml:space="preserve">“ </w:t>
      </w:r>
      <w:r>
        <w:rPr>
          <w:rFonts w:ascii="仿宋" w:hAnsi="仿宋" w:eastAsia="仿宋" w:cs="仿宋"/>
          <w:spacing w:val="-6"/>
          <w:position w:val="3"/>
          <w:sz w:val="30"/>
          <w:szCs w:val="30"/>
        </w:rPr>
        <w:t>申报品种资格</w:t>
      </w:r>
      <w:r>
        <w:rPr>
          <w:rFonts w:ascii="Times New Roman" w:hAnsi="Times New Roman" w:eastAsia="Times New Roman" w:cs="Times New Roman"/>
          <w:spacing w:val="-6"/>
          <w:position w:val="3"/>
          <w:sz w:val="30"/>
          <w:szCs w:val="30"/>
        </w:rPr>
        <w:t>”</w:t>
      </w:r>
      <w:r>
        <w:rPr>
          <w:rFonts w:ascii="Times New Roman" w:hAnsi="Times New Roman" w:eastAsia="Times New Roman" w:cs="Times New Roman"/>
          <w:spacing w:val="-49"/>
          <w:position w:val="3"/>
          <w:sz w:val="30"/>
          <w:szCs w:val="30"/>
        </w:rPr>
        <w:t xml:space="preserve"> </w:t>
      </w:r>
      <w:r>
        <w:rPr>
          <w:rFonts w:ascii="仿宋" w:hAnsi="仿宋" w:eastAsia="仿宋" w:cs="仿宋"/>
          <w:spacing w:val="-7"/>
          <w:position w:val="3"/>
          <w:sz w:val="30"/>
          <w:szCs w:val="30"/>
        </w:rPr>
        <w:t>或涉嫌不如实提供材料。</w:t>
      </w:r>
    </w:p>
    <w:p w14:paraId="3E2AC2C0">
      <w:pPr>
        <w:spacing w:line="445" w:lineRule="exact"/>
        <w:rPr>
          <w:rFonts w:ascii="仿宋" w:hAnsi="仿宋" w:eastAsia="仿宋" w:cs="仿宋"/>
          <w:sz w:val="30"/>
          <w:szCs w:val="30"/>
        </w:rPr>
        <w:sectPr>
          <w:headerReference r:id="rId48" w:type="default"/>
          <w:footerReference r:id="rId49" w:type="default"/>
          <w:pgSz w:w="11906" w:h="16839"/>
          <w:pgMar w:top="1464" w:right="1453" w:bottom="1782" w:left="1531" w:header="1095" w:footer="1546" w:gutter="0"/>
          <w:cols w:space="720" w:num="1"/>
        </w:sectPr>
      </w:pPr>
    </w:p>
    <w:p w14:paraId="52418633">
      <w:pPr>
        <w:pStyle w:val="2"/>
        <w:spacing w:line="283" w:lineRule="auto"/>
      </w:pPr>
    </w:p>
    <w:p w14:paraId="19DE91CD">
      <w:pPr>
        <w:spacing w:before="98" w:line="340" w:lineRule="auto"/>
        <w:ind w:left="22" w:right="2" w:firstLine="582"/>
        <w:rPr>
          <w:rFonts w:ascii="仿宋" w:hAnsi="仿宋" w:eastAsia="仿宋" w:cs="仿宋"/>
          <w:sz w:val="30"/>
          <w:szCs w:val="30"/>
        </w:rPr>
      </w:pPr>
      <w:r>
        <w:rPr>
          <w:rFonts w:ascii="Times New Roman" w:hAnsi="Times New Roman" w:eastAsia="Times New Roman" w:cs="Times New Roman"/>
          <w:spacing w:val="3"/>
          <w:sz w:val="30"/>
          <w:szCs w:val="30"/>
        </w:rPr>
        <w:t>4.5.1.2</w:t>
      </w:r>
      <w:r>
        <w:rPr>
          <w:rFonts w:ascii="Times New Roman" w:hAnsi="Times New Roman" w:eastAsia="Times New Roman" w:cs="Times New Roman"/>
          <w:spacing w:val="42"/>
          <w:sz w:val="30"/>
          <w:szCs w:val="30"/>
        </w:rPr>
        <w:t xml:space="preserve"> </w:t>
      </w:r>
      <w:r>
        <w:rPr>
          <w:rFonts w:ascii="仿宋" w:hAnsi="仿宋" w:eastAsia="仿宋" w:cs="仿宋"/>
          <w:spacing w:val="3"/>
          <w:sz w:val="30"/>
          <w:szCs w:val="30"/>
        </w:rPr>
        <w:t>相互串通申报、协商报价，排斥其他申报企业的公平竞</w:t>
      </w:r>
      <w:r>
        <w:rPr>
          <w:rFonts w:ascii="仿宋" w:hAnsi="仿宋" w:eastAsia="仿宋" w:cs="仿宋"/>
          <w:spacing w:val="-2"/>
          <w:sz w:val="30"/>
          <w:szCs w:val="30"/>
        </w:rPr>
        <w:t>争，损害采购方或者其他申报企业的合法利益。</w:t>
      </w:r>
    </w:p>
    <w:p w14:paraId="21742D35">
      <w:pPr>
        <w:spacing w:before="15" w:line="445" w:lineRule="exact"/>
        <w:ind w:left="604"/>
        <w:rPr>
          <w:rFonts w:ascii="仿宋" w:hAnsi="仿宋" w:eastAsia="仿宋" w:cs="仿宋"/>
          <w:sz w:val="30"/>
          <w:szCs w:val="30"/>
        </w:rPr>
      </w:pPr>
      <w:r>
        <w:rPr>
          <w:rFonts w:ascii="Times New Roman" w:hAnsi="Times New Roman" w:eastAsia="Times New Roman" w:cs="Times New Roman"/>
          <w:spacing w:val="-2"/>
          <w:position w:val="3"/>
          <w:sz w:val="30"/>
          <w:szCs w:val="30"/>
        </w:rPr>
        <w:t>4.5.1.3</w:t>
      </w:r>
      <w:r>
        <w:rPr>
          <w:rFonts w:ascii="Times New Roman" w:hAnsi="Times New Roman" w:eastAsia="Times New Roman" w:cs="Times New Roman"/>
          <w:spacing w:val="51"/>
          <w:position w:val="3"/>
          <w:sz w:val="30"/>
          <w:szCs w:val="30"/>
        </w:rPr>
        <w:t xml:space="preserve"> </w:t>
      </w:r>
      <w:r>
        <w:rPr>
          <w:rFonts w:ascii="仿宋" w:hAnsi="仿宋" w:eastAsia="仿宋" w:cs="仿宋"/>
          <w:spacing w:val="-2"/>
          <w:position w:val="3"/>
          <w:sz w:val="30"/>
          <w:szCs w:val="30"/>
        </w:rPr>
        <w:t>以向采购方及采购组织方行贿等手段牟取中选。</w:t>
      </w:r>
    </w:p>
    <w:p w14:paraId="560EAC4D">
      <w:pPr>
        <w:spacing w:before="111" w:line="340" w:lineRule="auto"/>
        <w:ind w:left="22" w:right="2" w:firstLine="582"/>
        <w:rPr>
          <w:rFonts w:ascii="仿宋" w:hAnsi="仿宋" w:eastAsia="仿宋" w:cs="仿宋"/>
          <w:sz w:val="30"/>
          <w:szCs w:val="30"/>
        </w:rPr>
      </w:pPr>
      <w:r>
        <w:rPr>
          <w:rFonts w:ascii="Times New Roman" w:hAnsi="Times New Roman" w:eastAsia="Times New Roman" w:cs="Times New Roman"/>
          <w:spacing w:val="3"/>
          <w:sz w:val="30"/>
          <w:szCs w:val="30"/>
        </w:rPr>
        <w:t>4.5.1.4</w:t>
      </w:r>
      <w:r>
        <w:rPr>
          <w:rFonts w:ascii="Times New Roman" w:hAnsi="Times New Roman" w:eastAsia="Times New Roman" w:cs="Times New Roman"/>
          <w:spacing w:val="42"/>
          <w:sz w:val="30"/>
          <w:szCs w:val="30"/>
        </w:rPr>
        <w:t xml:space="preserve"> </w:t>
      </w:r>
      <w:r>
        <w:rPr>
          <w:rFonts w:ascii="仿宋" w:hAnsi="仿宋" w:eastAsia="仿宋" w:cs="仿宋"/>
          <w:spacing w:val="3"/>
          <w:sz w:val="30"/>
          <w:szCs w:val="30"/>
        </w:rPr>
        <w:t>提供虚假证明文件及文献资料，或者以其他方式弄虚作</w:t>
      </w:r>
      <w:r>
        <w:rPr>
          <w:rFonts w:ascii="仿宋" w:hAnsi="仿宋" w:eastAsia="仿宋" w:cs="仿宋"/>
          <w:spacing w:val="-1"/>
          <w:sz w:val="30"/>
          <w:szCs w:val="30"/>
        </w:rPr>
        <w:t>假，骗取中选或干扰、篡改医疗机构填报需求</w:t>
      </w:r>
      <w:r>
        <w:rPr>
          <w:rFonts w:ascii="仿宋" w:hAnsi="仿宋" w:eastAsia="仿宋" w:cs="仿宋"/>
          <w:spacing w:val="-2"/>
          <w:sz w:val="30"/>
          <w:szCs w:val="30"/>
        </w:rPr>
        <w:t>量。</w:t>
      </w:r>
    </w:p>
    <w:p w14:paraId="1971B941">
      <w:pPr>
        <w:spacing w:before="17" w:line="448" w:lineRule="exact"/>
        <w:ind w:left="604"/>
        <w:rPr>
          <w:rFonts w:ascii="仿宋" w:hAnsi="仿宋" w:eastAsia="仿宋" w:cs="仿宋"/>
          <w:sz w:val="30"/>
          <w:szCs w:val="30"/>
        </w:rPr>
      </w:pPr>
      <w:r>
        <w:rPr>
          <w:rFonts w:ascii="Times New Roman" w:hAnsi="Times New Roman" w:eastAsia="Times New Roman" w:cs="Times New Roman"/>
          <w:spacing w:val="-2"/>
          <w:position w:val="3"/>
          <w:sz w:val="30"/>
          <w:szCs w:val="30"/>
        </w:rPr>
        <w:t>4.5.1.5</w:t>
      </w:r>
      <w:r>
        <w:rPr>
          <w:rFonts w:ascii="Times New Roman" w:hAnsi="Times New Roman" w:eastAsia="Times New Roman" w:cs="Times New Roman"/>
          <w:spacing w:val="51"/>
          <w:position w:val="3"/>
          <w:sz w:val="30"/>
          <w:szCs w:val="30"/>
        </w:rPr>
        <w:t xml:space="preserve"> </w:t>
      </w:r>
      <w:r>
        <w:rPr>
          <w:rFonts w:ascii="仿宋" w:hAnsi="仿宋" w:eastAsia="仿宋" w:cs="仿宋"/>
          <w:spacing w:val="-2"/>
          <w:position w:val="3"/>
          <w:sz w:val="30"/>
          <w:szCs w:val="30"/>
        </w:rPr>
        <w:t>以低于成本的价格恶意申报，扰乱市场</w:t>
      </w:r>
      <w:r>
        <w:rPr>
          <w:rFonts w:ascii="仿宋" w:hAnsi="仿宋" w:eastAsia="仿宋" w:cs="仿宋"/>
          <w:spacing w:val="-3"/>
          <w:position w:val="3"/>
          <w:sz w:val="30"/>
          <w:szCs w:val="30"/>
        </w:rPr>
        <w:t>秩序。</w:t>
      </w:r>
    </w:p>
    <w:p w14:paraId="6A4C5D28">
      <w:pPr>
        <w:spacing w:before="111" w:line="445" w:lineRule="exact"/>
        <w:ind w:left="604"/>
        <w:rPr>
          <w:rFonts w:ascii="仿宋" w:hAnsi="仿宋" w:eastAsia="仿宋" w:cs="仿宋"/>
          <w:sz w:val="30"/>
          <w:szCs w:val="30"/>
        </w:rPr>
      </w:pPr>
      <w:r>
        <w:rPr>
          <w:rFonts w:ascii="Times New Roman" w:hAnsi="Times New Roman" w:eastAsia="Times New Roman" w:cs="Times New Roman"/>
          <w:spacing w:val="-1"/>
          <w:position w:val="3"/>
          <w:sz w:val="30"/>
          <w:szCs w:val="30"/>
        </w:rPr>
        <w:t>4.5.1.6</w:t>
      </w:r>
      <w:r>
        <w:rPr>
          <w:rFonts w:ascii="Times New Roman" w:hAnsi="Times New Roman" w:eastAsia="Times New Roman" w:cs="Times New Roman"/>
          <w:spacing w:val="34"/>
          <w:position w:val="3"/>
          <w:sz w:val="30"/>
          <w:szCs w:val="30"/>
        </w:rPr>
        <w:t xml:space="preserve"> </w:t>
      </w:r>
      <w:r>
        <w:rPr>
          <w:rFonts w:ascii="仿宋" w:hAnsi="仿宋" w:eastAsia="仿宋" w:cs="仿宋"/>
          <w:spacing w:val="-1"/>
          <w:position w:val="3"/>
          <w:sz w:val="30"/>
          <w:szCs w:val="30"/>
        </w:rPr>
        <w:t>恶意投诉，或蓄意干扰集中带</w:t>
      </w:r>
      <w:r>
        <w:rPr>
          <w:rFonts w:ascii="仿宋" w:hAnsi="仿宋" w:eastAsia="仿宋" w:cs="仿宋"/>
          <w:spacing w:val="-2"/>
          <w:position w:val="3"/>
          <w:sz w:val="30"/>
          <w:szCs w:val="30"/>
        </w:rPr>
        <w:t>量采购相关工作秩序。</w:t>
      </w:r>
    </w:p>
    <w:p w14:paraId="45F5DA1E">
      <w:pPr>
        <w:spacing w:before="114" w:line="448" w:lineRule="exact"/>
        <w:ind w:left="604"/>
        <w:rPr>
          <w:rFonts w:ascii="仿宋" w:hAnsi="仿宋" w:eastAsia="仿宋" w:cs="仿宋"/>
          <w:sz w:val="30"/>
          <w:szCs w:val="30"/>
        </w:rPr>
      </w:pPr>
      <w:r>
        <w:rPr>
          <w:rFonts w:ascii="Times New Roman" w:hAnsi="Times New Roman" w:eastAsia="Times New Roman" w:cs="Times New Roman"/>
          <w:spacing w:val="-2"/>
          <w:position w:val="3"/>
          <w:sz w:val="30"/>
          <w:szCs w:val="30"/>
        </w:rPr>
        <w:t>4.5.1.7</w:t>
      </w:r>
      <w:r>
        <w:rPr>
          <w:rFonts w:ascii="Times New Roman" w:hAnsi="Times New Roman" w:eastAsia="Times New Roman" w:cs="Times New Roman"/>
          <w:spacing w:val="36"/>
          <w:position w:val="3"/>
          <w:sz w:val="30"/>
          <w:szCs w:val="30"/>
        </w:rPr>
        <w:t xml:space="preserve"> </w:t>
      </w:r>
      <w:r>
        <w:rPr>
          <w:rFonts w:ascii="仿宋" w:hAnsi="仿宋" w:eastAsia="仿宋" w:cs="仿宋"/>
          <w:spacing w:val="-2"/>
          <w:position w:val="3"/>
          <w:sz w:val="30"/>
          <w:szCs w:val="30"/>
        </w:rPr>
        <w:t>拟中选或中选后放弃中选资格。</w:t>
      </w:r>
    </w:p>
    <w:p w14:paraId="454E9400">
      <w:pPr>
        <w:spacing w:before="113" w:line="339" w:lineRule="auto"/>
        <w:ind w:left="25" w:right="2" w:firstLine="578"/>
        <w:rPr>
          <w:rFonts w:ascii="仿宋" w:hAnsi="仿宋" w:eastAsia="仿宋" w:cs="仿宋"/>
          <w:sz w:val="30"/>
          <w:szCs w:val="30"/>
        </w:rPr>
      </w:pPr>
      <w:r>
        <w:rPr>
          <w:rFonts w:ascii="Times New Roman" w:hAnsi="Times New Roman" w:eastAsia="Times New Roman" w:cs="Times New Roman"/>
          <w:spacing w:val="2"/>
          <w:sz w:val="30"/>
          <w:szCs w:val="30"/>
        </w:rPr>
        <w:t>4.5.1.8</w:t>
      </w:r>
      <w:r>
        <w:rPr>
          <w:rFonts w:ascii="Times New Roman" w:hAnsi="Times New Roman" w:eastAsia="Times New Roman" w:cs="Times New Roman"/>
          <w:spacing w:val="73"/>
          <w:sz w:val="30"/>
          <w:szCs w:val="30"/>
        </w:rPr>
        <w:t xml:space="preserve"> </w:t>
      </w:r>
      <w:r>
        <w:rPr>
          <w:rFonts w:ascii="仿宋" w:hAnsi="仿宋" w:eastAsia="仿宋" w:cs="仿宋"/>
          <w:spacing w:val="2"/>
          <w:sz w:val="30"/>
          <w:szCs w:val="30"/>
        </w:rPr>
        <w:t>中选后未在规定期限内签订购销协议，或无正当理由不</w:t>
      </w:r>
      <w:r>
        <w:rPr>
          <w:rFonts w:ascii="仿宋" w:hAnsi="仿宋" w:eastAsia="仿宋" w:cs="仿宋"/>
          <w:spacing w:val="-2"/>
          <w:sz w:val="30"/>
          <w:szCs w:val="30"/>
        </w:rPr>
        <w:t>履行供货承诺，影响到临床使用。</w:t>
      </w:r>
    </w:p>
    <w:p w14:paraId="0453F159">
      <w:pPr>
        <w:spacing w:before="18" w:line="445" w:lineRule="exact"/>
        <w:ind w:left="604"/>
        <w:rPr>
          <w:rFonts w:ascii="仿宋" w:hAnsi="仿宋" w:eastAsia="仿宋" w:cs="仿宋"/>
          <w:sz w:val="30"/>
          <w:szCs w:val="30"/>
        </w:rPr>
      </w:pPr>
      <w:r>
        <w:rPr>
          <w:rFonts w:ascii="Times New Roman" w:hAnsi="Times New Roman" w:eastAsia="Times New Roman" w:cs="Times New Roman"/>
          <w:spacing w:val="-1"/>
          <w:position w:val="3"/>
          <w:sz w:val="30"/>
          <w:szCs w:val="30"/>
        </w:rPr>
        <w:t>4.5.1.9</w:t>
      </w:r>
      <w:r>
        <w:rPr>
          <w:rFonts w:ascii="Times New Roman" w:hAnsi="Times New Roman" w:eastAsia="Times New Roman" w:cs="Times New Roman"/>
          <w:spacing w:val="23"/>
          <w:position w:val="3"/>
          <w:sz w:val="30"/>
          <w:szCs w:val="30"/>
        </w:rPr>
        <w:t xml:space="preserve"> </w:t>
      </w:r>
      <w:r>
        <w:rPr>
          <w:rFonts w:ascii="仿宋" w:hAnsi="仿宋" w:eastAsia="仿宋" w:cs="仿宋"/>
          <w:spacing w:val="-1"/>
          <w:position w:val="3"/>
          <w:sz w:val="30"/>
          <w:szCs w:val="30"/>
        </w:rPr>
        <w:t>未按采购方及法律法规要求</w:t>
      </w:r>
      <w:r>
        <w:rPr>
          <w:rFonts w:ascii="仿宋" w:hAnsi="仿宋" w:eastAsia="仿宋" w:cs="仿宋"/>
          <w:spacing w:val="-2"/>
          <w:position w:val="3"/>
          <w:sz w:val="30"/>
          <w:szCs w:val="30"/>
        </w:rPr>
        <w:t>实行配送。</w:t>
      </w:r>
    </w:p>
    <w:p w14:paraId="54BBE45C">
      <w:pPr>
        <w:spacing w:before="115" w:line="339" w:lineRule="auto"/>
        <w:ind w:left="48" w:firstLine="556"/>
        <w:rPr>
          <w:rFonts w:ascii="仿宋" w:hAnsi="仿宋" w:eastAsia="仿宋" w:cs="仿宋"/>
          <w:sz w:val="30"/>
          <w:szCs w:val="30"/>
        </w:rPr>
      </w:pPr>
      <w:r>
        <w:rPr>
          <w:rFonts w:ascii="Times New Roman" w:hAnsi="Times New Roman" w:eastAsia="Times New Roman" w:cs="Times New Roman"/>
          <w:spacing w:val="-1"/>
          <w:sz w:val="30"/>
          <w:szCs w:val="30"/>
        </w:rPr>
        <w:t>4.5.1.</w:t>
      </w:r>
      <w:r>
        <w:rPr>
          <w:rFonts w:ascii="Times New Roman" w:hAnsi="Times New Roman" w:eastAsia="Times New Roman" w:cs="Times New Roman"/>
          <w:spacing w:val="-40"/>
          <w:sz w:val="30"/>
          <w:szCs w:val="30"/>
        </w:rPr>
        <w:t xml:space="preserve"> </w:t>
      </w:r>
      <w:r>
        <w:rPr>
          <w:rFonts w:ascii="Times New Roman" w:hAnsi="Times New Roman" w:eastAsia="Times New Roman" w:cs="Times New Roman"/>
          <w:spacing w:val="-1"/>
          <w:sz w:val="30"/>
          <w:szCs w:val="30"/>
        </w:rPr>
        <w:t xml:space="preserve">10 </w:t>
      </w:r>
      <w:r>
        <w:rPr>
          <w:rFonts w:ascii="仿宋" w:hAnsi="仿宋" w:eastAsia="仿宋" w:cs="仿宋"/>
          <w:spacing w:val="-1"/>
          <w:sz w:val="30"/>
          <w:szCs w:val="30"/>
        </w:rPr>
        <w:t>未按规定将药品追溯码</w:t>
      </w:r>
      <w:r>
        <w:rPr>
          <w:rFonts w:ascii="仿宋" w:hAnsi="仿宋" w:eastAsia="仿宋" w:cs="仿宋"/>
          <w:spacing w:val="-2"/>
          <w:sz w:val="30"/>
          <w:szCs w:val="30"/>
        </w:rPr>
        <w:t>信息上传至全国统一医保信息平</w:t>
      </w:r>
      <w:r>
        <w:rPr>
          <w:rFonts w:ascii="仿宋" w:hAnsi="仿宋" w:eastAsia="仿宋" w:cs="仿宋"/>
          <w:spacing w:val="-25"/>
          <w:sz w:val="30"/>
          <w:szCs w:val="30"/>
        </w:rPr>
        <w:t>台。</w:t>
      </w:r>
    </w:p>
    <w:p w14:paraId="5C92EF95">
      <w:pPr>
        <w:spacing w:before="18" w:line="448" w:lineRule="exact"/>
        <w:ind w:left="604"/>
        <w:rPr>
          <w:rFonts w:ascii="仿宋" w:hAnsi="仿宋" w:eastAsia="仿宋" w:cs="仿宋"/>
          <w:sz w:val="30"/>
          <w:szCs w:val="30"/>
        </w:rPr>
      </w:pPr>
      <w:r>
        <w:rPr>
          <w:rFonts w:ascii="Times New Roman" w:hAnsi="Times New Roman" w:eastAsia="Times New Roman" w:cs="Times New Roman"/>
          <w:spacing w:val="-3"/>
          <w:position w:val="3"/>
          <w:sz w:val="30"/>
          <w:szCs w:val="30"/>
        </w:rPr>
        <w:t>4.5.1.11</w:t>
      </w:r>
      <w:r>
        <w:rPr>
          <w:rFonts w:ascii="Times New Roman" w:hAnsi="Times New Roman" w:eastAsia="Times New Roman" w:cs="Times New Roman"/>
          <w:spacing w:val="57"/>
          <w:position w:val="3"/>
          <w:sz w:val="30"/>
          <w:szCs w:val="30"/>
        </w:rPr>
        <w:t xml:space="preserve"> </w:t>
      </w:r>
      <w:r>
        <w:rPr>
          <w:rFonts w:ascii="仿宋" w:hAnsi="仿宋" w:eastAsia="仿宋" w:cs="仿宋"/>
          <w:spacing w:val="-3"/>
          <w:position w:val="3"/>
          <w:sz w:val="30"/>
          <w:szCs w:val="30"/>
        </w:rPr>
        <w:t>中选药品降级变更包装形式</w:t>
      </w:r>
      <w:r>
        <w:rPr>
          <w:rFonts w:ascii="仿宋" w:hAnsi="仿宋" w:eastAsia="仿宋" w:cs="仿宋"/>
          <w:spacing w:val="-4"/>
          <w:position w:val="3"/>
          <w:sz w:val="30"/>
          <w:szCs w:val="30"/>
        </w:rPr>
        <w:t>或材质。</w:t>
      </w:r>
    </w:p>
    <w:p w14:paraId="6CD1111F">
      <w:pPr>
        <w:spacing w:before="113" w:line="448" w:lineRule="exact"/>
        <w:ind w:left="604"/>
        <w:rPr>
          <w:rFonts w:ascii="仿宋" w:hAnsi="仿宋" w:eastAsia="仿宋" w:cs="仿宋"/>
          <w:sz w:val="30"/>
          <w:szCs w:val="30"/>
        </w:rPr>
      </w:pPr>
      <w:r>
        <w:rPr>
          <w:rFonts w:ascii="Times New Roman" w:hAnsi="Times New Roman" w:eastAsia="Times New Roman" w:cs="Times New Roman"/>
          <w:spacing w:val="-3"/>
          <w:position w:val="3"/>
          <w:sz w:val="30"/>
          <w:szCs w:val="30"/>
        </w:rPr>
        <w:t>4.5.1.12</w:t>
      </w:r>
      <w:r>
        <w:rPr>
          <w:rFonts w:ascii="Times New Roman" w:hAnsi="Times New Roman" w:eastAsia="Times New Roman" w:cs="Times New Roman"/>
          <w:spacing w:val="56"/>
          <w:w w:val="101"/>
          <w:position w:val="3"/>
          <w:sz w:val="30"/>
          <w:szCs w:val="30"/>
        </w:rPr>
        <w:t xml:space="preserve"> </w:t>
      </w:r>
      <w:r>
        <w:rPr>
          <w:rFonts w:ascii="仿宋" w:hAnsi="仿宋" w:eastAsia="仿宋" w:cs="仿宋"/>
          <w:spacing w:val="-3"/>
          <w:position w:val="3"/>
          <w:sz w:val="30"/>
          <w:szCs w:val="30"/>
        </w:rPr>
        <w:t>中选药品发生严重质量问题。</w:t>
      </w:r>
    </w:p>
    <w:p w14:paraId="1E9D98E3">
      <w:pPr>
        <w:spacing w:before="111" w:line="340" w:lineRule="auto"/>
        <w:ind w:left="22" w:firstLine="582"/>
        <w:rPr>
          <w:rFonts w:ascii="仿宋" w:hAnsi="仿宋" w:eastAsia="仿宋" w:cs="仿宋"/>
          <w:sz w:val="30"/>
          <w:szCs w:val="30"/>
        </w:rPr>
      </w:pPr>
      <w:r>
        <w:rPr>
          <w:rFonts w:ascii="Times New Roman" w:hAnsi="Times New Roman" w:eastAsia="Times New Roman" w:cs="Times New Roman"/>
          <w:spacing w:val="-2"/>
          <w:sz w:val="30"/>
          <w:szCs w:val="30"/>
        </w:rPr>
        <w:t>4.5.1.13</w:t>
      </w:r>
      <w:r>
        <w:rPr>
          <w:rFonts w:ascii="Times New Roman" w:hAnsi="Times New Roman" w:eastAsia="Times New Roman" w:cs="Times New Roman"/>
          <w:spacing w:val="52"/>
          <w:sz w:val="30"/>
          <w:szCs w:val="30"/>
        </w:rPr>
        <w:t xml:space="preserve"> </w:t>
      </w:r>
      <w:r>
        <w:rPr>
          <w:rFonts w:ascii="仿宋" w:hAnsi="仿宋" w:eastAsia="仿宋" w:cs="仿宋"/>
          <w:spacing w:val="-2"/>
          <w:sz w:val="30"/>
          <w:szCs w:val="30"/>
        </w:rPr>
        <w:t>中选药品因不符合药品生产质量管理规范被药品监督管</w:t>
      </w:r>
      <w:r>
        <w:rPr>
          <w:rFonts w:ascii="仿宋" w:hAnsi="仿宋" w:eastAsia="仿宋" w:cs="仿宋"/>
          <w:spacing w:val="-4"/>
          <w:sz w:val="30"/>
          <w:szCs w:val="30"/>
        </w:rPr>
        <w:t>理部门处以暂停生产、销售、使用、进</w:t>
      </w:r>
      <w:r>
        <w:rPr>
          <w:rFonts w:ascii="仿宋" w:hAnsi="仿宋" w:eastAsia="仿宋" w:cs="仿宋"/>
          <w:spacing w:val="-58"/>
          <w:sz w:val="30"/>
          <w:szCs w:val="30"/>
        </w:rPr>
        <w:t xml:space="preserve"> </w:t>
      </w:r>
      <w:r>
        <w:rPr>
          <w:rFonts w:ascii="仿宋" w:hAnsi="仿宋" w:eastAsia="仿宋" w:cs="仿宋"/>
          <w:spacing w:val="-4"/>
          <w:sz w:val="30"/>
          <w:szCs w:val="30"/>
        </w:rPr>
        <w:t>口、责令召回等控制措施。</w:t>
      </w:r>
    </w:p>
    <w:p w14:paraId="63347A23">
      <w:pPr>
        <w:spacing w:before="16" w:line="446" w:lineRule="exact"/>
        <w:ind w:left="604"/>
        <w:rPr>
          <w:rFonts w:ascii="仿宋" w:hAnsi="仿宋" w:eastAsia="仿宋" w:cs="仿宋"/>
          <w:sz w:val="30"/>
          <w:szCs w:val="30"/>
        </w:rPr>
      </w:pPr>
      <w:r>
        <w:rPr>
          <w:rFonts w:ascii="Times New Roman" w:hAnsi="Times New Roman" w:eastAsia="Times New Roman" w:cs="Times New Roman"/>
          <w:spacing w:val="-2"/>
          <w:position w:val="3"/>
          <w:sz w:val="30"/>
          <w:szCs w:val="30"/>
        </w:rPr>
        <w:t>4.5.1.</w:t>
      </w:r>
      <w:r>
        <w:rPr>
          <w:rFonts w:ascii="Times New Roman" w:hAnsi="Times New Roman" w:eastAsia="Times New Roman" w:cs="Times New Roman"/>
          <w:spacing w:val="-41"/>
          <w:position w:val="3"/>
          <w:sz w:val="30"/>
          <w:szCs w:val="30"/>
        </w:rPr>
        <w:t xml:space="preserve"> </w:t>
      </w:r>
      <w:r>
        <w:rPr>
          <w:rFonts w:ascii="Times New Roman" w:hAnsi="Times New Roman" w:eastAsia="Times New Roman" w:cs="Times New Roman"/>
          <w:spacing w:val="-2"/>
          <w:position w:val="3"/>
          <w:sz w:val="30"/>
          <w:szCs w:val="30"/>
        </w:rPr>
        <w:t>14</w:t>
      </w:r>
      <w:r>
        <w:rPr>
          <w:rFonts w:ascii="Times New Roman" w:hAnsi="Times New Roman" w:eastAsia="Times New Roman" w:cs="Times New Roman"/>
          <w:spacing w:val="21"/>
          <w:position w:val="3"/>
          <w:sz w:val="30"/>
          <w:szCs w:val="30"/>
        </w:rPr>
        <w:t xml:space="preserve"> </w:t>
      </w:r>
      <w:r>
        <w:rPr>
          <w:rFonts w:ascii="仿宋" w:hAnsi="仿宋" w:eastAsia="仿宋" w:cs="仿宋"/>
          <w:spacing w:val="-2"/>
          <w:position w:val="3"/>
          <w:sz w:val="30"/>
          <w:szCs w:val="30"/>
        </w:rPr>
        <w:t>提供处方回扣或其他商业贿赂，进行非法促销活动。</w:t>
      </w:r>
    </w:p>
    <w:p w14:paraId="1B8C8DF5">
      <w:pPr>
        <w:spacing w:before="115" w:line="341" w:lineRule="auto"/>
        <w:ind w:left="37" w:firstLine="567"/>
        <w:rPr>
          <w:rFonts w:ascii="仿宋" w:hAnsi="仿宋" w:eastAsia="仿宋" w:cs="仿宋"/>
          <w:sz w:val="30"/>
          <w:szCs w:val="30"/>
        </w:rPr>
      </w:pPr>
      <w:r>
        <w:rPr>
          <w:rFonts w:ascii="Times New Roman" w:hAnsi="Times New Roman" w:eastAsia="Times New Roman" w:cs="Times New Roman"/>
          <w:sz w:val="30"/>
          <w:szCs w:val="30"/>
        </w:rPr>
        <w:t xml:space="preserve">4.5.1.15 </w:t>
      </w:r>
      <w:r>
        <w:rPr>
          <w:rFonts w:ascii="仿宋" w:hAnsi="仿宋" w:eastAsia="仿宋" w:cs="仿宋"/>
          <w:sz w:val="30"/>
          <w:szCs w:val="30"/>
        </w:rPr>
        <w:t>在采购周期内发现中选企业</w:t>
      </w:r>
      <w:r>
        <w:rPr>
          <w:rFonts w:ascii="仿宋" w:hAnsi="仿宋" w:eastAsia="仿宋" w:cs="仿宋"/>
          <w:spacing w:val="-1"/>
          <w:sz w:val="30"/>
          <w:szCs w:val="30"/>
        </w:rPr>
        <w:t>严重违背在申报材料中作出</w:t>
      </w:r>
      <w:r>
        <w:rPr>
          <w:rFonts w:ascii="仿宋" w:hAnsi="仿宋" w:eastAsia="仿宋" w:cs="仿宋"/>
          <w:spacing w:val="-10"/>
          <w:sz w:val="30"/>
          <w:szCs w:val="30"/>
        </w:rPr>
        <w:t>的承诺。</w:t>
      </w:r>
    </w:p>
    <w:p w14:paraId="3524880A">
      <w:pPr>
        <w:spacing w:before="11" w:line="446" w:lineRule="exact"/>
        <w:ind w:left="604"/>
        <w:rPr>
          <w:rFonts w:ascii="仿宋" w:hAnsi="仿宋" w:eastAsia="仿宋" w:cs="仿宋"/>
          <w:sz w:val="30"/>
          <w:szCs w:val="30"/>
        </w:rPr>
      </w:pPr>
      <w:r>
        <w:rPr>
          <w:rFonts w:ascii="Times New Roman" w:hAnsi="Times New Roman" w:eastAsia="Times New Roman" w:cs="Times New Roman"/>
          <w:spacing w:val="-4"/>
          <w:position w:val="3"/>
          <w:sz w:val="30"/>
          <w:szCs w:val="30"/>
        </w:rPr>
        <w:t>4.5.1.</w:t>
      </w:r>
      <w:r>
        <w:rPr>
          <w:rFonts w:ascii="Times New Roman" w:hAnsi="Times New Roman" w:eastAsia="Times New Roman" w:cs="Times New Roman"/>
          <w:spacing w:val="-23"/>
          <w:position w:val="3"/>
          <w:sz w:val="30"/>
          <w:szCs w:val="30"/>
        </w:rPr>
        <w:t xml:space="preserve"> </w:t>
      </w:r>
      <w:r>
        <w:rPr>
          <w:rFonts w:ascii="Times New Roman" w:hAnsi="Times New Roman" w:eastAsia="Times New Roman" w:cs="Times New Roman"/>
          <w:spacing w:val="-4"/>
          <w:position w:val="3"/>
          <w:sz w:val="30"/>
          <w:szCs w:val="30"/>
        </w:rPr>
        <w:t>16</w:t>
      </w:r>
      <w:r>
        <w:rPr>
          <w:rFonts w:ascii="Times New Roman" w:hAnsi="Times New Roman" w:eastAsia="Times New Roman" w:cs="Times New Roman"/>
          <w:spacing w:val="21"/>
          <w:position w:val="3"/>
          <w:sz w:val="30"/>
          <w:szCs w:val="30"/>
        </w:rPr>
        <w:t xml:space="preserve"> </w:t>
      </w:r>
      <w:r>
        <w:rPr>
          <w:rFonts w:ascii="仿宋" w:hAnsi="仿宋" w:eastAsia="仿宋" w:cs="仿宋"/>
          <w:spacing w:val="-4"/>
          <w:position w:val="3"/>
          <w:sz w:val="30"/>
          <w:szCs w:val="30"/>
        </w:rPr>
        <w:t>其他违反法律法规的行为。</w:t>
      </w:r>
    </w:p>
    <w:p w14:paraId="4368C753">
      <w:pPr>
        <w:spacing w:before="113" w:line="439" w:lineRule="exact"/>
        <w:ind w:left="604"/>
        <w:outlineLvl w:val="2"/>
        <w:rPr>
          <w:rFonts w:ascii="楷体" w:hAnsi="楷体" w:eastAsia="楷体" w:cs="楷体"/>
          <w:sz w:val="30"/>
          <w:szCs w:val="30"/>
        </w:rPr>
      </w:pPr>
      <w:r>
        <w:rPr>
          <w:rFonts w:ascii="Times New Roman" w:hAnsi="Times New Roman" w:eastAsia="Times New Roman" w:cs="Times New Roman"/>
          <w:spacing w:val="-1"/>
          <w:position w:val="3"/>
          <w:sz w:val="30"/>
          <w:szCs w:val="30"/>
        </w:rPr>
        <w:t xml:space="preserve">4.5.2 </w:t>
      </w:r>
      <w:r>
        <w:rPr>
          <w:rFonts w:ascii="楷体" w:hAnsi="楷体" w:eastAsia="楷体" w:cs="楷体"/>
          <w:spacing w:val="-1"/>
          <w:position w:val="3"/>
          <w:sz w:val="30"/>
          <w:szCs w:val="30"/>
        </w:rPr>
        <w:t>列入</w:t>
      </w:r>
      <w:r>
        <w:rPr>
          <w:rFonts w:ascii="Times New Roman" w:hAnsi="Times New Roman" w:eastAsia="Times New Roman" w:cs="Times New Roman"/>
          <w:spacing w:val="-1"/>
          <w:position w:val="3"/>
          <w:sz w:val="30"/>
          <w:szCs w:val="30"/>
        </w:rPr>
        <w:t>“</w:t>
      </w:r>
      <w:r>
        <w:rPr>
          <w:rFonts w:ascii="楷体" w:hAnsi="楷体" w:eastAsia="楷体" w:cs="楷体"/>
          <w:spacing w:val="-1"/>
          <w:position w:val="3"/>
          <w:sz w:val="30"/>
          <w:szCs w:val="30"/>
        </w:rPr>
        <w:t>违规名单</w:t>
      </w:r>
      <w:r>
        <w:rPr>
          <w:rFonts w:ascii="Times New Roman" w:hAnsi="Times New Roman" w:eastAsia="Times New Roman" w:cs="Times New Roman"/>
          <w:spacing w:val="-1"/>
          <w:position w:val="3"/>
          <w:sz w:val="30"/>
          <w:szCs w:val="30"/>
        </w:rPr>
        <w:t>”</w:t>
      </w:r>
      <w:r>
        <w:rPr>
          <w:rFonts w:ascii="Times New Roman" w:hAnsi="Times New Roman" w:eastAsia="Times New Roman" w:cs="Times New Roman"/>
          <w:spacing w:val="-47"/>
          <w:position w:val="3"/>
          <w:sz w:val="30"/>
          <w:szCs w:val="30"/>
        </w:rPr>
        <w:t xml:space="preserve"> </w:t>
      </w:r>
      <w:r>
        <w:rPr>
          <w:rFonts w:ascii="楷体" w:hAnsi="楷体" w:eastAsia="楷体" w:cs="楷体"/>
          <w:spacing w:val="-1"/>
          <w:position w:val="3"/>
          <w:sz w:val="30"/>
          <w:szCs w:val="30"/>
        </w:rPr>
        <w:t>的相关企业，由各地按以</w:t>
      </w:r>
      <w:r>
        <w:rPr>
          <w:rFonts w:ascii="楷体" w:hAnsi="楷体" w:eastAsia="楷体" w:cs="楷体"/>
          <w:spacing w:val="-2"/>
          <w:position w:val="3"/>
          <w:sz w:val="30"/>
          <w:szCs w:val="30"/>
        </w:rPr>
        <w:t>下条款处理</w:t>
      </w:r>
    </w:p>
    <w:p w14:paraId="412A81B3">
      <w:pPr>
        <w:spacing w:before="121" w:line="445" w:lineRule="exact"/>
        <w:jc w:val="right"/>
        <w:rPr>
          <w:rFonts w:ascii="仿宋" w:hAnsi="仿宋" w:eastAsia="仿宋" w:cs="仿宋"/>
          <w:sz w:val="30"/>
          <w:szCs w:val="30"/>
        </w:rPr>
      </w:pPr>
      <w:r>
        <w:rPr>
          <w:rFonts w:ascii="Times New Roman" w:hAnsi="Times New Roman" w:eastAsia="Times New Roman" w:cs="Times New Roman"/>
          <w:spacing w:val="-6"/>
          <w:position w:val="3"/>
          <w:sz w:val="30"/>
          <w:szCs w:val="30"/>
        </w:rPr>
        <w:t>4.5.2.1</w:t>
      </w:r>
      <w:r>
        <w:rPr>
          <w:rFonts w:ascii="Times New Roman" w:hAnsi="Times New Roman" w:eastAsia="Times New Roman" w:cs="Times New Roman"/>
          <w:spacing w:val="21"/>
          <w:w w:val="101"/>
          <w:position w:val="3"/>
          <w:sz w:val="30"/>
          <w:szCs w:val="30"/>
        </w:rPr>
        <w:t xml:space="preserve"> </w:t>
      </w:r>
      <w:r>
        <w:rPr>
          <w:rFonts w:ascii="仿宋" w:hAnsi="仿宋" w:eastAsia="仿宋" w:cs="仿宋"/>
          <w:spacing w:val="-6"/>
          <w:position w:val="3"/>
          <w:sz w:val="30"/>
          <w:szCs w:val="30"/>
        </w:rPr>
        <w:t>企业列入</w:t>
      </w:r>
      <w:r>
        <w:rPr>
          <w:rFonts w:ascii="Times New Roman" w:hAnsi="Times New Roman" w:eastAsia="Times New Roman" w:cs="Times New Roman"/>
          <w:spacing w:val="-6"/>
          <w:position w:val="3"/>
          <w:sz w:val="30"/>
          <w:szCs w:val="30"/>
        </w:rPr>
        <w:t>“</w:t>
      </w:r>
      <w:r>
        <w:rPr>
          <w:rFonts w:ascii="Times New Roman" w:hAnsi="Times New Roman" w:eastAsia="Times New Roman" w:cs="Times New Roman"/>
          <w:spacing w:val="-54"/>
          <w:position w:val="3"/>
          <w:sz w:val="30"/>
          <w:szCs w:val="30"/>
        </w:rPr>
        <w:t xml:space="preserve"> </w:t>
      </w:r>
      <w:r>
        <w:rPr>
          <w:rFonts w:ascii="仿宋" w:hAnsi="仿宋" w:eastAsia="仿宋" w:cs="仿宋"/>
          <w:spacing w:val="-6"/>
          <w:position w:val="3"/>
          <w:sz w:val="30"/>
          <w:szCs w:val="30"/>
        </w:rPr>
        <w:t>违规名单</w:t>
      </w:r>
      <w:r>
        <w:rPr>
          <w:rFonts w:ascii="Times New Roman" w:hAnsi="Times New Roman" w:eastAsia="Times New Roman" w:cs="Times New Roman"/>
          <w:spacing w:val="-6"/>
          <w:position w:val="3"/>
          <w:sz w:val="30"/>
          <w:szCs w:val="30"/>
        </w:rPr>
        <w:t>”</w:t>
      </w:r>
      <w:r>
        <w:rPr>
          <w:rFonts w:ascii="Times New Roman" w:hAnsi="Times New Roman" w:eastAsia="Times New Roman" w:cs="Times New Roman"/>
          <w:spacing w:val="-36"/>
          <w:position w:val="3"/>
          <w:sz w:val="30"/>
          <w:szCs w:val="30"/>
        </w:rPr>
        <w:t xml:space="preserve"> </w:t>
      </w:r>
      <w:r>
        <w:rPr>
          <w:rFonts w:ascii="仿宋" w:hAnsi="仿宋" w:eastAsia="仿宋" w:cs="仿宋"/>
          <w:spacing w:val="-6"/>
          <w:position w:val="3"/>
          <w:sz w:val="30"/>
          <w:szCs w:val="30"/>
        </w:rPr>
        <w:t>的，视情</w:t>
      </w:r>
      <w:r>
        <w:rPr>
          <w:rFonts w:ascii="仿宋" w:hAnsi="仿宋" w:eastAsia="仿宋" w:cs="仿宋"/>
          <w:spacing w:val="-7"/>
          <w:position w:val="3"/>
          <w:sz w:val="30"/>
          <w:szCs w:val="30"/>
        </w:rPr>
        <w:t>节轻重取消上述企业或品种</w:t>
      </w:r>
    </w:p>
    <w:p w14:paraId="70970C26">
      <w:pPr>
        <w:spacing w:line="445" w:lineRule="exact"/>
        <w:rPr>
          <w:rFonts w:ascii="仿宋" w:hAnsi="仿宋" w:eastAsia="仿宋" w:cs="仿宋"/>
          <w:sz w:val="30"/>
          <w:szCs w:val="30"/>
        </w:rPr>
        <w:sectPr>
          <w:headerReference r:id="rId50" w:type="default"/>
          <w:footerReference r:id="rId51" w:type="default"/>
          <w:pgSz w:w="11906" w:h="16839"/>
          <w:pgMar w:top="1464" w:right="1530" w:bottom="1782" w:left="1531" w:header="1095" w:footer="1546" w:gutter="0"/>
          <w:cols w:space="720" w:num="1"/>
        </w:sectPr>
      </w:pPr>
    </w:p>
    <w:p w14:paraId="352AA3EE">
      <w:pPr>
        <w:pStyle w:val="2"/>
        <w:spacing w:line="281" w:lineRule="auto"/>
      </w:pPr>
    </w:p>
    <w:p w14:paraId="51696953">
      <w:pPr>
        <w:spacing w:before="98" w:line="341" w:lineRule="auto"/>
        <w:ind w:left="22" w:right="77"/>
        <w:rPr>
          <w:rFonts w:ascii="仿宋" w:hAnsi="仿宋" w:eastAsia="仿宋" w:cs="仿宋"/>
          <w:sz w:val="30"/>
          <w:szCs w:val="30"/>
        </w:rPr>
      </w:pPr>
      <w:r>
        <w:rPr>
          <w:rFonts w:ascii="仿宋" w:hAnsi="仿宋" w:eastAsia="仿宋" w:cs="仿宋"/>
          <w:spacing w:val="-1"/>
          <w:sz w:val="30"/>
          <w:szCs w:val="30"/>
        </w:rPr>
        <w:t>在列入</w:t>
      </w:r>
      <w:r>
        <w:rPr>
          <w:rFonts w:ascii="Times New Roman" w:hAnsi="Times New Roman" w:eastAsia="Times New Roman" w:cs="Times New Roman"/>
          <w:spacing w:val="-1"/>
          <w:sz w:val="30"/>
          <w:szCs w:val="30"/>
        </w:rPr>
        <w:t>“</w:t>
      </w:r>
      <w:r>
        <w:rPr>
          <w:rFonts w:ascii="Times New Roman" w:hAnsi="Times New Roman" w:eastAsia="Times New Roman" w:cs="Times New Roman"/>
          <w:spacing w:val="-54"/>
          <w:sz w:val="30"/>
          <w:szCs w:val="30"/>
        </w:rPr>
        <w:t xml:space="preserve"> </w:t>
      </w:r>
      <w:r>
        <w:rPr>
          <w:rFonts w:ascii="仿宋" w:hAnsi="仿宋" w:eastAsia="仿宋" w:cs="仿宋"/>
          <w:spacing w:val="-1"/>
          <w:sz w:val="30"/>
          <w:szCs w:val="30"/>
        </w:rPr>
        <w:t>违规名单</w:t>
      </w:r>
      <w:r>
        <w:rPr>
          <w:rFonts w:ascii="Times New Roman" w:hAnsi="Times New Roman" w:eastAsia="Times New Roman" w:cs="Times New Roman"/>
          <w:spacing w:val="-1"/>
          <w:sz w:val="30"/>
          <w:szCs w:val="30"/>
        </w:rPr>
        <w:t>”</w:t>
      </w:r>
      <w:r>
        <w:rPr>
          <w:rFonts w:ascii="Times New Roman" w:hAnsi="Times New Roman" w:eastAsia="Times New Roman" w:cs="Times New Roman"/>
          <w:spacing w:val="-50"/>
          <w:sz w:val="30"/>
          <w:szCs w:val="30"/>
        </w:rPr>
        <w:t xml:space="preserve"> </w:t>
      </w:r>
      <w:r>
        <w:rPr>
          <w:rFonts w:ascii="仿宋" w:hAnsi="仿宋" w:eastAsia="仿宋" w:cs="仿宋"/>
          <w:spacing w:val="-1"/>
          <w:sz w:val="30"/>
          <w:szCs w:val="30"/>
        </w:rPr>
        <w:t>之日起</w:t>
      </w:r>
      <w:r>
        <w:rPr>
          <w:rFonts w:ascii="Times New Roman" w:hAnsi="Times New Roman" w:eastAsia="Times New Roman" w:cs="Times New Roman"/>
          <w:spacing w:val="-1"/>
          <w:sz w:val="30"/>
          <w:szCs w:val="30"/>
        </w:rPr>
        <w:t xml:space="preserve">6 </w:t>
      </w:r>
      <w:r>
        <w:rPr>
          <w:rFonts w:ascii="仿宋" w:hAnsi="仿宋" w:eastAsia="仿宋" w:cs="仿宋"/>
          <w:spacing w:val="-1"/>
          <w:sz w:val="30"/>
          <w:szCs w:val="30"/>
        </w:rPr>
        <w:t>个月至</w:t>
      </w:r>
      <w:r>
        <w:rPr>
          <w:rFonts w:ascii="Times New Roman" w:hAnsi="Times New Roman" w:eastAsia="Times New Roman" w:cs="Times New Roman"/>
          <w:spacing w:val="-1"/>
          <w:sz w:val="30"/>
          <w:szCs w:val="30"/>
        </w:rPr>
        <w:t xml:space="preserve">6 </w:t>
      </w:r>
      <w:r>
        <w:rPr>
          <w:rFonts w:ascii="仿宋" w:hAnsi="仿宋" w:eastAsia="仿宋" w:cs="仿宋"/>
          <w:spacing w:val="-1"/>
          <w:sz w:val="30"/>
          <w:szCs w:val="30"/>
        </w:rPr>
        <w:t>年内参与国</w:t>
      </w:r>
      <w:r>
        <w:rPr>
          <w:rFonts w:ascii="仿宋" w:hAnsi="仿宋" w:eastAsia="仿宋" w:cs="仿宋"/>
          <w:spacing w:val="-2"/>
          <w:sz w:val="30"/>
          <w:szCs w:val="30"/>
        </w:rPr>
        <w:t>家组织药品集中带量</w:t>
      </w:r>
      <w:r>
        <w:rPr>
          <w:rFonts w:ascii="仿宋" w:hAnsi="仿宋" w:eastAsia="仿宋" w:cs="仿宋"/>
          <w:spacing w:val="-3"/>
          <w:sz w:val="30"/>
          <w:szCs w:val="30"/>
        </w:rPr>
        <w:t>采购活动的资格。</w:t>
      </w:r>
    </w:p>
    <w:p w14:paraId="2B5E22CC">
      <w:pPr>
        <w:spacing w:before="11" w:line="343" w:lineRule="auto"/>
        <w:ind w:left="19" w:right="77" w:firstLine="585"/>
        <w:rPr>
          <w:rFonts w:ascii="仿宋" w:hAnsi="仿宋" w:eastAsia="仿宋" w:cs="仿宋"/>
          <w:sz w:val="30"/>
          <w:szCs w:val="30"/>
        </w:rPr>
      </w:pPr>
      <w:r>
        <w:rPr>
          <w:rFonts w:ascii="Times New Roman" w:hAnsi="Times New Roman" w:eastAsia="Times New Roman" w:cs="Times New Roman"/>
          <w:spacing w:val="3"/>
          <w:sz w:val="30"/>
          <w:szCs w:val="30"/>
        </w:rPr>
        <w:t>4.5.2.2</w:t>
      </w:r>
      <w:r>
        <w:rPr>
          <w:rFonts w:ascii="Times New Roman" w:hAnsi="Times New Roman" w:eastAsia="Times New Roman" w:cs="Times New Roman"/>
          <w:spacing w:val="42"/>
          <w:sz w:val="30"/>
          <w:szCs w:val="30"/>
        </w:rPr>
        <w:t xml:space="preserve"> </w:t>
      </w:r>
      <w:r>
        <w:rPr>
          <w:rFonts w:ascii="仿宋" w:hAnsi="仿宋" w:eastAsia="仿宋" w:cs="仿宋"/>
          <w:spacing w:val="3"/>
          <w:sz w:val="30"/>
          <w:szCs w:val="30"/>
        </w:rPr>
        <w:t>受委托生产企业因生产的中选药品存在质量问题等原因</w:t>
      </w:r>
      <w:r>
        <w:rPr>
          <w:rFonts w:ascii="仿宋" w:hAnsi="仿宋" w:eastAsia="仿宋" w:cs="仿宋"/>
          <w:spacing w:val="-9"/>
          <w:sz w:val="30"/>
          <w:szCs w:val="30"/>
        </w:rPr>
        <w:t>被列入</w:t>
      </w:r>
      <w:r>
        <w:rPr>
          <w:rFonts w:ascii="Times New Roman" w:hAnsi="Times New Roman" w:eastAsia="Times New Roman" w:cs="Times New Roman"/>
          <w:spacing w:val="-9"/>
          <w:sz w:val="30"/>
          <w:szCs w:val="30"/>
        </w:rPr>
        <w:t>“</w:t>
      </w:r>
      <w:r>
        <w:rPr>
          <w:rFonts w:ascii="Times New Roman" w:hAnsi="Times New Roman" w:eastAsia="Times New Roman" w:cs="Times New Roman"/>
          <w:spacing w:val="-54"/>
          <w:sz w:val="30"/>
          <w:szCs w:val="30"/>
        </w:rPr>
        <w:t xml:space="preserve"> </w:t>
      </w:r>
      <w:r>
        <w:rPr>
          <w:rFonts w:ascii="仿宋" w:hAnsi="仿宋" w:eastAsia="仿宋" w:cs="仿宋"/>
          <w:spacing w:val="-9"/>
          <w:sz w:val="30"/>
          <w:szCs w:val="30"/>
        </w:rPr>
        <w:t>违规名单</w:t>
      </w:r>
      <w:r>
        <w:rPr>
          <w:rFonts w:ascii="Times New Roman" w:hAnsi="Times New Roman" w:eastAsia="Times New Roman" w:cs="Times New Roman"/>
          <w:spacing w:val="-9"/>
          <w:sz w:val="30"/>
          <w:szCs w:val="30"/>
        </w:rPr>
        <w:t>”</w:t>
      </w:r>
      <w:r>
        <w:rPr>
          <w:rFonts w:ascii="Times New Roman" w:hAnsi="Times New Roman" w:eastAsia="Times New Roman" w:cs="Times New Roman"/>
          <w:spacing w:val="-36"/>
          <w:sz w:val="30"/>
          <w:szCs w:val="30"/>
        </w:rPr>
        <w:t xml:space="preserve"> </w:t>
      </w:r>
      <w:r>
        <w:rPr>
          <w:rFonts w:ascii="仿宋" w:hAnsi="仿宋" w:eastAsia="仿宋" w:cs="仿宋"/>
          <w:spacing w:val="-9"/>
          <w:sz w:val="30"/>
          <w:szCs w:val="30"/>
        </w:rPr>
        <w:t>的，视情节轻重取消该企业</w:t>
      </w:r>
      <w:r>
        <w:rPr>
          <w:rFonts w:ascii="仿宋" w:hAnsi="仿宋" w:eastAsia="仿宋" w:cs="仿宋"/>
          <w:spacing w:val="-10"/>
          <w:sz w:val="30"/>
          <w:szCs w:val="30"/>
        </w:rPr>
        <w:t>在列入</w:t>
      </w:r>
      <w:r>
        <w:rPr>
          <w:rFonts w:ascii="Times New Roman" w:hAnsi="Times New Roman" w:eastAsia="Times New Roman" w:cs="Times New Roman"/>
          <w:spacing w:val="-10"/>
          <w:sz w:val="30"/>
          <w:szCs w:val="30"/>
        </w:rPr>
        <w:t>“</w:t>
      </w:r>
      <w:r>
        <w:rPr>
          <w:rFonts w:ascii="Times New Roman" w:hAnsi="Times New Roman" w:eastAsia="Times New Roman" w:cs="Times New Roman"/>
          <w:spacing w:val="-54"/>
          <w:sz w:val="30"/>
          <w:szCs w:val="30"/>
        </w:rPr>
        <w:t xml:space="preserve"> </w:t>
      </w:r>
      <w:r>
        <w:rPr>
          <w:rFonts w:ascii="仿宋" w:hAnsi="仿宋" w:eastAsia="仿宋" w:cs="仿宋"/>
          <w:spacing w:val="-10"/>
          <w:sz w:val="30"/>
          <w:szCs w:val="30"/>
        </w:rPr>
        <w:t>违规名单</w:t>
      </w:r>
      <w:r>
        <w:rPr>
          <w:rFonts w:ascii="Times New Roman" w:hAnsi="Times New Roman" w:eastAsia="Times New Roman" w:cs="Times New Roman"/>
          <w:spacing w:val="-10"/>
          <w:sz w:val="30"/>
          <w:szCs w:val="30"/>
        </w:rPr>
        <w:t>”</w:t>
      </w:r>
      <w:r>
        <w:rPr>
          <w:rFonts w:ascii="Times New Roman" w:hAnsi="Times New Roman" w:eastAsia="Times New Roman" w:cs="Times New Roman"/>
          <w:spacing w:val="-50"/>
          <w:sz w:val="30"/>
          <w:szCs w:val="30"/>
        </w:rPr>
        <w:t xml:space="preserve"> </w:t>
      </w:r>
      <w:r>
        <w:rPr>
          <w:rFonts w:ascii="仿宋" w:hAnsi="仿宋" w:eastAsia="仿宋" w:cs="仿宋"/>
          <w:spacing w:val="-10"/>
          <w:sz w:val="30"/>
          <w:szCs w:val="30"/>
        </w:rPr>
        <w:t>之</w:t>
      </w:r>
      <w:r>
        <w:rPr>
          <w:rFonts w:ascii="仿宋" w:hAnsi="仿宋" w:eastAsia="仿宋" w:cs="仿宋"/>
          <w:spacing w:val="-67"/>
          <w:sz w:val="30"/>
          <w:szCs w:val="30"/>
        </w:rPr>
        <w:t xml:space="preserve"> </w:t>
      </w:r>
      <w:r>
        <w:rPr>
          <w:rFonts w:ascii="仿宋" w:hAnsi="仿宋" w:eastAsia="仿宋" w:cs="仿宋"/>
          <w:spacing w:val="-10"/>
          <w:sz w:val="30"/>
          <w:szCs w:val="30"/>
        </w:rPr>
        <w:t>日</w:t>
      </w:r>
      <w:r>
        <w:rPr>
          <w:rFonts w:ascii="仿宋" w:hAnsi="仿宋" w:eastAsia="仿宋" w:cs="仿宋"/>
          <w:spacing w:val="1"/>
          <w:sz w:val="30"/>
          <w:szCs w:val="30"/>
        </w:rPr>
        <w:t>起</w:t>
      </w:r>
      <w:r>
        <w:rPr>
          <w:rFonts w:ascii="仿宋" w:hAnsi="仿宋" w:eastAsia="仿宋" w:cs="仿宋"/>
          <w:spacing w:val="-58"/>
          <w:sz w:val="30"/>
          <w:szCs w:val="30"/>
        </w:rPr>
        <w:t xml:space="preserve"> </w:t>
      </w:r>
      <w:r>
        <w:rPr>
          <w:rFonts w:ascii="Times New Roman" w:hAnsi="Times New Roman" w:eastAsia="Times New Roman" w:cs="Times New Roman"/>
          <w:spacing w:val="1"/>
          <w:sz w:val="30"/>
          <w:szCs w:val="30"/>
        </w:rPr>
        <w:t>6</w:t>
      </w:r>
      <w:r>
        <w:rPr>
          <w:rFonts w:ascii="Times New Roman" w:hAnsi="Times New Roman" w:eastAsia="Times New Roman" w:cs="Times New Roman"/>
          <w:spacing w:val="26"/>
          <w:sz w:val="30"/>
          <w:szCs w:val="30"/>
        </w:rPr>
        <w:t xml:space="preserve"> </w:t>
      </w:r>
      <w:r>
        <w:rPr>
          <w:rFonts w:ascii="仿宋" w:hAnsi="仿宋" w:eastAsia="仿宋" w:cs="仿宋"/>
          <w:spacing w:val="1"/>
          <w:sz w:val="30"/>
          <w:szCs w:val="30"/>
        </w:rPr>
        <w:t>个月至</w:t>
      </w:r>
      <w:r>
        <w:rPr>
          <w:rFonts w:ascii="仿宋" w:hAnsi="仿宋" w:eastAsia="仿宋" w:cs="仿宋"/>
          <w:spacing w:val="-56"/>
          <w:sz w:val="30"/>
          <w:szCs w:val="30"/>
        </w:rPr>
        <w:t xml:space="preserve"> </w:t>
      </w:r>
      <w:r>
        <w:rPr>
          <w:rFonts w:ascii="Times New Roman" w:hAnsi="Times New Roman" w:eastAsia="Times New Roman" w:cs="Times New Roman"/>
          <w:spacing w:val="1"/>
          <w:sz w:val="30"/>
          <w:szCs w:val="30"/>
        </w:rPr>
        <w:t>6</w:t>
      </w:r>
      <w:r>
        <w:rPr>
          <w:rFonts w:ascii="Times New Roman" w:hAnsi="Times New Roman" w:eastAsia="Times New Roman" w:cs="Times New Roman"/>
          <w:spacing w:val="29"/>
          <w:sz w:val="30"/>
          <w:szCs w:val="30"/>
        </w:rPr>
        <w:t xml:space="preserve"> </w:t>
      </w:r>
      <w:r>
        <w:rPr>
          <w:rFonts w:ascii="仿宋" w:hAnsi="仿宋" w:eastAsia="仿宋" w:cs="仿宋"/>
          <w:spacing w:val="1"/>
          <w:sz w:val="30"/>
          <w:szCs w:val="30"/>
        </w:rPr>
        <w:t>年内参与或者作为受委托生产企业参与国家组织药品</w:t>
      </w:r>
      <w:r>
        <w:rPr>
          <w:rFonts w:ascii="仿宋" w:hAnsi="仿宋" w:eastAsia="仿宋" w:cs="仿宋"/>
          <w:spacing w:val="-2"/>
          <w:sz w:val="30"/>
          <w:szCs w:val="30"/>
        </w:rPr>
        <w:t>集中带量采购活动的资格。</w:t>
      </w:r>
    </w:p>
    <w:p w14:paraId="504049CD">
      <w:pPr>
        <w:spacing w:before="10" w:line="340" w:lineRule="auto"/>
        <w:ind w:left="19" w:firstLine="585"/>
        <w:rPr>
          <w:rFonts w:ascii="仿宋" w:hAnsi="仿宋" w:eastAsia="仿宋" w:cs="仿宋"/>
          <w:sz w:val="30"/>
          <w:szCs w:val="30"/>
        </w:rPr>
      </w:pPr>
      <w:r>
        <w:rPr>
          <w:rFonts w:ascii="Times New Roman" w:hAnsi="Times New Roman" w:eastAsia="Times New Roman" w:cs="Times New Roman"/>
          <w:spacing w:val="-7"/>
          <w:sz w:val="30"/>
          <w:szCs w:val="30"/>
        </w:rPr>
        <w:t>4.5.2.3</w:t>
      </w:r>
      <w:r>
        <w:rPr>
          <w:rFonts w:ascii="Times New Roman" w:hAnsi="Times New Roman" w:eastAsia="Times New Roman" w:cs="Times New Roman"/>
          <w:spacing w:val="42"/>
          <w:w w:val="101"/>
          <w:sz w:val="30"/>
          <w:szCs w:val="30"/>
        </w:rPr>
        <w:t xml:space="preserve"> </w:t>
      </w:r>
      <w:r>
        <w:rPr>
          <w:rFonts w:ascii="仿宋" w:hAnsi="仿宋" w:eastAsia="仿宋" w:cs="仿宋"/>
          <w:spacing w:val="-7"/>
          <w:sz w:val="30"/>
          <w:szCs w:val="30"/>
        </w:rPr>
        <w:t>配送企业列入</w:t>
      </w:r>
      <w:r>
        <w:rPr>
          <w:rFonts w:ascii="Times New Roman" w:hAnsi="Times New Roman" w:eastAsia="Times New Roman" w:cs="Times New Roman"/>
          <w:spacing w:val="-7"/>
          <w:sz w:val="30"/>
          <w:szCs w:val="30"/>
        </w:rPr>
        <w:t>“</w:t>
      </w:r>
      <w:r>
        <w:rPr>
          <w:rFonts w:ascii="Times New Roman" w:hAnsi="Times New Roman" w:eastAsia="Times New Roman" w:cs="Times New Roman"/>
          <w:spacing w:val="-54"/>
          <w:sz w:val="30"/>
          <w:szCs w:val="30"/>
        </w:rPr>
        <w:t xml:space="preserve"> </w:t>
      </w:r>
      <w:r>
        <w:rPr>
          <w:rFonts w:ascii="仿宋" w:hAnsi="仿宋" w:eastAsia="仿宋" w:cs="仿宋"/>
          <w:spacing w:val="-7"/>
          <w:sz w:val="30"/>
          <w:szCs w:val="30"/>
        </w:rPr>
        <w:t>违规名单</w:t>
      </w:r>
      <w:r>
        <w:rPr>
          <w:rFonts w:ascii="Times New Roman" w:hAnsi="Times New Roman" w:eastAsia="Times New Roman" w:cs="Times New Roman"/>
          <w:spacing w:val="-7"/>
          <w:sz w:val="30"/>
          <w:szCs w:val="30"/>
        </w:rPr>
        <w:t>”</w:t>
      </w:r>
      <w:r>
        <w:rPr>
          <w:rFonts w:ascii="Times New Roman" w:hAnsi="Times New Roman" w:eastAsia="Times New Roman" w:cs="Times New Roman"/>
          <w:spacing w:val="-36"/>
          <w:sz w:val="30"/>
          <w:szCs w:val="30"/>
        </w:rPr>
        <w:t xml:space="preserve"> </w:t>
      </w:r>
      <w:r>
        <w:rPr>
          <w:rFonts w:ascii="仿宋" w:hAnsi="仿宋" w:eastAsia="仿宋" w:cs="仿宋"/>
          <w:spacing w:val="-7"/>
          <w:sz w:val="30"/>
          <w:szCs w:val="30"/>
        </w:rPr>
        <w:t>的，取消该企业的配送资格及列</w:t>
      </w:r>
      <w:r>
        <w:rPr>
          <w:rFonts w:ascii="仿宋" w:hAnsi="仿宋" w:eastAsia="仿宋" w:cs="仿宋"/>
          <w:spacing w:val="-2"/>
          <w:sz w:val="30"/>
          <w:szCs w:val="30"/>
        </w:rPr>
        <w:t>入</w:t>
      </w:r>
      <w:r>
        <w:rPr>
          <w:rFonts w:ascii="Times New Roman" w:hAnsi="Times New Roman" w:eastAsia="Times New Roman" w:cs="Times New Roman"/>
          <w:spacing w:val="-2"/>
          <w:sz w:val="30"/>
          <w:szCs w:val="30"/>
        </w:rPr>
        <w:t>“</w:t>
      </w:r>
      <w:r>
        <w:rPr>
          <w:rFonts w:ascii="Times New Roman" w:hAnsi="Times New Roman" w:eastAsia="Times New Roman" w:cs="Times New Roman"/>
          <w:spacing w:val="-54"/>
          <w:sz w:val="30"/>
          <w:szCs w:val="30"/>
        </w:rPr>
        <w:t xml:space="preserve"> </w:t>
      </w:r>
      <w:r>
        <w:rPr>
          <w:rFonts w:ascii="仿宋" w:hAnsi="仿宋" w:eastAsia="仿宋" w:cs="仿宋"/>
          <w:spacing w:val="-2"/>
          <w:sz w:val="30"/>
          <w:szCs w:val="30"/>
        </w:rPr>
        <w:t>违规名单</w:t>
      </w:r>
      <w:r>
        <w:rPr>
          <w:rFonts w:ascii="Times New Roman" w:hAnsi="Times New Roman" w:eastAsia="Times New Roman" w:cs="Times New Roman"/>
          <w:spacing w:val="-2"/>
          <w:sz w:val="30"/>
          <w:szCs w:val="30"/>
        </w:rPr>
        <w:t>”</w:t>
      </w:r>
      <w:r>
        <w:rPr>
          <w:rFonts w:ascii="Times New Roman" w:hAnsi="Times New Roman" w:eastAsia="Times New Roman" w:cs="Times New Roman"/>
          <w:spacing w:val="-51"/>
          <w:sz w:val="30"/>
          <w:szCs w:val="30"/>
        </w:rPr>
        <w:t xml:space="preserve"> </w:t>
      </w:r>
      <w:r>
        <w:rPr>
          <w:rFonts w:ascii="仿宋" w:hAnsi="仿宋" w:eastAsia="仿宋" w:cs="仿宋"/>
          <w:spacing w:val="-2"/>
          <w:sz w:val="30"/>
          <w:szCs w:val="30"/>
        </w:rPr>
        <w:t>之日起</w:t>
      </w:r>
      <w:r>
        <w:rPr>
          <w:rFonts w:ascii="Times New Roman" w:hAnsi="Times New Roman" w:eastAsia="Times New Roman" w:cs="Times New Roman"/>
          <w:spacing w:val="-2"/>
          <w:sz w:val="30"/>
          <w:szCs w:val="30"/>
        </w:rPr>
        <w:t>2</w:t>
      </w:r>
      <w:r>
        <w:rPr>
          <w:rFonts w:ascii="Times New Roman" w:hAnsi="Times New Roman" w:eastAsia="Times New Roman" w:cs="Times New Roman"/>
          <w:spacing w:val="26"/>
          <w:sz w:val="30"/>
          <w:szCs w:val="30"/>
        </w:rPr>
        <w:t xml:space="preserve"> </w:t>
      </w:r>
      <w:r>
        <w:rPr>
          <w:rFonts w:ascii="仿宋" w:hAnsi="仿宋" w:eastAsia="仿宋" w:cs="仿宋"/>
          <w:spacing w:val="-2"/>
          <w:sz w:val="30"/>
          <w:szCs w:val="30"/>
        </w:rPr>
        <w:t>年内参与各地药品集中带量采购的配送资格。</w:t>
      </w:r>
    </w:p>
    <w:p w14:paraId="62158992">
      <w:pPr>
        <w:spacing w:before="17" w:line="444" w:lineRule="exact"/>
        <w:ind w:left="604"/>
        <w:outlineLvl w:val="2"/>
        <w:rPr>
          <w:rFonts w:ascii="仿宋" w:hAnsi="仿宋" w:eastAsia="仿宋" w:cs="仿宋"/>
          <w:sz w:val="30"/>
          <w:szCs w:val="30"/>
        </w:rPr>
      </w:pPr>
      <w:r>
        <w:rPr>
          <w:rFonts w:ascii="Times New Roman" w:hAnsi="Times New Roman" w:eastAsia="Times New Roman" w:cs="Times New Roman"/>
          <w:position w:val="3"/>
          <w:sz w:val="30"/>
          <w:szCs w:val="30"/>
        </w:rPr>
        <w:t>4.5.3</w:t>
      </w:r>
      <w:r>
        <w:rPr>
          <w:rFonts w:ascii="Times New Roman" w:hAnsi="Times New Roman" w:eastAsia="Times New Roman" w:cs="Times New Roman"/>
          <w:spacing w:val="63"/>
          <w:position w:val="3"/>
          <w:sz w:val="30"/>
          <w:szCs w:val="30"/>
        </w:rPr>
        <w:t xml:space="preserve"> </w:t>
      </w:r>
      <w:r>
        <w:rPr>
          <w:rFonts w:ascii="仿宋" w:hAnsi="仿宋" w:eastAsia="仿宋" w:cs="仿宋"/>
          <w:position w:val="3"/>
          <w:sz w:val="30"/>
          <w:szCs w:val="30"/>
        </w:rPr>
        <w:t>中选药品被药品监督管理部门检查发现不符合药品生产质</w:t>
      </w:r>
    </w:p>
    <w:p w14:paraId="08E9A832">
      <w:pPr>
        <w:spacing w:before="157" w:line="337" w:lineRule="auto"/>
        <w:ind w:left="19" w:right="77" w:firstLine="4"/>
        <w:jc w:val="both"/>
        <w:rPr>
          <w:rFonts w:ascii="仿宋" w:hAnsi="仿宋" w:eastAsia="仿宋" w:cs="仿宋"/>
          <w:sz w:val="30"/>
          <w:szCs w:val="30"/>
        </w:rPr>
      </w:pPr>
      <w:r>
        <w:rPr>
          <w:rFonts w:ascii="仿宋" w:hAnsi="仿宋" w:eastAsia="仿宋" w:cs="仿宋"/>
          <w:spacing w:val="2"/>
          <w:sz w:val="30"/>
          <w:szCs w:val="30"/>
        </w:rPr>
        <w:t>量管理规范，或被检验不合格（包括初检后、复检前）的</w:t>
      </w:r>
      <w:r>
        <w:rPr>
          <w:rFonts w:ascii="仿宋" w:hAnsi="仿宋" w:eastAsia="仿宋" w:cs="仿宋"/>
          <w:spacing w:val="1"/>
          <w:sz w:val="30"/>
          <w:szCs w:val="30"/>
        </w:rPr>
        <w:t>，</w:t>
      </w:r>
      <w:r>
        <w:rPr>
          <w:rFonts w:ascii="仿宋" w:hAnsi="仿宋" w:eastAsia="仿宋" w:cs="仿宋"/>
          <w:spacing w:val="-86"/>
          <w:sz w:val="30"/>
          <w:szCs w:val="30"/>
        </w:rPr>
        <w:t xml:space="preserve"> </w:t>
      </w:r>
      <w:r>
        <w:rPr>
          <w:rFonts w:ascii="仿宋" w:hAnsi="仿宋" w:eastAsia="仿宋" w:cs="仿宋"/>
          <w:spacing w:val="1"/>
          <w:sz w:val="30"/>
          <w:szCs w:val="30"/>
        </w:rPr>
        <w:t>中选企</w:t>
      </w:r>
      <w:r>
        <w:rPr>
          <w:rFonts w:ascii="仿宋" w:hAnsi="仿宋" w:eastAsia="仿宋" w:cs="仿宋"/>
          <w:spacing w:val="3"/>
          <w:sz w:val="30"/>
          <w:szCs w:val="30"/>
        </w:rPr>
        <w:t>业应于</w:t>
      </w:r>
      <w:r>
        <w:rPr>
          <w:rFonts w:ascii="Times New Roman" w:hAnsi="Times New Roman" w:eastAsia="Times New Roman" w:cs="Times New Roman"/>
          <w:spacing w:val="3"/>
          <w:sz w:val="30"/>
          <w:szCs w:val="30"/>
        </w:rPr>
        <w:t>3</w:t>
      </w:r>
      <w:r>
        <w:rPr>
          <w:rFonts w:ascii="Times New Roman" w:hAnsi="Times New Roman" w:eastAsia="Times New Roman" w:cs="Times New Roman"/>
          <w:spacing w:val="45"/>
          <w:sz w:val="30"/>
          <w:szCs w:val="30"/>
        </w:rPr>
        <w:t xml:space="preserve"> </w:t>
      </w:r>
      <w:r>
        <w:rPr>
          <w:rFonts w:ascii="仿宋" w:hAnsi="仿宋" w:eastAsia="仿宋" w:cs="仿宋"/>
          <w:spacing w:val="3"/>
          <w:sz w:val="30"/>
          <w:szCs w:val="30"/>
        </w:rPr>
        <w:t>个工作日</w:t>
      </w:r>
      <w:r>
        <w:rPr>
          <w:rFonts w:ascii="仿宋" w:hAnsi="仿宋" w:eastAsia="仿宋" w:cs="仿宋"/>
          <w:spacing w:val="-87"/>
          <w:sz w:val="30"/>
          <w:szCs w:val="30"/>
        </w:rPr>
        <w:t xml:space="preserve"> </w:t>
      </w:r>
      <w:r>
        <w:rPr>
          <w:rFonts w:ascii="仿宋" w:hAnsi="仿宋" w:eastAsia="仿宋" w:cs="仿宋"/>
          <w:spacing w:val="3"/>
          <w:sz w:val="30"/>
          <w:szCs w:val="30"/>
        </w:rPr>
        <w:t>内告知联合采购办公室和相应地区医保部门。药</w:t>
      </w:r>
      <w:r>
        <w:rPr>
          <w:rFonts w:ascii="仿宋" w:hAnsi="仿宋" w:eastAsia="仿宋" w:cs="仿宋"/>
          <w:sz w:val="30"/>
          <w:szCs w:val="30"/>
        </w:rPr>
        <w:t>品监督管理部门正式发布监督检查结果后，</w:t>
      </w:r>
      <w:r>
        <w:rPr>
          <w:rFonts w:ascii="仿宋" w:hAnsi="仿宋" w:eastAsia="仿宋" w:cs="仿宋"/>
          <w:spacing w:val="-87"/>
          <w:sz w:val="30"/>
          <w:szCs w:val="30"/>
        </w:rPr>
        <w:t xml:space="preserve"> </w:t>
      </w:r>
      <w:r>
        <w:rPr>
          <w:rFonts w:ascii="仿宋" w:hAnsi="仿宋" w:eastAsia="仿宋" w:cs="仿宋"/>
          <w:sz w:val="30"/>
          <w:szCs w:val="30"/>
        </w:rPr>
        <w:t>中</w:t>
      </w:r>
      <w:r>
        <w:rPr>
          <w:rFonts w:ascii="仿宋" w:hAnsi="仿宋" w:eastAsia="仿宋" w:cs="仿宋"/>
          <w:spacing w:val="-1"/>
          <w:sz w:val="30"/>
          <w:szCs w:val="30"/>
        </w:rPr>
        <w:t>选企业应于</w:t>
      </w:r>
      <w:r>
        <w:rPr>
          <w:rFonts w:ascii="仿宋" w:hAnsi="仿宋" w:eastAsia="仿宋" w:cs="仿宋"/>
          <w:spacing w:val="-35"/>
          <w:sz w:val="30"/>
          <w:szCs w:val="30"/>
        </w:rPr>
        <w:t xml:space="preserve"> </w:t>
      </w:r>
      <w:r>
        <w:rPr>
          <w:rFonts w:ascii="Times New Roman" w:hAnsi="Times New Roman" w:eastAsia="Times New Roman" w:cs="Times New Roman"/>
          <w:spacing w:val="-1"/>
          <w:sz w:val="30"/>
          <w:szCs w:val="30"/>
        </w:rPr>
        <w:t>1</w:t>
      </w:r>
      <w:r>
        <w:rPr>
          <w:rFonts w:ascii="Times New Roman" w:hAnsi="Times New Roman" w:eastAsia="Times New Roman" w:cs="Times New Roman"/>
          <w:spacing w:val="26"/>
          <w:w w:val="101"/>
          <w:sz w:val="30"/>
          <w:szCs w:val="30"/>
        </w:rPr>
        <w:t xml:space="preserve"> </w:t>
      </w:r>
      <w:r>
        <w:rPr>
          <w:rFonts w:ascii="仿宋" w:hAnsi="仿宋" w:eastAsia="仿宋" w:cs="仿宋"/>
          <w:spacing w:val="-1"/>
          <w:sz w:val="30"/>
          <w:szCs w:val="30"/>
        </w:rPr>
        <w:t>个工作</w:t>
      </w:r>
      <w:r>
        <w:rPr>
          <w:rFonts w:ascii="仿宋" w:hAnsi="仿宋" w:eastAsia="仿宋" w:cs="仿宋"/>
          <w:sz w:val="30"/>
          <w:szCs w:val="30"/>
        </w:rPr>
        <w:t>日</w:t>
      </w:r>
      <w:r>
        <w:rPr>
          <w:rFonts w:ascii="仿宋" w:hAnsi="仿宋" w:eastAsia="仿宋" w:cs="仿宋"/>
          <w:spacing w:val="-89"/>
          <w:sz w:val="30"/>
          <w:szCs w:val="30"/>
        </w:rPr>
        <w:t xml:space="preserve"> </w:t>
      </w:r>
      <w:r>
        <w:rPr>
          <w:rFonts w:ascii="仿宋" w:hAnsi="仿宋" w:eastAsia="仿宋" w:cs="仿宋"/>
          <w:sz w:val="30"/>
          <w:szCs w:val="30"/>
        </w:rPr>
        <w:t>内告知联合采购办公室和相应地区医保部门。</w:t>
      </w:r>
      <w:r>
        <w:rPr>
          <w:rFonts w:ascii="仿宋" w:hAnsi="仿宋" w:eastAsia="仿宋" w:cs="仿宋"/>
          <w:spacing w:val="-86"/>
          <w:sz w:val="30"/>
          <w:szCs w:val="30"/>
        </w:rPr>
        <w:t xml:space="preserve"> </w:t>
      </w:r>
      <w:r>
        <w:rPr>
          <w:rFonts w:ascii="仿宋" w:hAnsi="仿宋" w:eastAsia="仿宋" w:cs="仿宋"/>
          <w:sz w:val="30"/>
          <w:szCs w:val="30"/>
        </w:rPr>
        <w:t>中选企业未及</w:t>
      </w:r>
      <w:r>
        <w:rPr>
          <w:rFonts w:ascii="仿宋" w:hAnsi="仿宋" w:eastAsia="仿宋" w:cs="仿宋"/>
          <w:spacing w:val="-1"/>
          <w:sz w:val="30"/>
          <w:szCs w:val="30"/>
        </w:rPr>
        <w:t>时主动履行告知义务的，作为违规处置的从重情形。</w:t>
      </w:r>
    </w:p>
    <w:p w14:paraId="5A814C4E">
      <w:pPr>
        <w:spacing w:before="20" w:line="447" w:lineRule="exact"/>
        <w:ind w:left="604"/>
        <w:outlineLvl w:val="2"/>
        <w:rPr>
          <w:rFonts w:ascii="仿宋" w:hAnsi="仿宋" w:eastAsia="仿宋" w:cs="仿宋"/>
          <w:sz w:val="30"/>
          <w:szCs w:val="30"/>
        </w:rPr>
      </w:pPr>
      <w:r>
        <w:rPr>
          <w:rFonts w:ascii="Times New Roman" w:hAnsi="Times New Roman" w:eastAsia="Times New Roman" w:cs="Times New Roman"/>
          <w:position w:val="3"/>
          <w:sz w:val="30"/>
          <w:szCs w:val="30"/>
        </w:rPr>
        <w:t>4.5.4</w:t>
      </w:r>
      <w:r>
        <w:rPr>
          <w:rFonts w:ascii="Times New Roman" w:hAnsi="Times New Roman" w:eastAsia="Times New Roman" w:cs="Times New Roman"/>
          <w:spacing w:val="63"/>
          <w:position w:val="3"/>
          <w:sz w:val="30"/>
          <w:szCs w:val="30"/>
        </w:rPr>
        <w:t xml:space="preserve"> </w:t>
      </w:r>
      <w:r>
        <w:rPr>
          <w:rFonts w:ascii="仿宋" w:hAnsi="仿宋" w:eastAsia="仿宋" w:cs="仿宋"/>
          <w:position w:val="3"/>
          <w:sz w:val="30"/>
          <w:szCs w:val="30"/>
        </w:rPr>
        <w:t>中选药品因企业自身原因出现供应问题，相关企业经约谈</w:t>
      </w:r>
    </w:p>
    <w:p w14:paraId="4095958C">
      <w:pPr>
        <w:spacing w:before="157" w:line="219" w:lineRule="auto"/>
        <w:ind w:left="22"/>
        <w:rPr>
          <w:rFonts w:ascii="仿宋" w:hAnsi="仿宋" w:eastAsia="仿宋" w:cs="仿宋"/>
          <w:sz w:val="30"/>
          <w:szCs w:val="30"/>
        </w:rPr>
      </w:pPr>
      <w:r>
        <w:rPr>
          <w:rFonts w:ascii="仿宋" w:hAnsi="仿宋" w:eastAsia="仿宋" w:cs="仿宋"/>
          <w:spacing w:val="-1"/>
          <w:sz w:val="30"/>
          <w:szCs w:val="30"/>
        </w:rPr>
        <w:t>提醒，未在相应期限内恢复供应、保障临床用药的，从严处置。</w:t>
      </w:r>
    </w:p>
    <w:p w14:paraId="1C41118C">
      <w:pPr>
        <w:spacing w:before="159" w:line="443" w:lineRule="exact"/>
        <w:ind w:left="604"/>
        <w:outlineLvl w:val="2"/>
        <w:rPr>
          <w:rFonts w:ascii="仿宋" w:hAnsi="仿宋" w:eastAsia="仿宋" w:cs="仿宋"/>
          <w:sz w:val="30"/>
          <w:szCs w:val="30"/>
        </w:rPr>
      </w:pPr>
      <w:r>
        <w:rPr>
          <w:rFonts w:ascii="Times New Roman" w:hAnsi="Times New Roman" w:eastAsia="Times New Roman" w:cs="Times New Roman"/>
          <w:spacing w:val="1"/>
          <w:position w:val="3"/>
          <w:sz w:val="30"/>
          <w:szCs w:val="30"/>
        </w:rPr>
        <w:t>4.5.5</w:t>
      </w:r>
      <w:r>
        <w:rPr>
          <w:rFonts w:ascii="Times New Roman" w:hAnsi="Times New Roman" w:eastAsia="Times New Roman" w:cs="Times New Roman"/>
          <w:spacing w:val="33"/>
          <w:position w:val="3"/>
          <w:sz w:val="30"/>
          <w:szCs w:val="30"/>
        </w:rPr>
        <w:t xml:space="preserve"> </w:t>
      </w:r>
      <w:r>
        <w:rPr>
          <w:rFonts w:ascii="仿宋" w:hAnsi="仿宋" w:eastAsia="仿宋" w:cs="仿宋"/>
          <w:spacing w:val="1"/>
          <w:position w:val="3"/>
          <w:sz w:val="30"/>
          <w:szCs w:val="30"/>
        </w:rPr>
        <w:t>经调查确认中选企业存在串通申报、协商报价等违背在申</w:t>
      </w:r>
    </w:p>
    <w:p w14:paraId="73D66F05">
      <w:pPr>
        <w:spacing w:before="161" w:line="331" w:lineRule="auto"/>
        <w:ind w:left="25" w:right="77" w:hanging="6"/>
        <w:rPr>
          <w:rFonts w:ascii="仿宋" w:hAnsi="仿宋" w:eastAsia="仿宋" w:cs="仿宋"/>
          <w:sz w:val="30"/>
          <w:szCs w:val="30"/>
        </w:rPr>
      </w:pPr>
      <w:r>
        <w:rPr>
          <w:rFonts w:ascii="仿宋" w:hAnsi="仿宋" w:eastAsia="仿宋" w:cs="仿宋"/>
          <w:spacing w:val="4"/>
          <w:sz w:val="30"/>
          <w:szCs w:val="30"/>
        </w:rPr>
        <w:t>报材料中作出的承诺等行为的，除取消中选资格外，还应向有关方</w:t>
      </w:r>
      <w:r>
        <w:rPr>
          <w:rFonts w:ascii="仿宋" w:hAnsi="仿宋" w:eastAsia="仿宋" w:cs="仿宋"/>
          <w:spacing w:val="-4"/>
          <w:sz w:val="30"/>
          <w:szCs w:val="30"/>
        </w:rPr>
        <w:t>面退回相应损失。</w:t>
      </w:r>
    </w:p>
    <w:p w14:paraId="1FF8072E">
      <w:pPr>
        <w:spacing w:line="443" w:lineRule="exact"/>
        <w:ind w:right="50"/>
        <w:jc w:val="right"/>
        <w:outlineLvl w:val="2"/>
        <w:rPr>
          <w:rFonts w:ascii="仿宋" w:hAnsi="仿宋" w:eastAsia="仿宋" w:cs="仿宋"/>
          <w:sz w:val="30"/>
          <w:szCs w:val="30"/>
        </w:rPr>
      </w:pPr>
      <w:r>
        <w:rPr>
          <w:rFonts w:ascii="Times New Roman" w:hAnsi="Times New Roman" w:eastAsia="Times New Roman" w:cs="Times New Roman"/>
          <w:spacing w:val="2"/>
          <w:position w:val="3"/>
          <w:sz w:val="30"/>
          <w:szCs w:val="30"/>
        </w:rPr>
        <w:t>4.5.6</w:t>
      </w:r>
      <w:r>
        <w:rPr>
          <w:rFonts w:ascii="Times New Roman" w:hAnsi="Times New Roman" w:eastAsia="Times New Roman" w:cs="Times New Roman"/>
          <w:spacing w:val="30"/>
          <w:position w:val="3"/>
          <w:sz w:val="30"/>
          <w:szCs w:val="30"/>
        </w:rPr>
        <w:t xml:space="preserve"> </w:t>
      </w:r>
      <w:r>
        <w:rPr>
          <w:rFonts w:ascii="仿宋" w:hAnsi="仿宋" w:eastAsia="仿宋" w:cs="仿宋"/>
          <w:spacing w:val="2"/>
          <w:position w:val="3"/>
          <w:sz w:val="30"/>
          <w:szCs w:val="30"/>
        </w:rPr>
        <w:t>鼓励相关企业在集采过程中积极主动提供围标、串标、弄</w:t>
      </w:r>
    </w:p>
    <w:p w14:paraId="048B191F">
      <w:pPr>
        <w:spacing w:before="160" w:line="346" w:lineRule="auto"/>
        <w:ind w:left="19" w:right="77" w:firstLine="5"/>
        <w:jc w:val="both"/>
        <w:rPr>
          <w:rFonts w:ascii="仿宋" w:hAnsi="仿宋" w:eastAsia="仿宋" w:cs="仿宋"/>
          <w:sz w:val="30"/>
          <w:szCs w:val="30"/>
        </w:rPr>
      </w:pPr>
      <w:r>
        <w:rPr>
          <w:rFonts w:ascii="仿宋" w:hAnsi="仿宋" w:eastAsia="仿宋" w:cs="仿宋"/>
          <w:spacing w:val="4"/>
          <w:sz w:val="30"/>
          <w:szCs w:val="30"/>
        </w:rPr>
        <w:t>虚作假等证据，经查证属实，提供证据的企业若涉及医药价格和招采信用评价失信的，其失信纠正时限可相应缩短。对于首个提供围</w:t>
      </w:r>
      <w:r>
        <w:rPr>
          <w:rFonts w:ascii="仿宋" w:hAnsi="仿宋" w:eastAsia="仿宋" w:cs="仿宋"/>
          <w:spacing w:val="3"/>
          <w:sz w:val="30"/>
          <w:szCs w:val="30"/>
        </w:rPr>
        <w:t>标线索及有效证据的企业（含参与围标企业</w:t>
      </w:r>
      <w:r>
        <w:rPr>
          <w:rFonts w:ascii="仿宋" w:hAnsi="仿宋" w:eastAsia="仿宋" w:cs="仿宋"/>
          <w:spacing w:val="21"/>
          <w:sz w:val="30"/>
          <w:szCs w:val="30"/>
        </w:rPr>
        <w:t>），</w:t>
      </w:r>
      <w:r>
        <w:rPr>
          <w:rFonts w:ascii="仿宋" w:hAnsi="仿宋" w:eastAsia="仿宋" w:cs="仿宋"/>
          <w:spacing w:val="3"/>
          <w:sz w:val="30"/>
          <w:szCs w:val="30"/>
        </w:rPr>
        <w:t>或围标事件调查过</w:t>
      </w:r>
    </w:p>
    <w:p w14:paraId="0D02CE49">
      <w:pPr>
        <w:spacing w:line="346" w:lineRule="auto"/>
        <w:rPr>
          <w:rFonts w:ascii="仿宋" w:hAnsi="仿宋" w:eastAsia="仿宋" w:cs="仿宋"/>
          <w:sz w:val="30"/>
          <w:szCs w:val="30"/>
        </w:rPr>
        <w:sectPr>
          <w:headerReference r:id="rId52" w:type="default"/>
          <w:footerReference r:id="rId53" w:type="default"/>
          <w:pgSz w:w="11906" w:h="16839"/>
          <w:pgMar w:top="1464" w:right="1453" w:bottom="1782" w:left="1531" w:header="1095" w:footer="1546" w:gutter="0"/>
          <w:cols w:space="720" w:num="1"/>
        </w:sectPr>
      </w:pPr>
    </w:p>
    <w:p w14:paraId="42301153">
      <w:pPr>
        <w:pStyle w:val="2"/>
        <w:spacing w:line="327" w:lineRule="auto"/>
      </w:pPr>
    </w:p>
    <w:p w14:paraId="07CA351F">
      <w:pPr>
        <w:spacing w:before="98" w:line="331" w:lineRule="auto"/>
        <w:ind w:left="22"/>
        <w:rPr>
          <w:rFonts w:ascii="仿宋" w:hAnsi="仿宋" w:eastAsia="仿宋" w:cs="仿宋"/>
          <w:sz w:val="30"/>
          <w:szCs w:val="30"/>
        </w:rPr>
      </w:pPr>
      <w:r>
        <w:rPr>
          <w:rFonts w:ascii="仿宋" w:hAnsi="仿宋" w:eastAsia="仿宋" w:cs="仿宋"/>
          <w:spacing w:val="4"/>
          <w:sz w:val="30"/>
          <w:szCs w:val="30"/>
        </w:rPr>
        <w:t>程中首个主动承认参与围标的企业，可依法依规从宽处理。采购方</w:t>
      </w:r>
      <w:r>
        <w:rPr>
          <w:rFonts w:ascii="仿宋" w:hAnsi="仿宋" w:eastAsia="仿宋" w:cs="仿宋"/>
          <w:spacing w:val="-1"/>
          <w:sz w:val="30"/>
          <w:szCs w:val="30"/>
        </w:rPr>
        <w:t>如因工作需要核查出厂发票的，中选企业应当配合。</w:t>
      </w:r>
    </w:p>
    <w:p w14:paraId="4F7D28FA">
      <w:pPr>
        <w:spacing w:line="446" w:lineRule="exact"/>
        <w:ind w:left="604"/>
        <w:outlineLvl w:val="2"/>
        <w:rPr>
          <w:rFonts w:ascii="楷体" w:hAnsi="楷体" w:eastAsia="楷体" w:cs="楷体"/>
          <w:sz w:val="30"/>
          <w:szCs w:val="30"/>
        </w:rPr>
      </w:pPr>
      <w:r>
        <w:rPr>
          <w:rFonts w:ascii="Times New Roman" w:hAnsi="Times New Roman" w:eastAsia="Times New Roman" w:cs="Times New Roman"/>
          <w:spacing w:val="-1"/>
          <w:position w:val="3"/>
          <w:sz w:val="30"/>
          <w:szCs w:val="30"/>
        </w:rPr>
        <w:t xml:space="preserve">4.5.7 </w:t>
      </w:r>
      <w:r>
        <w:rPr>
          <w:rFonts w:ascii="楷体" w:hAnsi="楷体" w:eastAsia="楷体" w:cs="楷体"/>
          <w:spacing w:val="-1"/>
          <w:position w:val="3"/>
          <w:sz w:val="30"/>
          <w:szCs w:val="30"/>
        </w:rPr>
        <w:t>替补机制</w:t>
      </w:r>
    </w:p>
    <w:p w14:paraId="2B237DB8">
      <w:pPr>
        <w:spacing w:before="115" w:line="344" w:lineRule="auto"/>
        <w:ind w:left="19" w:firstLine="585"/>
        <w:rPr>
          <w:rFonts w:ascii="仿宋" w:hAnsi="仿宋" w:eastAsia="仿宋" w:cs="仿宋"/>
          <w:sz w:val="30"/>
          <w:szCs w:val="30"/>
        </w:rPr>
      </w:pPr>
      <w:r>
        <w:rPr>
          <w:rFonts w:ascii="Times New Roman" w:hAnsi="Times New Roman" w:eastAsia="Times New Roman" w:cs="Times New Roman"/>
          <w:spacing w:val="2"/>
          <w:sz w:val="30"/>
          <w:szCs w:val="30"/>
        </w:rPr>
        <w:t>4.5.7.1</w:t>
      </w:r>
      <w:r>
        <w:rPr>
          <w:rFonts w:ascii="Times New Roman" w:hAnsi="Times New Roman" w:eastAsia="Times New Roman" w:cs="Times New Roman"/>
          <w:spacing w:val="73"/>
          <w:sz w:val="30"/>
          <w:szCs w:val="30"/>
        </w:rPr>
        <w:t xml:space="preserve"> </w:t>
      </w:r>
      <w:r>
        <w:rPr>
          <w:rFonts w:ascii="仿宋" w:hAnsi="仿宋" w:eastAsia="仿宋" w:cs="仿宋"/>
          <w:spacing w:val="2"/>
          <w:sz w:val="30"/>
          <w:szCs w:val="30"/>
        </w:rPr>
        <w:t>中选企业出现中选品种不能及时足量供应或取消中选资</w:t>
      </w:r>
      <w:r>
        <w:rPr>
          <w:rFonts w:ascii="仿宋" w:hAnsi="仿宋" w:eastAsia="仿宋" w:cs="仿宋"/>
          <w:spacing w:val="4"/>
          <w:sz w:val="30"/>
          <w:szCs w:val="30"/>
        </w:rPr>
        <w:t>格等情况，致使协议无法继续履行时，涉及相应约定采购量的医药机构在带量中选企业中自行选择供应企业。在约定采购量内，因保</w:t>
      </w:r>
      <w:r>
        <w:rPr>
          <w:rFonts w:ascii="仿宋" w:hAnsi="仿宋" w:eastAsia="仿宋" w:cs="仿宋"/>
          <w:spacing w:val="-1"/>
          <w:sz w:val="30"/>
          <w:szCs w:val="30"/>
        </w:rPr>
        <w:t>障供应产生的额外支出由无法履行协议的企业承担。</w:t>
      </w:r>
    </w:p>
    <w:p w14:paraId="7590FD5E">
      <w:pPr>
        <w:spacing w:before="1" w:line="339" w:lineRule="auto"/>
        <w:ind w:left="23" w:firstLine="581"/>
        <w:rPr>
          <w:rFonts w:ascii="仿宋" w:hAnsi="仿宋" w:eastAsia="仿宋" w:cs="仿宋"/>
          <w:sz w:val="30"/>
          <w:szCs w:val="30"/>
        </w:rPr>
      </w:pPr>
      <w:r>
        <w:rPr>
          <w:rFonts w:ascii="Times New Roman" w:hAnsi="Times New Roman" w:eastAsia="Times New Roman" w:cs="Times New Roman"/>
          <w:spacing w:val="-7"/>
          <w:sz w:val="30"/>
          <w:szCs w:val="30"/>
        </w:rPr>
        <w:t>4.5.7.2</w:t>
      </w:r>
      <w:r>
        <w:rPr>
          <w:rFonts w:ascii="Times New Roman" w:hAnsi="Times New Roman" w:eastAsia="Times New Roman" w:cs="Times New Roman"/>
          <w:spacing w:val="39"/>
          <w:sz w:val="30"/>
          <w:szCs w:val="30"/>
        </w:rPr>
        <w:t xml:space="preserve"> </w:t>
      </w:r>
      <w:r>
        <w:rPr>
          <w:rFonts w:ascii="仿宋" w:hAnsi="仿宋" w:eastAsia="仿宋" w:cs="仿宋"/>
          <w:spacing w:val="-7"/>
          <w:sz w:val="30"/>
          <w:szCs w:val="30"/>
        </w:rPr>
        <w:t>采购周期内，若中选药品配送企业被列入</w:t>
      </w:r>
      <w:r>
        <w:rPr>
          <w:rFonts w:ascii="Times New Roman" w:hAnsi="Times New Roman" w:eastAsia="Times New Roman" w:cs="Times New Roman"/>
          <w:spacing w:val="-7"/>
          <w:sz w:val="30"/>
          <w:szCs w:val="30"/>
        </w:rPr>
        <w:t>“</w:t>
      </w:r>
      <w:r>
        <w:rPr>
          <w:rFonts w:ascii="Times New Roman" w:hAnsi="Times New Roman" w:eastAsia="Times New Roman" w:cs="Times New Roman"/>
          <w:spacing w:val="-52"/>
          <w:sz w:val="30"/>
          <w:szCs w:val="30"/>
        </w:rPr>
        <w:t xml:space="preserve"> </w:t>
      </w:r>
      <w:r>
        <w:rPr>
          <w:rFonts w:ascii="仿宋" w:hAnsi="仿宋" w:eastAsia="仿宋" w:cs="仿宋"/>
          <w:spacing w:val="-7"/>
          <w:sz w:val="30"/>
          <w:szCs w:val="30"/>
        </w:rPr>
        <w:t>违规名单</w:t>
      </w:r>
      <w:r>
        <w:rPr>
          <w:rFonts w:ascii="Times New Roman" w:hAnsi="Times New Roman" w:eastAsia="Times New Roman" w:cs="Times New Roman"/>
          <w:spacing w:val="-7"/>
          <w:sz w:val="30"/>
          <w:szCs w:val="30"/>
        </w:rPr>
        <w:t>”</w:t>
      </w:r>
      <w:r>
        <w:rPr>
          <w:rFonts w:ascii="Times New Roman" w:hAnsi="Times New Roman" w:eastAsia="Times New Roman" w:cs="Times New Roman"/>
          <w:spacing w:val="-35"/>
          <w:sz w:val="30"/>
          <w:szCs w:val="30"/>
        </w:rPr>
        <w:t xml:space="preserve"> </w:t>
      </w:r>
      <w:r>
        <w:rPr>
          <w:rFonts w:ascii="仿宋" w:hAnsi="仿宋" w:eastAsia="仿宋" w:cs="仿宋"/>
          <w:spacing w:val="-7"/>
          <w:sz w:val="30"/>
          <w:szCs w:val="30"/>
        </w:rPr>
        <w:t>，中</w:t>
      </w:r>
      <w:r>
        <w:rPr>
          <w:rFonts w:ascii="仿宋" w:hAnsi="仿宋" w:eastAsia="仿宋" w:cs="仿宋"/>
          <w:spacing w:val="-1"/>
          <w:sz w:val="30"/>
          <w:szCs w:val="30"/>
        </w:rPr>
        <w:t>选企业应及时选择其他配送企业，确保中选药品及时配送。</w:t>
      </w:r>
    </w:p>
    <w:p w14:paraId="2A17695D">
      <w:pPr>
        <w:pStyle w:val="2"/>
        <w:spacing w:line="251" w:lineRule="auto"/>
      </w:pPr>
    </w:p>
    <w:p w14:paraId="4038859B">
      <w:pPr>
        <w:pStyle w:val="2"/>
        <w:spacing w:line="252" w:lineRule="auto"/>
      </w:pPr>
    </w:p>
    <w:p w14:paraId="1DBFFF8A">
      <w:pPr>
        <w:spacing w:before="101" w:line="218" w:lineRule="auto"/>
        <w:jc w:val="right"/>
        <w:rPr>
          <w:rFonts w:ascii="黑体" w:hAnsi="黑体" w:eastAsia="黑体" w:cs="黑体"/>
          <w:sz w:val="31"/>
          <w:szCs w:val="31"/>
        </w:rPr>
      </w:pPr>
      <w:r>
        <w:rPr>
          <w:rFonts w:ascii="黑体" w:hAnsi="黑体" w:eastAsia="黑体" w:cs="黑体"/>
          <w:spacing w:val="5"/>
          <w:sz w:val="31"/>
          <w:szCs w:val="31"/>
        </w:rPr>
        <w:t>请申报企业认真阅读采购文件，充分理解各项条款的要</w:t>
      </w:r>
      <w:r>
        <w:rPr>
          <w:rFonts w:ascii="黑体" w:hAnsi="黑体" w:eastAsia="黑体" w:cs="黑体"/>
          <w:spacing w:val="4"/>
          <w:sz w:val="31"/>
          <w:szCs w:val="31"/>
        </w:rPr>
        <w:t>求以</w:t>
      </w:r>
    </w:p>
    <w:p w14:paraId="65D1A72C">
      <w:pPr>
        <w:spacing w:before="193" w:line="218" w:lineRule="auto"/>
        <w:ind w:left="12"/>
        <w:outlineLvl w:val="0"/>
        <w:rPr>
          <w:rFonts w:ascii="黑体" w:hAnsi="黑体" w:eastAsia="黑体" w:cs="黑体"/>
          <w:sz w:val="31"/>
          <w:szCs w:val="31"/>
        </w:rPr>
      </w:pPr>
      <w:r>
        <w:rPr>
          <w:rFonts w:ascii="黑体" w:hAnsi="黑体" w:eastAsia="黑体" w:cs="黑体"/>
          <w:spacing w:val="9"/>
          <w:sz w:val="31"/>
          <w:szCs w:val="31"/>
        </w:rPr>
        <w:t>及申报企业的权利，避免误报漏报造成不必要的损</w:t>
      </w:r>
      <w:r>
        <w:rPr>
          <w:rFonts w:ascii="黑体" w:hAnsi="黑体" w:eastAsia="黑体" w:cs="黑体"/>
          <w:spacing w:val="8"/>
          <w:sz w:val="31"/>
          <w:szCs w:val="31"/>
        </w:rPr>
        <w:t>失。</w:t>
      </w:r>
    </w:p>
    <w:p w14:paraId="6526C250">
      <w:pPr>
        <w:spacing w:line="218" w:lineRule="auto"/>
        <w:rPr>
          <w:rFonts w:ascii="黑体" w:hAnsi="黑体" w:eastAsia="黑体" w:cs="黑体"/>
          <w:sz w:val="31"/>
          <w:szCs w:val="31"/>
        </w:rPr>
        <w:sectPr>
          <w:headerReference r:id="rId54" w:type="default"/>
          <w:footerReference r:id="rId55" w:type="default"/>
          <w:pgSz w:w="11906" w:h="16839"/>
          <w:pgMar w:top="1464" w:right="1530" w:bottom="1782" w:left="1531" w:header="1095" w:footer="1546" w:gutter="0"/>
          <w:cols w:space="720" w:num="1"/>
        </w:sectPr>
      </w:pPr>
    </w:p>
    <w:p w14:paraId="1FBF37CA">
      <w:pPr>
        <w:pStyle w:val="2"/>
        <w:spacing w:line="259" w:lineRule="auto"/>
      </w:pPr>
    </w:p>
    <w:p w14:paraId="4A937957">
      <w:pPr>
        <w:spacing w:before="113" w:line="228" w:lineRule="auto"/>
        <w:ind w:left="3286"/>
        <w:outlineLvl w:val="0"/>
        <w:rPr>
          <w:rFonts w:ascii="仿宋" w:hAnsi="仿宋" w:eastAsia="仿宋" w:cs="仿宋"/>
          <w:sz w:val="35"/>
          <w:szCs w:val="35"/>
        </w:rPr>
      </w:pPr>
      <w:bookmarkStart w:id="31" w:name="bookmark25"/>
      <w:bookmarkEnd w:id="31"/>
      <w:bookmarkStart w:id="32" w:name="bookmark24"/>
      <w:bookmarkEnd w:id="32"/>
      <w:r>
        <w:rPr>
          <w:rFonts w:ascii="仿宋" w:hAnsi="仿宋" w:eastAsia="仿宋" w:cs="仿宋"/>
          <w:b/>
          <w:bCs/>
          <w:spacing w:val="-6"/>
          <w:sz w:val="35"/>
          <w:szCs w:val="35"/>
        </w:rPr>
        <w:t>第五部分</w:t>
      </w:r>
      <w:r>
        <w:rPr>
          <w:rFonts w:ascii="仿宋" w:hAnsi="仿宋" w:eastAsia="仿宋" w:cs="仿宋"/>
          <w:spacing w:val="45"/>
          <w:sz w:val="35"/>
          <w:szCs w:val="35"/>
        </w:rPr>
        <w:t xml:space="preserve"> </w:t>
      </w:r>
      <w:r>
        <w:rPr>
          <w:rFonts w:ascii="仿宋" w:hAnsi="仿宋" w:eastAsia="仿宋" w:cs="仿宋"/>
          <w:b/>
          <w:bCs/>
          <w:spacing w:val="-6"/>
          <w:sz w:val="35"/>
          <w:szCs w:val="35"/>
        </w:rPr>
        <w:t>附件</w:t>
      </w:r>
    </w:p>
    <w:p w14:paraId="32596B9D">
      <w:pPr>
        <w:spacing w:before="295" w:line="452" w:lineRule="exact"/>
        <w:ind w:left="28"/>
        <w:outlineLvl w:val="1"/>
        <w:rPr>
          <w:rFonts w:ascii="黑体" w:hAnsi="黑体" w:eastAsia="黑体" w:cs="黑体"/>
          <w:sz w:val="31"/>
          <w:szCs w:val="31"/>
        </w:rPr>
      </w:pPr>
      <w:bookmarkStart w:id="33" w:name="bookmark45"/>
      <w:bookmarkEnd w:id="33"/>
      <w:r>
        <w:rPr>
          <w:rFonts w:ascii="黑体" w:hAnsi="黑体" w:eastAsia="黑体" w:cs="黑体"/>
          <w:position w:val="2"/>
          <w:sz w:val="30"/>
          <w:szCs w:val="30"/>
        </w:rPr>
        <w:t>附件</w:t>
      </w:r>
      <w:r>
        <w:rPr>
          <w:rFonts w:ascii="黑体" w:hAnsi="黑体" w:eastAsia="黑体" w:cs="黑体"/>
          <w:spacing w:val="-27"/>
          <w:position w:val="2"/>
          <w:sz w:val="30"/>
          <w:szCs w:val="30"/>
        </w:rPr>
        <w:t xml:space="preserve"> </w:t>
      </w:r>
      <w:r>
        <w:rPr>
          <w:rFonts w:ascii="Times New Roman" w:hAnsi="Times New Roman" w:eastAsia="Times New Roman" w:cs="Times New Roman"/>
          <w:position w:val="2"/>
          <w:sz w:val="30"/>
          <w:szCs w:val="30"/>
        </w:rPr>
        <w:t xml:space="preserve">1                              </w:t>
      </w:r>
      <w:r>
        <w:rPr>
          <w:rFonts w:ascii="黑体" w:hAnsi="黑体" w:eastAsia="黑体" w:cs="黑体"/>
          <w:position w:val="2"/>
          <w:sz w:val="31"/>
          <w:szCs w:val="31"/>
        </w:rPr>
        <w:t>法定代表人授权书</w:t>
      </w:r>
    </w:p>
    <w:p w14:paraId="5A01DA5B">
      <w:pPr>
        <w:pStyle w:val="2"/>
        <w:spacing w:line="303" w:lineRule="auto"/>
      </w:pPr>
    </w:p>
    <w:p w14:paraId="22BE1E74">
      <w:pPr>
        <w:pStyle w:val="2"/>
        <w:spacing w:line="303" w:lineRule="auto"/>
      </w:pPr>
    </w:p>
    <w:p w14:paraId="7A4971FB">
      <w:pPr>
        <w:tabs>
          <w:tab w:val="left" w:pos="4198"/>
        </w:tabs>
        <w:spacing w:before="97" w:line="345" w:lineRule="auto"/>
        <w:ind w:firstLine="621"/>
        <w:jc w:val="both"/>
        <w:rPr>
          <w:rFonts w:ascii="仿宋" w:hAnsi="仿宋" w:eastAsia="仿宋" w:cs="仿宋"/>
          <w:sz w:val="30"/>
          <w:szCs w:val="30"/>
        </w:rPr>
      </w:pPr>
      <w:r>
        <w:rPr>
          <w:rFonts w:ascii="仿宋" w:hAnsi="仿宋" w:eastAsia="仿宋" w:cs="仿宋"/>
          <w:spacing w:val="-1"/>
          <w:sz w:val="30"/>
          <w:szCs w:val="30"/>
        </w:rPr>
        <w:t>本授权书声明：注册于</w:t>
      </w:r>
      <w:r>
        <w:rPr>
          <w:rFonts w:ascii="仿宋" w:hAnsi="仿宋" w:eastAsia="仿宋" w:cs="仿宋"/>
          <w:spacing w:val="-1"/>
          <w:sz w:val="30"/>
          <w:szCs w:val="30"/>
          <w:u w:val="single" w:color="auto"/>
        </w:rPr>
        <w:t xml:space="preserve">  </w:t>
      </w:r>
      <w:r>
        <w:rPr>
          <w:rFonts w:hint="eastAsia" w:ascii="仿宋" w:hAnsi="仿宋" w:eastAsia="仿宋" w:cs="仿宋"/>
          <w:spacing w:val="-1"/>
          <w:sz w:val="30"/>
          <w:szCs w:val="30"/>
          <w:u w:val="single" w:color="auto"/>
        </w:rPr>
        <w:t>武汉市东湖开发区高新大道858号生物医药园A7展示中心</w:t>
      </w:r>
      <w:r>
        <w:rPr>
          <w:rFonts w:ascii="仿宋" w:hAnsi="仿宋" w:eastAsia="仿宋" w:cs="仿宋"/>
          <w:spacing w:val="-1"/>
          <w:sz w:val="30"/>
          <w:szCs w:val="30"/>
          <w:u w:val="single" w:color="auto"/>
        </w:rPr>
        <w:t xml:space="preserve">  </w:t>
      </w:r>
      <w:r>
        <w:rPr>
          <w:rFonts w:ascii="仿宋" w:hAnsi="仿宋" w:eastAsia="仿宋" w:cs="仿宋"/>
          <w:spacing w:val="-1"/>
          <w:sz w:val="30"/>
          <w:szCs w:val="30"/>
        </w:rPr>
        <w:t>（地址）的</w:t>
      </w:r>
      <w:r>
        <w:rPr>
          <w:rFonts w:ascii="仿宋" w:hAnsi="仿宋" w:eastAsia="仿宋" w:cs="仿宋"/>
          <w:sz w:val="30"/>
          <w:szCs w:val="30"/>
          <w:u w:val="single" w:color="auto"/>
        </w:rPr>
        <w:tab/>
      </w:r>
      <w:r>
        <w:rPr>
          <w:rFonts w:hint="eastAsia" w:ascii="仿宋" w:hAnsi="仿宋" w:eastAsia="仿宋" w:cs="仿宋"/>
          <w:sz w:val="30"/>
          <w:szCs w:val="30"/>
          <w:u w:val="single" w:color="auto"/>
        </w:rPr>
        <w:t>湖北午时医药研究院有限公司</w:t>
      </w:r>
      <w:r>
        <w:rPr>
          <w:rFonts w:ascii="仿宋" w:hAnsi="仿宋" w:eastAsia="仿宋" w:cs="仿宋"/>
          <w:spacing w:val="-1"/>
          <w:sz w:val="30"/>
          <w:szCs w:val="30"/>
        </w:rPr>
        <w:t>（公司）的</w:t>
      </w:r>
      <w:r>
        <w:rPr>
          <w:rFonts w:ascii="仿宋" w:hAnsi="仿宋" w:eastAsia="仿宋" w:cs="仿宋"/>
          <w:spacing w:val="-1"/>
          <w:sz w:val="30"/>
          <w:szCs w:val="30"/>
          <w:u w:val="single" w:color="auto"/>
        </w:rPr>
        <w:t xml:space="preserve"> </w:t>
      </w:r>
      <w:r>
        <w:rPr>
          <w:rFonts w:hint="eastAsia" w:ascii="仿宋" w:hAnsi="仿宋" w:eastAsia="仿宋" w:cs="仿宋"/>
          <w:spacing w:val="-1"/>
          <w:sz w:val="30"/>
          <w:szCs w:val="30"/>
          <w:u w:val="single" w:color="auto"/>
        </w:rPr>
        <w:t xml:space="preserve"> 程仁璋、董事长 </w:t>
      </w:r>
      <w:r>
        <w:rPr>
          <w:rFonts w:ascii="仿宋" w:hAnsi="仿宋" w:eastAsia="仿宋" w:cs="仿宋"/>
          <w:spacing w:val="-1"/>
          <w:sz w:val="30"/>
          <w:szCs w:val="30"/>
          <w:u w:val="single" w:color="auto"/>
        </w:rPr>
        <w:t xml:space="preserve"> </w:t>
      </w:r>
      <w:r>
        <w:rPr>
          <w:rFonts w:ascii="仿宋" w:hAnsi="仿宋" w:eastAsia="仿宋" w:cs="仿宋"/>
          <w:spacing w:val="-1"/>
          <w:sz w:val="30"/>
          <w:szCs w:val="30"/>
        </w:rPr>
        <w:t>（法定代表人姓名、职务）授权</w:t>
      </w:r>
      <w:r>
        <w:rPr>
          <w:rFonts w:ascii="仿宋" w:hAnsi="仿宋" w:eastAsia="仿宋" w:cs="仿宋"/>
          <w:spacing w:val="-1"/>
          <w:sz w:val="30"/>
          <w:szCs w:val="30"/>
          <w:u w:val="single" w:color="auto"/>
        </w:rPr>
        <w:t xml:space="preserve">              </w:t>
      </w:r>
      <w:r>
        <w:rPr>
          <w:rFonts w:ascii="Times New Roman" w:hAnsi="Times New Roman"/>
          <w:highlight w:val="none"/>
          <w:u w:val="single"/>
        </w:rPr>
        <w:t xml:space="preserve"> </w:t>
      </w:r>
      <w:r>
        <w:rPr>
          <w:rFonts w:hint="eastAsia" w:ascii="仿宋" w:hAnsi="仿宋" w:eastAsia="仿宋" w:cs="仿宋"/>
          <w:spacing w:val="-1"/>
          <w:sz w:val="30"/>
          <w:szCs w:val="30"/>
          <w:u w:val="single" w:color="auto"/>
          <w:lang w:val="en-US" w:eastAsia="zh-CN"/>
        </w:rPr>
        <w:t>曾小超、销售经理</w:t>
      </w:r>
      <w:r>
        <w:rPr>
          <w:rFonts w:hint="eastAsia" w:ascii="仿宋" w:hAnsi="仿宋" w:eastAsia="仿宋" w:cs="仿宋"/>
          <w:spacing w:val="-1"/>
          <w:sz w:val="30"/>
          <w:szCs w:val="30"/>
          <w:u w:val="single" w:color="auto"/>
        </w:rPr>
        <w:t xml:space="preserve"> </w:t>
      </w:r>
      <w:r>
        <w:rPr>
          <w:rFonts w:ascii="仿宋" w:hAnsi="仿宋" w:eastAsia="仿宋" w:cs="仿宋"/>
          <w:spacing w:val="-1"/>
          <w:sz w:val="30"/>
          <w:szCs w:val="30"/>
        </w:rPr>
        <w:t>（被授权人的姓名、职务）</w:t>
      </w:r>
      <w:r>
        <w:rPr>
          <w:rFonts w:ascii="仿宋" w:hAnsi="仿宋" w:eastAsia="仿宋" w:cs="仿宋"/>
          <w:spacing w:val="4"/>
          <w:sz w:val="30"/>
          <w:szCs w:val="30"/>
        </w:rPr>
        <w:t>为公司的合法代理人（须提供居民身份证复印件</w:t>
      </w:r>
      <w:r>
        <w:rPr>
          <w:rFonts w:ascii="仿宋" w:hAnsi="仿宋" w:eastAsia="仿宋" w:cs="仿宋"/>
          <w:spacing w:val="17"/>
          <w:sz w:val="30"/>
          <w:szCs w:val="30"/>
        </w:rPr>
        <w:t>），</w:t>
      </w:r>
      <w:r>
        <w:rPr>
          <w:rFonts w:ascii="仿宋" w:hAnsi="仿宋" w:eastAsia="仿宋" w:cs="仿宋"/>
          <w:spacing w:val="4"/>
          <w:sz w:val="30"/>
          <w:szCs w:val="30"/>
        </w:rPr>
        <w:t>就第十二批国</w:t>
      </w:r>
      <w:r>
        <w:rPr>
          <w:rFonts w:ascii="仿宋" w:hAnsi="仿宋" w:eastAsia="仿宋" w:cs="仿宋"/>
          <w:spacing w:val="5"/>
          <w:sz w:val="30"/>
          <w:szCs w:val="30"/>
        </w:rPr>
        <w:t>家组织药品集中采购项目，以本公司名义处理递交申报</w:t>
      </w:r>
      <w:r>
        <w:rPr>
          <w:rFonts w:ascii="仿宋" w:hAnsi="仿宋" w:eastAsia="仿宋" w:cs="仿宋"/>
          <w:spacing w:val="4"/>
          <w:sz w:val="30"/>
          <w:szCs w:val="30"/>
        </w:rPr>
        <w:t>材料、供应</w:t>
      </w:r>
      <w:r>
        <w:rPr>
          <w:rFonts w:ascii="仿宋" w:hAnsi="仿宋" w:eastAsia="仿宋" w:cs="仿宋"/>
          <w:spacing w:val="5"/>
          <w:sz w:val="30"/>
          <w:szCs w:val="30"/>
        </w:rPr>
        <w:t>地区确认等一切与之相关的事务。本公司与被授权人共</w:t>
      </w:r>
      <w:r>
        <w:rPr>
          <w:rFonts w:ascii="仿宋" w:hAnsi="仿宋" w:eastAsia="仿宋" w:cs="仿宋"/>
          <w:spacing w:val="4"/>
          <w:sz w:val="30"/>
          <w:szCs w:val="30"/>
        </w:rPr>
        <w:t>同承诺本次</w:t>
      </w:r>
      <w:r>
        <w:rPr>
          <w:rFonts w:ascii="仿宋" w:hAnsi="仿宋" w:eastAsia="仿宋" w:cs="仿宋"/>
          <w:sz w:val="30"/>
          <w:szCs w:val="30"/>
        </w:rPr>
        <w:t>申报的真实性、合法性、有效性。</w:t>
      </w:r>
    </w:p>
    <w:p w14:paraId="415E580A">
      <w:pPr>
        <w:spacing w:before="3" w:line="344" w:lineRule="auto"/>
        <w:ind w:left="29" w:right="124" w:firstLine="591"/>
        <w:rPr>
          <w:rFonts w:ascii="仿宋" w:hAnsi="仿宋" w:eastAsia="仿宋" w:cs="仿宋"/>
          <w:sz w:val="30"/>
          <w:szCs w:val="30"/>
        </w:rPr>
      </w:pPr>
      <w:r>
        <w:rPr>
          <w:rFonts w:ascii="仿宋" w:hAnsi="仿宋" w:eastAsia="仿宋" w:cs="仿宋"/>
          <w:spacing w:val="-7"/>
          <w:sz w:val="30"/>
          <w:szCs w:val="30"/>
        </w:rPr>
        <w:t xml:space="preserve">本授权书于  </w:t>
      </w:r>
      <w:r>
        <w:rPr>
          <w:rFonts w:hint="eastAsia" w:ascii="仿宋" w:hAnsi="仿宋" w:eastAsia="仿宋" w:cs="仿宋"/>
          <w:spacing w:val="-7"/>
          <w:sz w:val="30"/>
          <w:szCs w:val="30"/>
          <w:u w:val="single"/>
          <w:lang w:val="en-US" w:eastAsia="zh-CN"/>
        </w:rPr>
        <w:t>2026</w:t>
      </w:r>
      <w:r>
        <w:rPr>
          <w:rFonts w:ascii="仿宋" w:hAnsi="仿宋" w:eastAsia="仿宋" w:cs="仿宋"/>
          <w:spacing w:val="-7"/>
          <w:sz w:val="30"/>
          <w:szCs w:val="30"/>
          <w:u w:val="single"/>
        </w:rPr>
        <w:t xml:space="preserve"> </w:t>
      </w:r>
      <w:r>
        <w:rPr>
          <w:rFonts w:ascii="仿宋" w:hAnsi="仿宋" w:eastAsia="仿宋" w:cs="仿宋"/>
          <w:spacing w:val="-7"/>
          <w:sz w:val="30"/>
          <w:szCs w:val="30"/>
        </w:rPr>
        <w:t>年</w:t>
      </w:r>
      <w:r>
        <w:rPr>
          <w:rFonts w:ascii="仿宋" w:hAnsi="仿宋" w:eastAsia="仿宋" w:cs="仿宋"/>
          <w:spacing w:val="-7"/>
          <w:sz w:val="30"/>
          <w:szCs w:val="30"/>
          <w:u w:val="single"/>
        </w:rPr>
        <w:t xml:space="preserve"> </w:t>
      </w:r>
      <w:r>
        <w:rPr>
          <w:rFonts w:hint="eastAsia" w:ascii="仿宋" w:hAnsi="仿宋" w:eastAsia="仿宋" w:cs="仿宋"/>
          <w:spacing w:val="-7"/>
          <w:sz w:val="30"/>
          <w:szCs w:val="30"/>
          <w:u w:val="single"/>
          <w:lang w:val="en-US" w:eastAsia="zh-CN"/>
        </w:rPr>
        <w:t>06</w:t>
      </w:r>
      <w:r>
        <w:rPr>
          <w:rFonts w:ascii="仿宋" w:hAnsi="仿宋" w:eastAsia="仿宋" w:cs="仿宋"/>
          <w:spacing w:val="-7"/>
          <w:sz w:val="30"/>
          <w:szCs w:val="30"/>
        </w:rPr>
        <w:t>月</w:t>
      </w:r>
      <w:r>
        <w:rPr>
          <w:rFonts w:ascii="仿宋" w:hAnsi="仿宋" w:eastAsia="仿宋" w:cs="仿宋"/>
          <w:spacing w:val="-7"/>
          <w:sz w:val="30"/>
          <w:szCs w:val="30"/>
          <w:u w:val="single"/>
        </w:rPr>
        <w:t xml:space="preserve"> </w:t>
      </w:r>
      <w:r>
        <w:rPr>
          <w:rFonts w:hint="eastAsia" w:ascii="仿宋" w:hAnsi="仿宋" w:eastAsia="仿宋" w:cs="仿宋"/>
          <w:spacing w:val="-7"/>
          <w:sz w:val="30"/>
          <w:szCs w:val="30"/>
          <w:u w:val="single"/>
          <w:lang w:val="en-US" w:eastAsia="zh-CN"/>
        </w:rPr>
        <w:t>25</w:t>
      </w:r>
      <w:r>
        <w:rPr>
          <w:rFonts w:ascii="仿宋" w:hAnsi="仿宋" w:eastAsia="仿宋" w:cs="仿宋"/>
          <w:spacing w:val="-7"/>
          <w:sz w:val="30"/>
          <w:szCs w:val="30"/>
          <w:u w:val="single"/>
        </w:rPr>
        <w:t xml:space="preserve"> </w:t>
      </w:r>
      <w:r>
        <w:rPr>
          <w:rFonts w:ascii="仿宋" w:hAnsi="仿宋" w:eastAsia="仿宋" w:cs="仿宋"/>
          <w:spacing w:val="-7"/>
          <w:sz w:val="30"/>
          <w:szCs w:val="30"/>
        </w:rPr>
        <w:t>日签字生效，有效期</w:t>
      </w:r>
      <w:r>
        <w:rPr>
          <w:rFonts w:ascii="仿宋" w:hAnsi="仿宋" w:eastAsia="仿宋" w:cs="仿宋"/>
          <w:spacing w:val="-2"/>
          <w:sz w:val="30"/>
          <w:szCs w:val="30"/>
        </w:rPr>
        <w:t>至本次药品集中采购工作截止日止。</w:t>
      </w:r>
    </w:p>
    <w:p w14:paraId="53064722">
      <w:pPr>
        <w:spacing w:line="223" w:lineRule="auto"/>
        <w:ind w:left="619"/>
        <w:rPr>
          <w:rFonts w:ascii="仿宋" w:hAnsi="仿宋" w:eastAsia="仿宋" w:cs="仿宋"/>
          <w:sz w:val="30"/>
          <w:szCs w:val="30"/>
        </w:rPr>
      </w:pPr>
      <w:r>
        <w:rPr>
          <w:rFonts w:ascii="仿宋" w:hAnsi="仿宋" w:eastAsia="仿宋" w:cs="仿宋"/>
          <w:spacing w:val="-4"/>
          <w:sz w:val="30"/>
          <w:szCs w:val="30"/>
        </w:rPr>
        <w:t>特此声明。</w:t>
      </w:r>
    </w:p>
    <w:p w14:paraId="62730427">
      <w:pPr>
        <w:pStyle w:val="2"/>
        <w:spacing w:line="250" w:lineRule="auto"/>
      </w:pPr>
    </w:p>
    <w:p w14:paraId="28ED17C1">
      <w:pPr>
        <w:pStyle w:val="2"/>
        <w:spacing w:line="250" w:lineRule="auto"/>
      </w:pPr>
    </w:p>
    <w:p w14:paraId="3B619547">
      <w:pPr>
        <w:pStyle w:val="2"/>
        <w:spacing w:line="251" w:lineRule="auto"/>
      </w:pPr>
    </w:p>
    <w:p w14:paraId="06E589C8">
      <w:pPr>
        <w:tabs>
          <w:tab w:val="left" w:pos="8699"/>
        </w:tabs>
        <w:spacing w:before="98" w:line="419" w:lineRule="auto"/>
        <w:ind w:left="19" w:right="268"/>
        <w:jc w:val="both"/>
        <w:rPr>
          <w:rFonts w:ascii="仿宋" w:hAnsi="仿宋" w:eastAsia="仿宋" w:cs="仿宋"/>
          <w:sz w:val="30"/>
          <w:szCs w:val="30"/>
        </w:rPr>
      </w:pPr>
      <w:r>
        <w:rPr>
          <w:rFonts w:ascii="仿宋" w:hAnsi="仿宋" w:eastAsia="仿宋" w:cs="仿宋"/>
          <w:spacing w:val="-2"/>
          <w:sz w:val="30"/>
          <w:szCs w:val="30"/>
        </w:rPr>
        <w:t>授权企业法定代表人签字或盖章：</w:t>
      </w:r>
      <w:r>
        <w:rPr>
          <w:rFonts w:ascii="仿宋" w:hAnsi="仿宋" w:eastAsia="仿宋" w:cs="仿宋"/>
          <w:sz w:val="30"/>
          <w:szCs w:val="30"/>
          <w:u w:val="single" w:color="auto"/>
        </w:rPr>
        <w:tab/>
      </w:r>
      <w:r>
        <w:rPr>
          <w:rFonts w:ascii="仿宋" w:hAnsi="仿宋" w:eastAsia="仿宋" w:cs="仿宋"/>
          <w:sz w:val="30"/>
          <w:szCs w:val="30"/>
        </w:rPr>
        <w:t xml:space="preserve"> </w:t>
      </w:r>
      <w:r>
        <w:rPr>
          <w:rFonts w:ascii="仿宋" w:hAnsi="仿宋" w:eastAsia="仿宋" w:cs="仿宋"/>
          <w:spacing w:val="-2"/>
          <w:sz w:val="30"/>
          <w:szCs w:val="30"/>
        </w:rPr>
        <w:t>被授权人签字或盖章：</w:t>
      </w:r>
      <w:r>
        <w:rPr>
          <w:rFonts w:ascii="仿宋" w:hAnsi="仿宋" w:eastAsia="仿宋" w:cs="仿宋"/>
          <w:sz w:val="30"/>
          <w:szCs w:val="30"/>
          <w:u w:val="single" w:color="auto"/>
        </w:rPr>
        <w:tab/>
      </w:r>
      <w:r>
        <w:rPr>
          <w:rFonts w:ascii="仿宋" w:hAnsi="仿宋" w:eastAsia="仿宋" w:cs="仿宋"/>
          <w:sz w:val="30"/>
          <w:szCs w:val="30"/>
        </w:rPr>
        <w:t xml:space="preserve"> </w:t>
      </w:r>
      <w:r>
        <w:rPr>
          <w:rFonts w:ascii="仿宋" w:hAnsi="仿宋" w:eastAsia="仿宋" w:cs="仿宋"/>
          <w:spacing w:val="-2"/>
          <w:sz w:val="30"/>
          <w:szCs w:val="30"/>
        </w:rPr>
        <w:t>被授权人联系方式（手机</w:t>
      </w:r>
      <w:r>
        <w:rPr>
          <w:rFonts w:ascii="仿宋" w:hAnsi="仿宋" w:eastAsia="仿宋" w:cs="仿宋"/>
          <w:sz w:val="30"/>
          <w:szCs w:val="30"/>
        </w:rPr>
        <w:t>）：</w:t>
      </w:r>
      <w:r>
        <w:rPr>
          <w:rFonts w:ascii="仿宋" w:hAnsi="仿宋" w:eastAsia="仿宋" w:cs="仿宋"/>
          <w:sz w:val="30"/>
          <w:szCs w:val="30"/>
          <w:u w:val="single" w:color="auto"/>
        </w:rPr>
        <w:tab/>
      </w:r>
      <w:r>
        <w:rPr>
          <w:rFonts w:ascii="仿宋" w:hAnsi="仿宋" w:eastAsia="仿宋" w:cs="仿宋"/>
          <w:sz w:val="30"/>
          <w:szCs w:val="30"/>
        </w:rPr>
        <w:t xml:space="preserve"> </w:t>
      </w:r>
      <w:r>
        <w:rPr>
          <w:rFonts w:ascii="仿宋" w:hAnsi="仿宋" w:eastAsia="仿宋" w:cs="仿宋"/>
          <w:spacing w:val="-3"/>
          <w:sz w:val="30"/>
          <w:szCs w:val="30"/>
        </w:rPr>
        <w:t>被授权人通讯地址：</w:t>
      </w:r>
      <w:r>
        <w:rPr>
          <w:rFonts w:ascii="仿宋" w:hAnsi="仿宋" w:eastAsia="仿宋" w:cs="仿宋"/>
          <w:sz w:val="30"/>
          <w:szCs w:val="30"/>
          <w:u w:val="single" w:color="auto"/>
        </w:rPr>
        <w:t xml:space="preserve">                                        </w:t>
      </w:r>
    </w:p>
    <w:p w14:paraId="71191DEA">
      <w:pPr>
        <w:pStyle w:val="2"/>
        <w:spacing w:line="287" w:lineRule="auto"/>
      </w:pPr>
    </w:p>
    <w:p w14:paraId="3C47E64A">
      <w:pPr>
        <w:pStyle w:val="2"/>
        <w:spacing w:line="287" w:lineRule="auto"/>
      </w:pPr>
    </w:p>
    <w:p w14:paraId="019A85E7">
      <w:pPr>
        <w:spacing w:before="99" w:line="222" w:lineRule="auto"/>
        <w:ind w:left="2450"/>
        <w:rPr>
          <w:rFonts w:ascii="仿宋" w:hAnsi="仿宋" w:eastAsia="仿宋" w:cs="仿宋"/>
          <w:sz w:val="30"/>
          <w:szCs w:val="30"/>
        </w:rPr>
      </w:pPr>
      <w:r>
        <w:rPr>
          <w:rFonts w:ascii="仿宋" w:hAnsi="仿宋" w:eastAsia="仿宋" w:cs="仿宋"/>
          <w:spacing w:val="-5"/>
          <w:sz w:val="30"/>
          <w:szCs w:val="30"/>
        </w:rPr>
        <w:t>出具授权书的企业盖章：</w:t>
      </w:r>
      <w:r>
        <w:rPr>
          <w:rFonts w:ascii="仿宋" w:hAnsi="仿宋" w:eastAsia="仿宋" w:cs="仿宋"/>
          <w:sz w:val="30"/>
          <w:szCs w:val="30"/>
          <w:u w:val="single" w:color="auto"/>
        </w:rPr>
        <w:t xml:space="preserve">                   </w:t>
      </w:r>
    </w:p>
    <w:p w14:paraId="3B9C5C08">
      <w:pPr>
        <w:spacing w:before="320" w:line="222" w:lineRule="auto"/>
        <w:ind w:left="2427"/>
        <w:rPr>
          <w:rFonts w:ascii="仿宋" w:hAnsi="仿宋" w:eastAsia="仿宋" w:cs="仿宋"/>
          <w:sz w:val="30"/>
          <w:szCs w:val="30"/>
        </w:rPr>
      </w:pPr>
      <w:r>
        <w:rPr>
          <w:rFonts w:ascii="仿宋" w:hAnsi="仿宋" w:eastAsia="仿宋" w:cs="仿宋"/>
          <w:spacing w:val="-11"/>
          <w:sz w:val="30"/>
          <w:szCs w:val="30"/>
        </w:rPr>
        <w:t>签署日期：</w:t>
      </w:r>
      <w:r>
        <w:rPr>
          <w:rFonts w:ascii="仿宋" w:hAnsi="仿宋" w:eastAsia="仿宋" w:cs="仿宋"/>
          <w:sz w:val="30"/>
          <w:szCs w:val="30"/>
          <w:u w:val="single" w:color="auto"/>
        </w:rPr>
        <w:t xml:space="preserve">          </w:t>
      </w:r>
      <w:r>
        <w:rPr>
          <w:rFonts w:ascii="仿宋" w:hAnsi="仿宋" w:eastAsia="仿宋" w:cs="仿宋"/>
          <w:spacing w:val="-124"/>
          <w:sz w:val="30"/>
          <w:szCs w:val="30"/>
        </w:rPr>
        <w:t xml:space="preserve"> </w:t>
      </w:r>
      <w:r>
        <w:rPr>
          <w:rFonts w:ascii="仿宋" w:hAnsi="仿宋" w:eastAsia="仿宋" w:cs="仿宋"/>
          <w:spacing w:val="-11"/>
          <w:sz w:val="30"/>
          <w:szCs w:val="30"/>
        </w:rPr>
        <w:t>年</w:t>
      </w:r>
      <w:r>
        <w:rPr>
          <w:rFonts w:ascii="仿宋" w:hAnsi="仿宋" w:eastAsia="仿宋" w:cs="仿宋"/>
          <w:spacing w:val="21"/>
          <w:sz w:val="30"/>
          <w:szCs w:val="30"/>
          <w:u w:val="single" w:color="auto"/>
        </w:rPr>
        <w:t xml:space="preserve">       </w:t>
      </w:r>
      <w:r>
        <w:rPr>
          <w:rFonts w:ascii="仿宋" w:hAnsi="仿宋" w:eastAsia="仿宋" w:cs="仿宋"/>
          <w:spacing w:val="-114"/>
          <w:sz w:val="30"/>
          <w:szCs w:val="30"/>
        </w:rPr>
        <w:t xml:space="preserve"> </w:t>
      </w:r>
      <w:r>
        <w:rPr>
          <w:rFonts w:ascii="仿宋" w:hAnsi="仿宋" w:eastAsia="仿宋" w:cs="仿宋"/>
          <w:spacing w:val="-11"/>
          <w:sz w:val="30"/>
          <w:szCs w:val="30"/>
        </w:rPr>
        <w:t>月</w:t>
      </w:r>
      <w:r>
        <w:rPr>
          <w:rFonts w:ascii="仿宋" w:hAnsi="仿宋" w:eastAsia="仿宋" w:cs="仿宋"/>
          <w:spacing w:val="21"/>
          <w:sz w:val="30"/>
          <w:szCs w:val="30"/>
          <w:u w:val="single" w:color="auto"/>
        </w:rPr>
        <w:t xml:space="preserve">       </w:t>
      </w:r>
      <w:r>
        <w:rPr>
          <w:rFonts w:ascii="仿宋" w:hAnsi="仿宋" w:eastAsia="仿宋" w:cs="仿宋"/>
          <w:spacing w:val="-63"/>
          <w:sz w:val="30"/>
          <w:szCs w:val="30"/>
        </w:rPr>
        <w:t xml:space="preserve"> </w:t>
      </w:r>
      <w:r>
        <w:rPr>
          <w:rFonts w:ascii="仿宋" w:hAnsi="仿宋" w:eastAsia="仿宋" w:cs="仿宋"/>
          <w:spacing w:val="-11"/>
          <w:sz w:val="30"/>
          <w:szCs w:val="30"/>
        </w:rPr>
        <w:t>日</w:t>
      </w:r>
    </w:p>
    <w:p w14:paraId="00FBD470">
      <w:pPr>
        <w:spacing w:line="222" w:lineRule="auto"/>
        <w:rPr>
          <w:rFonts w:ascii="仿宋" w:hAnsi="仿宋" w:eastAsia="仿宋" w:cs="仿宋"/>
          <w:sz w:val="30"/>
          <w:szCs w:val="30"/>
        </w:rPr>
        <w:sectPr>
          <w:headerReference r:id="rId56" w:type="default"/>
          <w:footerReference r:id="rId57" w:type="default"/>
          <w:pgSz w:w="11906" w:h="16839"/>
          <w:pgMar w:top="1464" w:right="1406" w:bottom="1782" w:left="1531" w:header="1095" w:footer="1546" w:gutter="0"/>
          <w:cols w:space="720" w:num="1"/>
        </w:sectPr>
      </w:pPr>
    </w:p>
    <w:p w14:paraId="07939DB3">
      <w:pPr>
        <w:pStyle w:val="2"/>
        <w:spacing w:line="393" w:lineRule="auto"/>
      </w:pPr>
    </w:p>
    <w:p w14:paraId="2C8F23E3">
      <w:pPr>
        <w:spacing w:before="97" w:line="222" w:lineRule="auto"/>
        <w:ind w:left="1896"/>
        <w:rPr>
          <w:rFonts w:ascii="仿宋" w:hAnsi="仿宋" w:eastAsia="仿宋" w:cs="仿宋"/>
          <w:sz w:val="30"/>
          <w:szCs w:val="30"/>
        </w:rPr>
      </w:pPr>
      <w:r>
        <w:rPr>
          <w:rFonts w:ascii="仿宋" w:hAnsi="仿宋" w:eastAsia="仿宋" w:cs="仿宋"/>
          <w:b/>
          <w:bCs/>
          <w:spacing w:val="-4"/>
          <w:sz w:val="30"/>
          <w:szCs w:val="30"/>
        </w:rPr>
        <w:t>代理人（被授权人）居民身份证复印件</w:t>
      </w:r>
    </w:p>
    <w:p w14:paraId="7D770FD3">
      <w:pPr>
        <w:pStyle w:val="2"/>
        <w:spacing w:line="255" w:lineRule="auto"/>
      </w:pPr>
    </w:p>
    <w:p w14:paraId="18CCAB03">
      <w:pPr>
        <w:spacing w:before="97" w:line="222" w:lineRule="auto"/>
        <w:ind w:left="1593"/>
        <w:outlineLvl w:val="1"/>
        <w:rPr>
          <w:rFonts w:ascii="仿宋" w:hAnsi="仿宋" w:eastAsia="仿宋" w:cs="仿宋"/>
          <w:sz w:val="30"/>
          <w:szCs w:val="30"/>
        </w:rPr>
      </w:pPr>
      <w:r>
        <w:rPr>
          <w:rFonts w:ascii="仿宋" w:hAnsi="仿宋" w:eastAsia="仿宋" w:cs="仿宋"/>
          <w:b/>
          <w:bCs/>
          <w:spacing w:val="-4"/>
          <w:sz w:val="30"/>
          <w:szCs w:val="30"/>
        </w:rPr>
        <w:t>（居民身份证复印件骑缝处加盖企业公章）</w:t>
      </w:r>
    </w:p>
    <w:p w14:paraId="3867AD3C">
      <w:pPr>
        <w:spacing w:line="85" w:lineRule="exact"/>
      </w:pPr>
    </w:p>
    <w:tbl>
      <w:tblPr>
        <w:tblStyle w:val="5"/>
        <w:tblW w:w="8905"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905"/>
      </w:tblGrid>
      <w:tr w14:paraId="4D65740C">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1631" w:hRule="atLeast"/>
        </w:trPr>
        <w:tc>
          <w:tcPr>
            <w:tcW w:w="8905" w:type="dxa"/>
            <w:vAlign w:val="top"/>
          </w:tcPr>
          <w:p w14:paraId="326296A5">
            <w:pPr>
              <w:spacing w:line="243" w:lineRule="auto"/>
              <w:rPr>
                <w:rFonts w:ascii="Arial"/>
                <w:sz w:val="21"/>
              </w:rPr>
            </w:pPr>
          </w:p>
          <w:p w14:paraId="50E3CE72">
            <w:pPr>
              <w:spacing w:line="243" w:lineRule="auto"/>
              <w:rPr>
                <w:rFonts w:ascii="Arial"/>
                <w:sz w:val="21"/>
              </w:rPr>
            </w:pPr>
          </w:p>
          <w:p w14:paraId="5CE1112A">
            <w:pPr>
              <w:spacing w:line="243" w:lineRule="auto"/>
              <w:rPr>
                <w:rFonts w:ascii="Arial"/>
                <w:sz w:val="21"/>
              </w:rPr>
            </w:pPr>
          </w:p>
          <w:p w14:paraId="7DF85F4A">
            <w:pPr>
              <w:spacing w:line="243" w:lineRule="auto"/>
              <w:rPr>
                <w:rFonts w:ascii="Arial"/>
                <w:sz w:val="21"/>
              </w:rPr>
            </w:pPr>
          </w:p>
          <w:p w14:paraId="545FAF10">
            <w:pPr>
              <w:spacing w:line="243" w:lineRule="auto"/>
              <w:rPr>
                <w:rFonts w:ascii="Arial"/>
                <w:sz w:val="21"/>
              </w:rPr>
            </w:pPr>
          </w:p>
          <w:p w14:paraId="7CB3DB18">
            <w:pPr>
              <w:spacing w:line="243" w:lineRule="auto"/>
              <w:rPr>
                <w:rFonts w:ascii="Arial"/>
                <w:sz w:val="21"/>
              </w:rPr>
            </w:pPr>
          </w:p>
          <w:p w14:paraId="67DDE85A">
            <w:pPr>
              <w:spacing w:line="243" w:lineRule="auto"/>
              <w:rPr>
                <w:rFonts w:ascii="Arial"/>
                <w:sz w:val="21"/>
              </w:rPr>
            </w:pPr>
          </w:p>
          <w:p w14:paraId="2808931E">
            <w:pPr>
              <w:spacing w:line="244" w:lineRule="auto"/>
              <w:rPr>
                <w:rFonts w:ascii="Arial"/>
                <w:sz w:val="21"/>
              </w:rPr>
            </w:pPr>
          </w:p>
          <w:p w14:paraId="6D2259DD">
            <w:pPr>
              <w:spacing w:line="244" w:lineRule="auto"/>
              <w:rPr>
                <w:rFonts w:ascii="Arial"/>
                <w:sz w:val="21"/>
              </w:rPr>
            </w:pPr>
          </w:p>
          <w:p w14:paraId="7E4CA439">
            <w:pPr>
              <w:spacing w:line="244" w:lineRule="auto"/>
              <w:rPr>
                <w:rFonts w:ascii="Arial"/>
                <w:sz w:val="21"/>
              </w:rPr>
            </w:pPr>
          </w:p>
          <w:p w14:paraId="641D48E6">
            <w:pPr>
              <w:spacing w:line="244" w:lineRule="auto"/>
              <w:rPr>
                <w:rFonts w:ascii="Arial"/>
                <w:sz w:val="21"/>
              </w:rPr>
            </w:pPr>
          </w:p>
          <w:p w14:paraId="0F50918C">
            <w:pPr>
              <w:spacing w:line="244" w:lineRule="auto"/>
              <w:rPr>
                <w:rFonts w:ascii="Arial"/>
                <w:sz w:val="21"/>
              </w:rPr>
            </w:pPr>
          </w:p>
          <w:p w14:paraId="7E326218">
            <w:pPr>
              <w:spacing w:line="244" w:lineRule="auto"/>
              <w:rPr>
                <w:rFonts w:ascii="Arial"/>
                <w:sz w:val="21"/>
              </w:rPr>
            </w:pPr>
          </w:p>
          <w:p w14:paraId="2B89A740">
            <w:pPr>
              <w:spacing w:line="244" w:lineRule="auto"/>
              <w:rPr>
                <w:rFonts w:ascii="Arial"/>
                <w:sz w:val="21"/>
              </w:rPr>
            </w:pPr>
          </w:p>
          <w:p w14:paraId="685EA88F">
            <w:pPr>
              <w:spacing w:line="244" w:lineRule="auto"/>
              <w:rPr>
                <w:rFonts w:ascii="Arial"/>
                <w:sz w:val="21"/>
              </w:rPr>
            </w:pPr>
          </w:p>
          <w:p w14:paraId="51563B94">
            <w:pPr>
              <w:spacing w:line="244" w:lineRule="auto"/>
              <w:rPr>
                <w:rFonts w:ascii="Arial"/>
                <w:sz w:val="21"/>
              </w:rPr>
            </w:pPr>
          </w:p>
          <w:p w14:paraId="711DFA4A">
            <w:pPr>
              <w:spacing w:line="244" w:lineRule="auto"/>
              <w:rPr>
                <w:rFonts w:ascii="Arial"/>
                <w:sz w:val="21"/>
              </w:rPr>
            </w:pPr>
          </w:p>
          <w:p w14:paraId="1C906CE6">
            <w:pPr>
              <w:spacing w:line="244" w:lineRule="auto"/>
              <w:rPr>
                <w:rFonts w:ascii="Arial"/>
                <w:sz w:val="21"/>
              </w:rPr>
            </w:pPr>
          </w:p>
          <w:p w14:paraId="612AED88">
            <w:pPr>
              <w:spacing w:line="244" w:lineRule="auto"/>
              <w:rPr>
                <w:rFonts w:ascii="Arial"/>
                <w:sz w:val="21"/>
              </w:rPr>
            </w:pPr>
          </w:p>
          <w:p w14:paraId="00D78A2C">
            <w:pPr>
              <w:spacing w:before="97" w:line="222" w:lineRule="auto"/>
              <w:ind w:left="3120"/>
              <w:rPr>
                <w:rFonts w:ascii="仿宋" w:hAnsi="仿宋" w:eastAsia="仿宋" w:cs="仿宋"/>
                <w:sz w:val="30"/>
                <w:szCs w:val="30"/>
              </w:rPr>
            </w:pPr>
            <w:r>
              <w:rPr>
                <w:rFonts w:ascii="仿宋" w:hAnsi="仿宋" w:eastAsia="仿宋" w:cs="仿宋"/>
                <w:b/>
                <w:bCs/>
                <w:spacing w:val="-6"/>
                <w:sz w:val="30"/>
                <w:szCs w:val="30"/>
              </w:rPr>
              <w:t>代理人（被授权人）</w:t>
            </w:r>
          </w:p>
          <w:p w14:paraId="7E26CA33">
            <w:pPr>
              <w:spacing w:before="197" w:line="222" w:lineRule="auto"/>
              <w:ind w:left="2812"/>
              <w:rPr>
                <w:rFonts w:ascii="仿宋" w:hAnsi="仿宋" w:eastAsia="仿宋" w:cs="仿宋"/>
                <w:sz w:val="30"/>
                <w:szCs w:val="30"/>
              </w:rPr>
            </w:pPr>
            <w:r>
              <w:rPr>
                <w:rFonts w:ascii="仿宋" w:hAnsi="仿宋" w:eastAsia="仿宋" w:cs="仿宋"/>
                <w:b/>
                <w:bCs/>
                <w:spacing w:val="-4"/>
                <w:sz w:val="30"/>
                <w:szCs w:val="30"/>
              </w:rPr>
              <w:t>居民身份证复印件粘贴处</w:t>
            </w:r>
          </w:p>
        </w:tc>
      </w:tr>
    </w:tbl>
    <w:p w14:paraId="08BB756D">
      <w:pPr>
        <w:pStyle w:val="2"/>
      </w:pPr>
    </w:p>
    <w:p w14:paraId="2B5B9A93">
      <w:pPr>
        <w:sectPr>
          <w:headerReference r:id="rId58" w:type="default"/>
          <w:footerReference r:id="rId59" w:type="default"/>
          <w:pgSz w:w="11906" w:h="16839"/>
          <w:pgMar w:top="1464" w:right="1473" w:bottom="1782" w:left="1522" w:header="1095" w:footer="1546" w:gutter="0"/>
          <w:cols w:space="720" w:num="1"/>
        </w:sectPr>
      </w:pPr>
    </w:p>
    <w:p w14:paraId="238BE030">
      <w:pPr>
        <w:pStyle w:val="2"/>
        <w:spacing w:line="283" w:lineRule="auto"/>
      </w:pPr>
    </w:p>
    <w:p w14:paraId="62ED34B4">
      <w:pPr>
        <w:spacing w:before="97" w:line="448" w:lineRule="exact"/>
        <w:ind w:left="28"/>
        <w:outlineLvl w:val="1"/>
        <w:rPr>
          <w:rFonts w:ascii="黑体" w:hAnsi="黑体" w:eastAsia="黑体" w:cs="黑体"/>
          <w:sz w:val="30"/>
          <w:szCs w:val="30"/>
        </w:rPr>
      </w:pPr>
      <w:bookmarkStart w:id="34" w:name="bookmark26"/>
      <w:bookmarkEnd w:id="34"/>
      <w:r>
        <w:rPr>
          <w:rFonts w:ascii="黑体" w:hAnsi="黑体" w:eastAsia="黑体" w:cs="黑体"/>
          <w:spacing w:val="4"/>
          <w:position w:val="3"/>
          <w:sz w:val="30"/>
          <w:szCs w:val="30"/>
        </w:rPr>
        <w:t>附件</w:t>
      </w:r>
      <w:r>
        <w:rPr>
          <w:rFonts w:ascii="Times New Roman" w:hAnsi="Times New Roman" w:eastAsia="Times New Roman" w:cs="Times New Roman"/>
          <w:spacing w:val="4"/>
          <w:position w:val="3"/>
          <w:sz w:val="30"/>
          <w:szCs w:val="30"/>
        </w:rPr>
        <w:t>2</w:t>
      </w:r>
      <w:r>
        <w:rPr>
          <w:rFonts w:ascii="Times New Roman" w:hAnsi="Times New Roman" w:eastAsia="Times New Roman" w:cs="Times New Roman"/>
          <w:position w:val="3"/>
          <w:sz w:val="30"/>
          <w:szCs w:val="30"/>
        </w:rPr>
        <w:t xml:space="preserve">                                  </w:t>
      </w:r>
      <w:r>
        <w:rPr>
          <w:rFonts w:ascii="黑体" w:hAnsi="黑体" w:eastAsia="黑体" w:cs="黑体"/>
          <w:spacing w:val="4"/>
          <w:position w:val="3"/>
          <w:sz w:val="30"/>
          <w:szCs w:val="30"/>
        </w:rPr>
        <w:t>产能声明函</w:t>
      </w:r>
    </w:p>
    <w:p w14:paraId="5FB5F6C5">
      <w:pPr>
        <w:pStyle w:val="2"/>
        <w:spacing w:line="389" w:lineRule="auto"/>
      </w:pPr>
    </w:p>
    <w:p w14:paraId="622CE4A5">
      <w:pPr>
        <w:spacing w:before="98" w:line="222" w:lineRule="auto"/>
        <w:ind w:left="54"/>
        <w:rPr>
          <w:rFonts w:ascii="仿宋" w:hAnsi="仿宋" w:eastAsia="仿宋" w:cs="仿宋"/>
          <w:sz w:val="30"/>
          <w:szCs w:val="30"/>
        </w:rPr>
      </w:pPr>
      <w:r>
        <w:rPr>
          <w:rFonts w:ascii="仿宋" w:hAnsi="仿宋" w:eastAsia="仿宋" w:cs="仿宋"/>
          <w:spacing w:val="-4"/>
          <w:sz w:val="30"/>
          <w:szCs w:val="30"/>
        </w:rPr>
        <w:t>国家组织药品联合采购办公室：</w:t>
      </w:r>
    </w:p>
    <w:p w14:paraId="1D8AA8E2">
      <w:pPr>
        <w:spacing w:before="207" w:line="220" w:lineRule="auto"/>
        <w:ind w:left="622"/>
        <w:rPr>
          <w:rFonts w:ascii="仿宋" w:hAnsi="仿宋" w:eastAsia="仿宋" w:cs="仿宋"/>
          <w:sz w:val="30"/>
          <w:szCs w:val="30"/>
        </w:rPr>
      </w:pPr>
      <w:r>
        <w:rPr>
          <w:rFonts w:ascii="仿宋" w:hAnsi="仿宋" w:eastAsia="仿宋" w:cs="仿宋"/>
          <w:spacing w:val="-2"/>
          <w:sz w:val="30"/>
          <w:szCs w:val="30"/>
        </w:rPr>
        <w:t>对于本次集中带量采购品种</w:t>
      </w:r>
      <w:r>
        <w:rPr>
          <w:rFonts w:ascii="仿宋" w:hAnsi="仿宋" w:eastAsia="仿宋" w:cs="仿宋"/>
          <w:spacing w:val="-2"/>
          <w:sz w:val="30"/>
          <w:szCs w:val="30"/>
          <w:u w:val="single" w:color="auto"/>
        </w:rPr>
        <w:t xml:space="preserve">           </w:t>
      </w:r>
      <w:r>
        <w:rPr>
          <w:rFonts w:ascii="仿宋" w:hAnsi="仿宋" w:eastAsia="仿宋" w:cs="仿宋"/>
          <w:spacing w:val="-109"/>
          <w:sz w:val="30"/>
          <w:szCs w:val="30"/>
        </w:rPr>
        <w:t xml:space="preserve"> </w:t>
      </w:r>
      <w:r>
        <w:rPr>
          <w:rFonts w:ascii="仿宋" w:hAnsi="仿宋" w:eastAsia="仿宋" w:cs="仿宋"/>
          <w:spacing w:val="-2"/>
          <w:sz w:val="30"/>
          <w:szCs w:val="30"/>
        </w:rPr>
        <w:t>，我方作如下声</w:t>
      </w:r>
      <w:r>
        <w:rPr>
          <w:rFonts w:ascii="仿宋" w:hAnsi="仿宋" w:eastAsia="仿宋" w:cs="仿宋"/>
          <w:spacing w:val="-3"/>
          <w:sz w:val="30"/>
          <w:szCs w:val="30"/>
        </w:rPr>
        <w:t>明：</w:t>
      </w:r>
    </w:p>
    <w:p w14:paraId="2B6BE81D">
      <w:pPr>
        <w:spacing w:before="156" w:line="337" w:lineRule="auto"/>
        <w:ind w:left="19" w:right="36" w:firstLine="615"/>
        <w:rPr>
          <w:rFonts w:ascii="仿宋" w:hAnsi="仿宋" w:eastAsia="仿宋" w:cs="仿宋"/>
          <w:sz w:val="30"/>
          <w:szCs w:val="30"/>
        </w:rPr>
      </w:pPr>
      <w:r>
        <w:rPr>
          <w:rFonts w:ascii="Times New Roman" w:hAnsi="Times New Roman" w:eastAsia="Times New Roman" w:cs="Times New Roman"/>
          <w:spacing w:val="-6"/>
          <w:sz w:val="30"/>
          <w:szCs w:val="30"/>
        </w:rPr>
        <w:t>1.</w:t>
      </w:r>
      <w:r>
        <w:rPr>
          <w:rFonts w:ascii="Times New Roman" w:hAnsi="Times New Roman" w:eastAsia="Times New Roman" w:cs="Times New Roman"/>
          <w:spacing w:val="-24"/>
          <w:sz w:val="30"/>
          <w:szCs w:val="30"/>
        </w:rPr>
        <w:t xml:space="preserve"> </w:t>
      </w:r>
      <w:r>
        <w:rPr>
          <w:rFonts w:ascii="仿宋" w:hAnsi="仿宋" w:eastAsia="仿宋" w:cs="仿宋"/>
          <w:spacing w:val="-6"/>
          <w:sz w:val="30"/>
          <w:szCs w:val="30"/>
        </w:rPr>
        <w:t>当前共有</w:t>
      </w:r>
      <w:r>
        <w:rPr>
          <w:rFonts w:ascii="仿宋" w:hAnsi="仿宋" w:eastAsia="仿宋" w:cs="仿宋"/>
          <w:spacing w:val="-6"/>
          <w:sz w:val="30"/>
          <w:szCs w:val="30"/>
          <w:u w:val="single" w:color="auto"/>
        </w:rPr>
        <w:t xml:space="preserve">    </w:t>
      </w:r>
      <w:r>
        <w:rPr>
          <w:rFonts w:ascii="仿宋" w:hAnsi="仿宋" w:eastAsia="仿宋" w:cs="仿宋"/>
          <w:spacing w:val="-126"/>
          <w:sz w:val="30"/>
          <w:szCs w:val="30"/>
        </w:rPr>
        <w:t xml:space="preserve"> </w:t>
      </w:r>
      <w:r>
        <w:rPr>
          <w:rFonts w:ascii="仿宋" w:hAnsi="仿宋" w:eastAsia="仿宋" w:cs="仿宋"/>
          <w:spacing w:val="-6"/>
          <w:sz w:val="30"/>
          <w:szCs w:val="30"/>
        </w:rPr>
        <w:t>条生产线可用于生产该品种，每</w:t>
      </w:r>
      <w:r>
        <w:rPr>
          <w:rFonts w:ascii="仿宋" w:hAnsi="仿宋" w:eastAsia="仿宋" w:cs="仿宋"/>
          <w:spacing w:val="-7"/>
          <w:sz w:val="30"/>
          <w:szCs w:val="30"/>
        </w:rPr>
        <w:t>年每条生产线可</w:t>
      </w:r>
      <w:r>
        <w:rPr>
          <w:rFonts w:ascii="仿宋" w:hAnsi="仿宋" w:eastAsia="仿宋" w:cs="仿宋"/>
          <w:spacing w:val="-1"/>
          <w:sz w:val="30"/>
          <w:szCs w:val="30"/>
        </w:rPr>
        <w:t>生产</w:t>
      </w:r>
      <w:r>
        <w:rPr>
          <w:rFonts w:ascii="仿宋" w:hAnsi="仿宋" w:eastAsia="仿宋" w:cs="仿宋"/>
          <w:spacing w:val="-147"/>
          <w:sz w:val="30"/>
          <w:szCs w:val="30"/>
        </w:rPr>
        <w:t xml:space="preserve"> </w:t>
      </w:r>
      <w:r>
        <w:rPr>
          <w:rFonts w:ascii="仿宋" w:hAnsi="仿宋" w:eastAsia="仿宋" w:cs="仿宋"/>
          <w:spacing w:val="3"/>
          <w:sz w:val="30"/>
          <w:szCs w:val="30"/>
          <w:u w:val="single" w:color="auto"/>
        </w:rPr>
        <w:t xml:space="preserve">    </w:t>
      </w:r>
      <w:r>
        <w:rPr>
          <w:rFonts w:ascii="仿宋" w:hAnsi="仿宋" w:eastAsia="仿宋" w:cs="仿宋"/>
          <w:spacing w:val="-126"/>
          <w:sz w:val="30"/>
          <w:szCs w:val="30"/>
        </w:rPr>
        <w:t xml:space="preserve"> </w:t>
      </w:r>
      <w:r>
        <w:rPr>
          <w:rFonts w:ascii="仿宋" w:hAnsi="仿宋" w:eastAsia="仿宋" w:cs="仿宋"/>
          <w:spacing w:val="-1"/>
          <w:sz w:val="30"/>
          <w:szCs w:val="30"/>
        </w:rPr>
        <w:t>个批次，每批次可生产</w:t>
      </w:r>
      <w:r>
        <w:rPr>
          <w:rFonts w:ascii="仿宋" w:hAnsi="仿宋" w:eastAsia="仿宋" w:cs="仿宋"/>
          <w:spacing w:val="-149"/>
          <w:sz w:val="30"/>
          <w:szCs w:val="30"/>
        </w:rPr>
        <w:t xml:space="preserve"> </w:t>
      </w:r>
      <w:r>
        <w:rPr>
          <w:rFonts w:ascii="仿宋" w:hAnsi="仿宋" w:eastAsia="仿宋" w:cs="仿宋"/>
          <w:spacing w:val="3"/>
          <w:sz w:val="30"/>
          <w:szCs w:val="30"/>
          <w:u w:val="single" w:color="auto"/>
        </w:rPr>
        <w:t xml:space="preserve">    </w:t>
      </w:r>
      <w:r>
        <w:rPr>
          <w:rFonts w:ascii="仿宋" w:hAnsi="仿宋" w:eastAsia="仿宋" w:cs="仿宋"/>
          <w:spacing w:val="-127"/>
          <w:sz w:val="30"/>
          <w:szCs w:val="30"/>
        </w:rPr>
        <w:t xml:space="preserve"> </w:t>
      </w:r>
      <w:r>
        <w:rPr>
          <w:rFonts w:ascii="仿宋" w:hAnsi="仿宋" w:eastAsia="仿宋" w:cs="仿宋"/>
          <w:spacing w:val="-1"/>
          <w:sz w:val="30"/>
          <w:szCs w:val="30"/>
        </w:rPr>
        <w:t>万（片</w:t>
      </w:r>
      <w:r>
        <w:rPr>
          <w:rFonts w:ascii="Times New Roman" w:hAnsi="Times New Roman" w:eastAsia="Times New Roman" w:cs="Times New Roman"/>
          <w:spacing w:val="-1"/>
          <w:sz w:val="30"/>
          <w:szCs w:val="30"/>
        </w:rPr>
        <w:t>/</w:t>
      </w:r>
      <w:r>
        <w:rPr>
          <w:rFonts w:ascii="仿宋" w:hAnsi="仿宋" w:eastAsia="仿宋" w:cs="仿宋"/>
          <w:spacing w:val="-1"/>
          <w:sz w:val="30"/>
          <w:szCs w:val="30"/>
        </w:rPr>
        <w:t>粒</w:t>
      </w:r>
      <w:r>
        <w:rPr>
          <w:rFonts w:ascii="Times New Roman" w:hAnsi="Times New Roman" w:eastAsia="Times New Roman" w:cs="Times New Roman"/>
          <w:spacing w:val="-1"/>
          <w:sz w:val="30"/>
          <w:szCs w:val="30"/>
        </w:rPr>
        <w:t>/</w:t>
      </w:r>
      <w:r>
        <w:rPr>
          <w:rFonts w:ascii="仿宋" w:hAnsi="仿宋" w:eastAsia="仿宋" w:cs="仿宋"/>
          <w:spacing w:val="-1"/>
          <w:sz w:val="30"/>
          <w:szCs w:val="30"/>
        </w:rPr>
        <w:t>袋</w:t>
      </w:r>
      <w:r>
        <w:rPr>
          <w:rFonts w:ascii="Times New Roman" w:hAnsi="Times New Roman" w:eastAsia="Times New Roman" w:cs="Times New Roman"/>
          <w:spacing w:val="-1"/>
          <w:sz w:val="30"/>
          <w:szCs w:val="30"/>
        </w:rPr>
        <w:t>/</w:t>
      </w:r>
      <w:r>
        <w:rPr>
          <w:rFonts w:ascii="仿宋" w:hAnsi="仿宋" w:eastAsia="仿宋" w:cs="仿宋"/>
          <w:spacing w:val="-2"/>
          <w:sz w:val="30"/>
          <w:szCs w:val="30"/>
        </w:rPr>
        <w:t>支</w:t>
      </w:r>
      <w:r>
        <w:rPr>
          <w:rFonts w:ascii="Times New Roman" w:hAnsi="Times New Roman" w:eastAsia="Times New Roman" w:cs="Times New Roman"/>
          <w:spacing w:val="-2"/>
          <w:sz w:val="30"/>
          <w:szCs w:val="30"/>
        </w:rPr>
        <w:t>/</w:t>
      </w:r>
      <w:r>
        <w:rPr>
          <w:rFonts w:ascii="仿宋" w:hAnsi="仿宋" w:eastAsia="仿宋" w:cs="仿宋"/>
          <w:spacing w:val="-2"/>
          <w:sz w:val="30"/>
          <w:szCs w:val="30"/>
        </w:rPr>
        <w:t>瓶</w:t>
      </w:r>
      <w:r>
        <w:rPr>
          <w:rFonts w:ascii="仿宋" w:hAnsi="仿宋" w:eastAsia="仿宋" w:cs="仿宋"/>
          <w:spacing w:val="23"/>
          <w:sz w:val="30"/>
          <w:szCs w:val="30"/>
        </w:rPr>
        <w:t>），</w:t>
      </w:r>
      <w:r>
        <w:rPr>
          <w:rFonts w:ascii="仿宋" w:hAnsi="仿宋" w:eastAsia="仿宋" w:cs="仿宋"/>
          <w:spacing w:val="-2"/>
          <w:sz w:val="30"/>
          <w:szCs w:val="30"/>
        </w:rPr>
        <w:t>生产每</w:t>
      </w:r>
      <w:r>
        <w:rPr>
          <w:rFonts w:ascii="仿宋" w:hAnsi="仿宋" w:eastAsia="仿宋" w:cs="仿宋"/>
          <w:spacing w:val="-5"/>
          <w:sz w:val="30"/>
          <w:szCs w:val="30"/>
        </w:rPr>
        <w:t>批次需要</w:t>
      </w:r>
      <w:r>
        <w:rPr>
          <w:rFonts w:ascii="仿宋" w:hAnsi="仿宋" w:eastAsia="仿宋" w:cs="仿宋"/>
          <w:spacing w:val="-5"/>
          <w:sz w:val="30"/>
          <w:szCs w:val="30"/>
          <w:u w:val="single" w:color="auto"/>
        </w:rPr>
        <w:t xml:space="preserve">    </w:t>
      </w:r>
      <w:r>
        <w:rPr>
          <w:rFonts w:ascii="仿宋" w:hAnsi="仿宋" w:eastAsia="仿宋" w:cs="仿宋"/>
          <w:spacing w:val="-121"/>
          <w:sz w:val="30"/>
          <w:szCs w:val="30"/>
        </w:rPr>
        <w:t xml:space="preserve"> </w:t>
      </w:r>
      <w:r>
        <w:rPr>
          <w:rFonts w:ascii="仿宋" w:hAnsi="仿宋" w:eastAsia="仿宋" w:cs="仿宋"/>
          <w:spacing w:val="-5"/>
          <w:sz w:val="30"/>
          <w:szCs w:val="30"/>
        </w:rPr>
        <w:t>天。</w:t>
      </w:r>
    </w:p>
    <w:p w14:paraId="68C486D6">
      <w:pPr>
        <w:spacing w:before="39" w:line="341" w:lineRule="auto"/>
        <w:ind w:left="27" w:right="36" w:firstLine="579"/>
        <w:rPr>
          <w:rFonts w:ascii="仿宋" w:hAnsi="仿宋" w:eastAsia="仿宋" w:cs="仿宋"/>
          <w:sz w:val="30"/>
          <w:szCs w:val="30"/>
        </w:rPr>
      </w:pPr>
      <w:r>
        <w:rPr>
          <w:rFonts w:ascii="Times New Roman" w:hAnsi="Times New Roman" w:eastAsia="Times New Roman" w:cs="Times New Roman"/>
          <w:spacing w:val="3"/>
          <w:sz w:val="30"/>
          <w:szCs w:val="30"/>
        </w:rPr>
        <w:t>2.</w:t>
      </w:r>
      <w:r>
        <w:rPr>
          <w:rFonts w:ascii="Times New Roman" w:hAnsi="Times New Roman" w:eastAsia="Times New Roman" w:cs="Times New Roman"/>
          <w:spacing w:val="-26"/>
          <w:sz w:val="30"/>
          <w:szCs w:val="30"/>
        </w:rPr>
        <w:t xml:space="preserve"> </w:t>
      </w:r>
      <w:r>
        <w:rPr>
          <w:rFonts w:ascii="仿宋" w:hAnsi="仿宋" w:eastAsia="仿宋" w:cs="仿宋"/>
          <w:spacing w:val="3"/>
          <w:sz w:val="30"/>
          <w:szCs w:val="30"/>
        </w:rPr>
        <w:t>我方当前可供应国内市场的全年最大产能为</w:t>
      </w:r>
      <w:r>
        <w:rPr>
          <w:rFonts w:ascii="仿宋" w:hAnsi="仿宋" w:eastAsia="仿宋" w:cs="仿宋"/>
          <w:spacing w:val="-143"/>
          <w:sz w:val="30"/>
          <w:szCs w:val="30"/>
        </w:rPr>
        <w:t xml:space="preserve"> </w:t>
      </w:r>
      <w:r>
        <w:rPr>
          <w:rFonts w:ascii="仿宋" w:hAnsi="仿宋" w:eastAsia="仿宋" w:cs="仿宋"/>
          <w:spacing w:val="7"/>
          <w:sz w:val="30"/>
          <w:szCs w:val="30"/>
          <w:u w:val="single" w:color="auto"/>
        </w:rPr>
        <w:t xml:space="preserve">     </w:t>
      </w:r>
      <w:r>
        <w:rPr>
          <w:rFonts w:ascii="仿宋" w:hAnsi="仿宋" w:eastAsia="仿宋" w:cs="仿宋"/>
          <w:spacing w:val="-128"/>
          <w:sz w:val="30"/>
          <w:szCs w:val="30"/>
        </w:rPr>
        <w:t xml:space="preserve"> </w:t>
      </w:r>
      <w:r>
        <w:rPr>
          <w:rFonts w:ascii="仿宋" w:hAnsi="仿宋" w:eastAsia="仿宋" w:cs="仿宋"/>
          <w:spacing w:val="3"/>
          <w:sz w:val="30"/>
          <w:szCs w:val="30"/>
        </w:rPr>
        <w:t>万（片</w:t>
      </w:r>
      <w:r>
        <w:rPr>
          <w:rFonts w:ascii="Times New Roman" w:hAnsi="Times New Roman" w:eastAsia="Times New Roman" w:cs="Times New Roman"/>
          <w:spacing w:val="3"/>
          <w:sz w:val="30"/>
          <w:szCs w:val="30"/>
        </w:rPr>
        <w:t>/</w:t>
      </w:r>
      <w:r>
        <w:rPr>
          <w:rFonts w:ascii="仿宋" w:hAnsi="仿宋" w:eastAsia="仿宋" w:cs="仿宋"/>
          <w:spacing w:val="3"/>
          <w:sz w:val="30"/>
          <w:szCs w:val="30"/>
        </w:rPr>
        <w:t>粒</w:t>
      </w:r>
      <w:r>
        <w:rPr>
          <w:rFonts w:ascii="Times New Roman" w:hAnsi="Times New Roman" w:eastAsia="Times New Roman" w:cs="Times New Roman"/>
          <w:spacing w:val="3"/>
          <w:sz w:val="30"/>
          <w:szCs w:val="30"/>
        </w:rPr>
        <w:t>/</w:t>
      </w:r>
      <w:r>
        <w:rPr>
          <w:rFonts w:ascii="仿宋" w:hAnsi="仿宋" w:eastAsia="仿宋" w:cs="仿宋"/>
          <w:spacing w:val="-5"/>
          <w:sz w:val="30"/>
          <w:szCs w:val="30"/>
        </w:rPr>
        <w:t>袋</w:t>
      </w:r>
      <w:r>
        <w:rPr>
          <w:rFonts w:ascii="Times New Roman" w:hAnsi="Times New Roman" w:eastAsia="Times New Roman" w:cs="Times New Roman"/>
          <w:spacing w:val="-5"/>
          <w:sz w:val="30"/>
          <w:szCs w:val="30"/>
        </w:rPr>
        <w:t>/</w:t>
      </w:r>
      <w:r>
        <w:rPr>
          <w:rFonts w:ascii="仿宋" w:hAnsi="仿宋" w:eastAsia="仿宋" w:cs="仿宋"/>
          <w:spacing w:val="-5"/>
          <w:sz w:val="30"/>
          <w:szCs w:val="30"/>
        </w:rPr>
        <w:t>支</w:t>
      </w:r>
      <w:r>
        <w:rPr>
          <w:rFonts w:ascii="Times New Roman" w:hAnsi="Times New Roman" w:eastAsia="Times New Roman" w:cs="Times New Roman"/>
          <w:spacing w:val="-5"/>
          <w:sz w:val="30"/>
          <w:szCs w:val="30"/>
        </w:rPr>
        <w:t>/</w:t>
      </w:r>
      <w:r>
        <w:rPr>
          <w:rFonts w:ascii="仿宋" w:hAnsi="仿宋" w:eastAsia="仿宋" w:cs="仿宋"/>
          <w:spacing w:val="-5"/>
          <w:sz w:val="30"/>
          <w:szCs w:val="30"/>
        </w:rPr>
        <w:t>瓶）。</w:t>
      </w:r>
    </w:p>
    <w:p w14:paraId="18D5FA7B">
      <w:pPr>
        <w:spacing w:before="9" w:line="444" w:lineRule="exact"/>
        <w:jc w:val="right"/>
        <w:rPr>
          <w:rFonts w:ascii="仿宋" w:hAnsi="仿宋" w:eastAsia="仿宋" w:cs="仿宋"/>
          <w:sz w:val="30"/>
          <w:szCs w:val="30"/>
        </w:rPr>
      </w:pPr>
      <w:r>
        <w:rPr>
          <w:rFonts w:ascii="Times New Roman" w:hAnsi="Times New Roman" w:eastAsia="Times New Roman" w:cs="Times New Roman"/>
          <w:spacing w:val="-3"/>
          <w:position w:val="3"/>
          <w:sz w:val="30"/>
          <w:szCs w:val="30"/>
        </w:rPr>
        <w:t>3.</w:t>
      </w:r>
      <w:r>
        <w:rPr>
          <w:rFonts w:ascii="Times New Roman" w:hAnsi="Times New Roman" w:eastAsia="Times New Roman" w:cs="Times New Roman"/>
          <w:spacing w:val="-45"/>
          <w:position w:val="3"/>
          <w:sz w:val="30"/>
          <w:szCs w:val="30"/>
        </w:rPr>
        <w:t xml:space="preserve"> </w:t>
      </w:r>
      <w:r>
        <w:rPr>
          <w:rFonts w:ascii="仿宋" w:hAnsi="仿宋" w:eastAsia="仿宋" w:cs="仿宋"/>
          <w:spacing w:val="-3"/>
          <w:position w:val="3"/>
          <w:sz w:val="30"/>
          <w:szCs w:val="30"/>
        </w:rPr>
        <w:t>我方承诺填报的产能信息及相关证明材料真实、合法、有效。</w:t>
      </w:r>
    </w:p>
    <w:p w14:paraId="3BEB04F3">
      <w:pPr>
        <w:pStyle w:val="2"/>
        <w:spacing w:line="247" w:lineRule="auto"/>
      </w:pPr>
    </w:p>
    <w:p w14:paraId="35FE6D79">
      <w:pPr>
        <w:pStyle w:val="2"/>
        <w:spacing w:line="247" w:lineRule="auto"/>
      </w:pPr>
    </w:p>
    <w:p w14:paraId="54880A48">
      <w:pPr>
        <w:pStyle w:val="2"/>
        <w:spacing w:line="247" w:lineRule="auto"/>
      </w:pPr>
    </w:p>
    <w:p w14:paraId="00691209">
      <w:pPr>
        <w:pStyle w:val="2"/>
        <w:spacing w:line="248" w:lineRule="auto"/>
      </w:pPr>
    </w:p>
    <w:p w14:paraId="6F20966D">
      <w:pPr>
        <w:pStyle w:val="2"/>
        <w:spacing w:line="248" w:lineRule="auto"/>
      </w:pPr>
    </w:p>
    <w:p w14:paraId="35C75A28">
      <w:pPr>
        <w:pStyle w:val="2"/>
        <w:spacing w:line="248" w:lineRule="auto"/>
      </w:pPr>
    </w:p>
    <w:p w14:paraId="2AFA8947">
      <w:pPr>
        <w:pStyle w:val="2"/>
        <w:spacing w:line="248" w:lineRule="auto"/>
      </w:pPr>
    </w:p>
    <w:p w14:paraId="04975D44">
      <w:pPr>
        <w:spacing w:before="98" w:line="222" w:lineRule="auto"/>
        <w:ind w:left="3362"/>
        <w:rPr>
          <w:rFonts w:ascii="仿宋" w:hAnsi="仿宋" w:eastAsia="仿宋" w:cs="仿宋"/>
          <w:sz w:val="30"/>
          <w:szCs w:val="30"/>
        </w:rPr>
      </w:pPr>
      <w:r>
        <w:rPr>
          <w:rFonts w:ascii="仿宋" w:hAnsi="仿宋" w:eastAsia="仿宋" w:cs="仿宋"/>
          <w:spacing w:val="-9"/>
          <w:sz w:val="30"/>
          <w:szCs w:val="30"/>
        </w:rPr>
        <w:t>申报企业（盖章</w:t>
      </w:r>
      <w:r>
        <w:rPr>
          <w:rFonts w:ascii="仿宋" w:hAnsi="仿宋" w:eastAsia="仿宋" w:cs="仿宋"/>
          <w:spacing w:val="-1"/>
          <w:sz w:val="30"/>
          <w:szCs w:val="30"/>
        </w:rPr>
        <w:t>）：</w:t>
      </w:r>
      <w:r>
        <w:rPr>
          <w:rFonts w:ascii="仿宋" w:hAnsi="仿宋" w:eastAsia="仿宋" w:cs="仿宋"/>
          <w:sz w:val="30"/>
          <w:szCs w:val="30"/>
          <w:u w:val="single" w:color="auto"/>
        </w:rPr>
        <w:t xml:space="preserve">                  </w:t>
      </w:r>
    </w:p>
    <w:p w14:paraId="56E6FAAF">
      <w:pPr>
        <w:spacing w:before="199" w:line="222" w:lineRule="auto"/>
        <w:ind w:left="3383"/>
        <w:rPr>
          <w:rFonts w:ascii="仿宋" w:hAnsi="仿宋" w:eastAsia="仿宋" w:cs="仿宋"/>
          <w:sz w:val="30"/>
          <w:szCs w:val="30"/>
        </w:rPr>
      </w:pPr>
      <w:r>
        <w:rPr>
          <w:rFonts w:ascii="仿宋" w:hAnsi="仿宋" w:eastAsia="仿宋" w:cs="仿宋"/>
          <w:spacing w:val="-24"/>
          <w:sz w:val="30"/>
          <w:szCs w:val="30"/>
        </w:rPr>
        <w:t>日期：</w:t>
      </w:r>
      <w:r>
        <w:rPr>
          <w:rFonts w:ascii="仿宋" w:hAnsi="仿宋" w:eastAsia="仿宋" w:cs="仿宋"/>
          <w:sz w:val="30"/>
          <w:szCs w:val="30"/>
          <w:u w:val="single" w:color="auto"/>
        </w:rPr>
        <w:t xml:space="preserve">          </w:t>
      </w:r>
      <w:r>
        <w:rPr>
          <w:rFonts w:ascii="仿宋" w:hAnsi="仿宋" w:eastAsia="仿宋" w:cs="仿宋"/>
          <w:spacing w:val="-125"/>
          <w:sz w:val="30"/>
          <w:szCs w:val="30"/>
        </w:rPr>
        <w:t xml:space="preserve"> </w:t>
      </w:r>
      <w:r>
        <w:rPr>
          <w:rFonts w:ascii="仿宋" w:hAnsi="仿宋" w:eastAsia="仿宋" w:cs="仿宋"/>
          <w:spacing w:val="-24"/>
          <w:sz w:val="30"/>
          <w:szCs w:val="30"/>
        </w:rPr>
        <w:t>年</w:t>
      </w:r>
      <w:r>
        <w:rPr>
          <w:rFonts w:ascii="仿宋" w:hAnsi="仿宋" w:eastAsia="仿宋" w:cs="仿宋"/>
          <w:spacing w:val="24"/>
          <w:sz w:val="30"/>
          <w:szCs w:val="30"/>
          <w:u w:val="single" w:color="auto"/>
        </w:rPr>
        <w:t xml:space="preserve">      </w:t>
      </w:r>
      <w:r>
        <w:rPr>
          <w:rFonts w:ascii="仿宋" w:hAnsi="仿宋" w:eastAsia="仿宋" w:cs="仿宋"/>
          <w:spacing w:val="-111"/>
          <w:sz w:val="30"/>
          <w:szCs w:val="30"/>
        </w:rPr>
        <w:t xml:space="preserve"> </w:t>
      </w:r>
      <w:r>
        <w:rPr>
          <w:rFonts w:ascii="仿宋" w:hAnsi="仿宋" w:eastAsia="仿宋" w:cs="仿宋"/>
          <w:spacing w:val="-24"/>
          <w:sz w:val="30"/>
          <w:szCs w:val="30"/>
        </w:rPr>
        <w:t>月</w:t>
      </w:r>
      <w:r>
        <w:rPr>
          <w:rFonts w:ascii="仿宋" w:hAnsi="仿宋" w:eastAsia="仿宋" w:cs="仿宋"/>
          <w:sz w:val="30"/>
          <w:szCs w:val="30"/>
          <w:u w:val="single" w:color="auto"/>
        </w:rPr>
        <w:t xml:space="preserve">       </w:t>
      </w:r>
      <w:r>
        <w:rPr>
          <w:rFonts w:ascii="仿宋" w:hAnsi="仿宋" w:eastAsia="仿宋" w:cs="仿宋"/>
          <w:spacing w:val="-66"/>
          <w:sz w:val="30"/>
          <w:szCs w:val="30"/>
        </w:rPr>
        <w:t xml:space="preserve"> </w:t>
      </w:r>
      <w:r>
        <w:rPr>
          <w:rFonts w:ascii="仿宋" w:hAnsi="仿宋" w:eastAsia="仿宋" w:cs="仿宋"/>
          <w:spacing w:val="-24"/>
          <w:sz w:val="30"/>
          <w:szCs w:val="30"/>
        </w:rPr>
        <w:t>日</w:t>
      </w:r>
    </w:p>
    <w:p w14:paraId="111087DD">
      <w:pPr>
        <w:spacing w:line="222" w:lineRule="auto"/>
        <w:rPr>
          <w:rFonts w:ascii="仿宋" w:hAnsi="仿宋" w:eastAsia="仿宋" w:cs="仿宋"/>
          <w:sz w:val="30"/>
          <w:szCs w:val="30"/>
        </w:rPr>
        <w:sectPr>
          <w:headerReference r:id="rId60" w:type="default"/>
          <w:footerReference r:id="rId61" w:type="default"/>
          <w:pgSz w:w="11906" w:h="16839"/>
          <w:pgMar w:top="1464" w:right="1494" w:bottom="1782" w:left="1531" w:header="1095" w:footer="1546" w:gutter="0"/>
          <w:cols w:space="720" w:num="1"/>
        </w:sectPr>
      </w:pPr>
    </w:p>
    <w:p w14:paraId="52C5FA6B">
      <w:pPr>
        <w:pStyle w:val="2"/>
        <w:spacing w:line="260" w:lineRule="auto"/>
      </w:pPr>
    </w:p>
    <w:p w14:paraId="2A54562B">
      <w:pPr>
        <w:spacing w:before="101" w:line="419" w:lineRule="exact"/>
        <w:ind w:left="30"/>
        <w:outlineLvl w:val="1"/>
        <w:rPr>
          <w:rFonts w:ascii="黑体" w:hAnsi="黑体" w:eastAsia="黑体" w:cs="黑体"/>
          <w:sz w:val="31"/>
          <w:szCs w:val="31"/>
        </w:rPr>
      </w:pPr>
      <w:bookmarkStart w:id="35" w:name="bookmark27"/>
      <w:bookmarkEnd w:id="35"/>
      <w:r>
        <w:rPr>
          <w:rFonts w:ascii="黑体" w:hAnsi="黑体" w:eastAsia="黑体" w:cs="黑体"/>
          <w:spacing w:val="12"/>
          <w:position w:val="1"/>
          <w:sz w:val="31"/>
          <w:szCs w:val="31"/>
        </w:rPr>
        <w:t>附件</w:t>
      </w:r>
      <w:r>
        <w:rPr>
          <w:rFonts w:ascii="Times New Roman" w:hAnsi="Times New Roman" w:eastAsia="Times New Roman" w:cs="Times New Roman"/>
          <w:spacing w:val="12"/>
          <w:position w:val="1"/>
          <w:sz w:val="31"/>
          <w:szCs w:val="31"/>
        </w:rPr>
        <w:t>3</w:t>
      </w:r>
      <w:r>
        <w:rPr>
          <w:rFonts w:ascii="Times New Roman" w:hAnsi="Times New Roman" w:eastAsia="Times New Roman" w:cs="Times New Roman"/>
          <w:spacing w:val="1"/>
          <w:position w:val="1"/>
          <w:sz w:val="31"/>
          <w:szCs w:val="31"/>
        </w:rPr>
        <w:t xml:space="preserve">                       </w:t>
      </w:r>
      <w:r>
        <w:rPr>
          <w:rFonts w:ascii="Times New Roman" w:hAnsi="Times New Roman" w:eastAsia="Times New Roman" w:cs="Times New Roman"/>
          <w:position w:val="1"/>
          <w:sz w:val="31"/>
          <w:szCs w:val="31"/>
        </w:rPr>
        <w:t xml:space="preserve">          </w:t>
      </w:r>
      <w:r>
        <w:rPr>
          <w:rFonts w:ascii="黑体" w:hAnsi="黑体" w:eastAsia="黑体" w:cs="黑体"/>
          <w:spacing w:val="12"/>
          <w:position w:val="1"/>
          <w:sz w:val="31"/>
          <w:szCs w:val="31"/>
        </w:rPr>
        <w:t>知识产权承诺书</w:t>
      </w:r>
    </w:p>
    <w:p w14:paraId="603EB88F">
      <w:pPr>
        <w:pStyle w:val="2"/>
        <w:spacing w:line="347" w:lineRule="auto"/>
      </w:pPr>
    </w:p>
    <w:p w14:paraId="4B3C647C">
      <w:pPr>
        <w:pStyle w:val="2"/>
        <w:spacing w:line="348" w:lineRule="auto"/>
      </w:pPr>
    </w:p>
    <w:p w14:paraId="01BFD3BC">
      <w:pPr>
        <w:spacing w:before="97" w:line="222" w:lineRule="auto"/>
        <w:ind w:left="54"/>
        <w:rPr>
          <w:rFonts w:ascii="仿宋" w:hAnsi="仿宋" w:eastAsia="仿宋" w:cs="仿宋"/>
          <w:sz w:val="30"/>
          <w:szCs w:val="30"/>
        </w:rPr>
      </w:pPr>
      <w:r>
        <w:rPr>
          <w:rFonts w:ascii="仿宋" w:hAnsi="仿宋" w:eastAsia="仿宋" w:cs="仿宋"/>
          <w:spacing w:val="-4"/>
          <w:sz w:val="30"/>
          <w:szCs w:val="30"/>
        </w:rPr>
        <w:t>国家组织药品联合采购办公室：</w:t>
      </w:r>
    </w:p>
    <w:p w14:paraId="13B77BFD">
      <w:pPr>
        <w:spacing w:before="163" w:line="344" w:lineRule="auto"/>
        <w:ind w:left="19" w:firstLine="611"/>
        <w:jc w:val="both"/>
        <w:rPr>
          <w:rFonts w:ascii="仿宋" w:hAnsi="仿宋" w:eastAsia="仿宋" w:cs="仿宋"/>
          <w:sz w:val="30"/>
          <w:szCs w:val="30"/>
        </w:rPr>
      </w:pPr>
      <w:r>
        <w:rPr>
          <w:rFonts w:ascii="仿宋" w:hAnsi="仿宋" w:eastAsia="仿宋" w:cs="仿宋"/>
          <w:spacing w:val="-4"/>
          <w:sz w:val="30"/>
          <w:szCs w:val="30"/>
        </w:rPr>
        <w:t>我方承诺持有</w:t>
      </w:r>
      <w:r>
        <w:rPr>
          <w:rFonts w:ascii="Times New Roman" w:hAnsi="Times New Roman" w:eastAsia="Times New Roman" w:cs="Times New Roman"/>
          <w:spacing w:val="-4"/>
          <w:sz w:val="30"/>
          <w:szCs w:val="30"/>
        </w:rPr>
        <w:t>/</w:t>
      </w:r>
      <w:r>
        <w:rPr>
          <w:rFonts w:ascii="仿宋" w:hAnsi="仿宋" w:eastAsia="仿宋" w:cs="仿宋"/>
          <w:spacing w:val="-4"/>
          <w:sz w:val="30"/>
          <w:szCs w:val="30"/>
        </w:rPr>
        <w:t>生产的</w:t>
      </w:r>
      <w:r>
        <w:rPr>
          <w:rFonts w:ascii="仿宋" w:hAnsi="仿宋" w:eastAsia="仿宋" w:cs="仿宋"/>
          <w:spacing w:val="-4"/>
          <w:sz w:val="30"/>
          <w:szCs w:val="30"/>
          <w:u w:val="single" w:color="auto"/>
        </w:rPr>
        <w:t xml:space="preserve">         </w:t>
      </w:r>
      <w:r>
        <w:rPr>
          <w:rFonts w:ascii="仿宋" w:hAnsi="仿宋" w:eastAsia="仿宋" w:cs="仿宋"/>
          <w:spacing w:val="-4"/>
          <w:sz w:val="30"/>
          <w:szCs w:val="30"/>
        </w:rPr>
        <w:t>（药品名称）不存在违反《中华</w:t>
      </w:r>
      <w:r>
        <w:rPr>
          <w:rFonts w:ascii="仿宋" w:hAnsi="仿宋" w:eastAsia="仿宋" w:cs="仿宋"/>
          <w:spacing w:val="4"/>
          <w:sz w:val="30"/>
          <w:szCs w:val="30"/>
        </w:rPr>
        <w:t>人民共和国专利法》等相关法律法规情形，不侵犯任何第三方的知</w:t>
      </w:r>
      <w:r>
        <w:rPr>
          <w:rFonts w:ascii="仿宋" w:hAnsi="仿宋" w:eastAsia="仿宋" w:cs="仿宋"/>
          <w:spacing w:val="-2"/>
          <w:sz w:val="30"/>
          <w:szCs w:val="30"/>
        </w:rPr>
        <w:t>识产权，可正常参与第</w:t>
      </w:r>
      <w:r>
        <w:rPr>
          <w:rFonts w:ascii="仿宋" w:hAnsi="仿宋" w:eastAsia="仿宋" w:cs="仿宋"/>
          <w:spacing w:val="-39"/>
          <w:sz w:val="30"/>
          <w:szCs w:val="30"/>
        </w:rPr>
        <w:t xml:space="preserve"> </w:t>
      </w:r>
      <w:r>
        <w:rPr>
          <w:rFonts w:ascii="Times New Roman" w:hAnsi="Times New Roman" w:eastAsia="Times New Roman" w:cs="Times New Roman"/>
          <w:spacing w:val="-2"/>
          <w:sz w:val="30"/>
          <w:szCs w:val="30"/>
        </w:rPr>
        <w:t xml:space="preserve">12 </w:t>
      </w:r>
      <w:r>
        <w:rPr>
          <w:rFonts w:ascii="仿宋" w:hAnsi="仿宋" w:eastAsia="仿宋" w:cs="仿宋"/>
          <w:spacing w:val="-2"/>
          <w:sz w:val="30"/>
          <w:szCs w:val="30"/>
        </w:rPr>
        <w:t>批国家组织药品集中带量采购。若我方在第</w:t>
      </w:r>
      <w:r>
        <w:rPr>
          <w:rFonts w:ascii="仿宋" w:hAnsi="仿宋" w:eastAsia="仿宋" w:cs="仿宋"/>
          <w:spacing w:val="-39"/>
          <w:sz w:val="30"/>
          <w:szCs w:val="30"/>
        </w:rPr>
        <w:t xml:space="preserve"> </w:t>
      </w:r>
      <w:r>
        <w:rPr>
          <w:rFonts w:ascii="Times New Roman" w:hAnsi="Times New Roman" w:eastAsia="Times New Roman" w:cs="Times New Roman"/>
          <w:spacing w:val="-2"/>
          <w:sz w:val="30"/>
          <w:szCs w:val="30"/>
        </w:rPr>
        <w:t xml:space="preserve">12 </w:t>
      </w:r>
      <w:r>
        <w:rPr>
          <w:rFonts w:ascii="仿宋" w:hAnsi="仿宋" w:eastAsia="仿宋" w:cs="仿宋"/>
          <w:spacing w:val="-2"/>
          <w:sz w:val="30"/>
          <w:szCs w:val="30"/>
        </w:rPr>
        <w:t>批国家组织药品集中带量采购中选后，确有被认定侵犯知识产</w:t>
      </w:r>
      <w:r>
        <w:rPr>
          <w:rFonts w:ascii="仿宋" w:hAnsi="仿宋" w:eastAsia="仿宋" w:cs="仿宋"/>
          <w:spacing w:val="4"/>
          <w:sz w:val="30"/>
          <w:szCs w:val="30"/>
        </w:rPr>
        <w:t>权，进而影响中选结果执行的，我方承担全部责任。如存在虚假承</w:t>
      </w:r>
      <w:r>
        <w:rPr>
          <w:rFonts w:ascii="仿宋" w:hAnsi="仿宋" w:eastAsia="仿宋" w:cs="仿宋"/>
          <w:spacing w:val="-2"/>
          <w:sz w:val="30"/>
          <w:szCs w:val="30"/>
        </w:rPr>
        <w:t>诺的，按相关条款处置。</w:t>
      </w:r>
    </w:p>
    <w:p w14:paraId="73B6D4BA">
      <w:pPr>
        <w:pStyle w:val="2"/>
        <w:spacing w:line="242" w:lineRule="auto"/>
      </w:pPr>
    </w:p>
    <w:p w14:paraId="27A30D31">
      <w:pPr>
        <w:pStyle w:val="2"/>
        <w:spacing w:line="242" w:lineRule="auto"/>
      </w:pPr>
    </w:p>
    <w:p w14:paraId="566042FB">
      <w:pPr>
        <w:pStyle w:val="2"/>
        <w:spacing w:line="242" w:lineRule="auto"/>
      </w:pPr>
    </w:p>
    <w:p w14:paraId="693C39E6">
      <w:pPr>
        <w:pStyle w:val="2"/>
        <w:spacing w:line="242" w:lineRule="auto"/>
      </w:pPr>
    </w:p>
    <w:p w14:paraId="5735480D">
      <w:pPr>
        <w:pStyle w:val="2"/>
        <w:spacing w:line="242" w:lineRule="auto"/>
      </w:pPr>
    </w:p>
    <w:p w14:paraId="0F9CA6DC">
      <w:pPr>
        <w:pStyle w:val="2"/>
        <w:spacing w:line="242" w:lineRule="auto"/>
      </w:pPr>
    </w:p>
    <w:p w14:paraId="5F68E03D">
      <w:pPr>
        <w:pStyle w:val="2"/>
        <w:spacing w:line="242" w:lineRule="auto"/>
      </w:pPr>
    </w:p>
    <w:p w14:paraId="2EEE67A0">
      <w:pPr>
        <w:pStyle w:val="2"/>
        <w:spacing w:line="242" w:lineRule="auto"/>
      </w:pPr>
    </w:p>
    <w:p w14:paraId="4AC719EC">
      <w:pPr>
        <w:pStyle w:val="2"/>
        <w:spacing w:line="242" w:lineRule="auto"/>
      </w:pPr>
    </w:p>
    <w:p w14:paraId="35198A82">
      <w:pPr>
        <w:spacing w:before="98" w:line="222" w:lineRule="auto"/>
        <w:ind w:left="3362"/>
        <w:rPr>
          <w:rFonts w:ascii="仿宋" w:hAnsi="仿宋" w:eastAsia="仿宋" w:cs="仿宋"/>
          <w:sz w:val="30"/>
          <w:szCs w:val="30"/>
        </w:rPr>
      </w:pPr>
      <w:r>
        <w:rPr>
          <w:rFonts w:ascii="仿宋" w:hAnsi="仿宋" w:eastAsia="仿宋" w:cs="仿宋"/>
          <w:spacing w:val="-9"/>
          <w:sz w:val="30"/>
          <w:szCs w:val="30"/>
        </w:rPr>
        <w:t>申报企业（盖章</w:t>
      </w:r>
      <w:r>
        <w:rPr>
          <w:rFonts w:ascii="仿宋" w:hAnsi="仿宋" w:eastAsia="仿宋" w:cs="仿宋"/>
          <w:spacing w:val="-1"/>
          <w:sz w:val="30"/>
          <w:szCs w:val="30"/>
        </w:rPr>
        <w:t>）：</w:t>
      </w:r>
      <w:r>
        <w:rPr>
          <w:rFonts w:ascii="仿宋" w:hAnsi="仿宋" w:eastAsia="仿宋" w:cs="仿宋"/>
          <w:sz w:val="30"/>
          <w:szCs w:val="30"/>
          <w:u w:val="single" w:color="auto"/>
        </w:rPr>
        <w:t xml:space="preserve">                  </w:t>
      </w:r>
    </w:p>
    <w:p w14:paraId="352B178E">
      <w:pPr>
        <w:spacing w:before="200" w:line="222" w:lineRule="auto"/>
        <w:ind w:left="3383"/>
        <w:rPr>
          <w:rFonts w:ascii="仿宋" w:hAnsi="仿宋" w:eastAsia="仿宋" w:cs="仿宋"/>
          <w:sz w:val="30"/>
          <w:szCs w:val="30"/>
        </w:rPr>
      </w:pPr>
      <w:r>
        <w:rPr>
          <w:rFonts w:ascii="仿宋" w:hAnsi="仿宋" w:eastAsia="仿宋" w:cs="仿宋"/>
          <w:spacing w:val="-24"/>
          <w:sz w:val="30"/>
          <w:szCs w:val="30"/>
        </w:rPr>
        <w:t>日期：</w:t>
      </w:r>
      <w:r>
        <w:rPr>
          <w:rFonts w:ascii="仿宋" w:hAnsi="仿宋" w:eastAsia="仿宋" w:cs="仿宋"/>
          <w:sz w:val="30"/>
          <w:szCs w:val="30"/>
          <w:u w:val="single" w:color="auto"/>
        </w:rPr>
        <w:t xml:space="preserve">          </w:t>
      </w:r>
      <w:r>
        <w:rPr>
          <w:rFonts w:ascii="仿宋" w:hAnsi="仿宋" w:eastAsia="仿宋" w:cs="仿宋"/>
          <w:spacing w:val="-125"/>
          <w:sz w:val="30"/>
          <w:szCs w:val="30"/>
        </w:rPr>
        <w:t xml:space="preserve"> </w:t>
      </w:r>
      <w:r>
        <w:rPr>
          <w:rFonts w:ascii="仿宋" w:hAnsi="仿宋" w:eastAsia="仿宋" w:cs="仿宋"/>
          <w:spacing w:val="-24"/>
          <w:sz w:val="30"/>
          <w:szCs w:val="30"/>
        </w:rPr>
        <w:t>年</w:t>
      </w:r>
      <w:r>
        <w:rPr>
          <w:rFonts w:ascii="仿宋" w:hAnsi="仿宋" w:eastAsia="仿宋" w:cs="仿宋"/>
          <w:spacing w:val="24"/>
          <w:sz w:val="30"/>
          <w:szCs w:val="30"/>
          <w:u w:val="single" w:color="auto"/>
        </w:rPr>
        <w:t xml:space="preserve">      </w:t>
      </w:r>
      <w:r>
        <w:rPr>
          <w:rFonts w:ascii="仿宋" w:hAnsi="仿宋" w:eastAsia="仿宋" w:cs="仿宋"/>
          <w:spacing w:val="-111"/>
          <w:sz w:val="30"/>
          <w:szCs w:val="30"/>
        </w:rPr>
        <w:t xml:space="preserve"> </w:t>
      </w:r>
      <w:r>
        <w:rPr>
          <w:rFonts w:ascii="仿宋" w:hAnsi="仿宋" w:eastAsia="仿宋" w:cs="仿宋"/>
          <w:spacing w:val="-24"/>
          <w:sz w:val="30"/>
          <w:szCs w:val="30"/>
        </w:rPr>
        <w:t>月</w:t>
      </w:r>
      <w:r>
        <w:rPr>
          <w:rFonts w:ascii="仿宋" w:hAnsi="仿宋" w:eastAsia="仿宋" w:cs="仿宋"/>
          <w:sz w:val="30"/>
          <w:szCs w:val="30"/>
          <w:u w:val="single" w:color="auto"/>
        </w:rPr>
        <w:t xml:space="preserve">       </w:t>
      </w:r>
      <w:r>
        <w:rPr>
          <w:rFonts w:ascii="仿宋" w:hAnsi="仿宋" w:eastAsia="仿宋" w:cs="仿宋"/>
          <w:spacing w:val="-66"/>
          <w:sz w:val="30"/>
          <w:szCs w:val="30"/>
        </w:rPr>
        <w:t xml:space="preserve"> </w:t>
      </w:r>
      <w:r>
        <w:rPr>
          <w:rFonts w:ascii="仿宋" w:hAnsi="仿宋" w:eastAsia="仿宋" w:cs="仿宋"/>
          <w:spacing w:val="-24"/>
          <w:sz w:val="30"/>
          <w:szCs w:val="30"/>
        </w:rPr>
        <w:t>日</w:t>
      </w:r>
    </w:p>
    <w:p w14:paraId="69BA7912">
      <w:pPr>
        <w:spacing w:line="222" w:lineRule="auto"/>
        <w:rPr>
          <w:rFonts w:ascii="仿宋" w:hAnsi="仿宋" w:eastAsia="仿宋" w:cs="仿宋"/>
          <w:sz w:val="30"/>
          <w:szCs w:val="30"/>
        </w:rPr>
        <w:sectPr>
          <w:headerReference r:id="rId62" w:type="default"/>
          <w:footerReference r:id="rId63" w:type="default"/>
          <w:pgSz w:w="11906" w:h="16839"/>
          <w:pgMar w:top="1464" w:right="1530" w:bottom="1782" w:left="1531" w:header="1095" w:footer="1546" w:gutter="0"/>
          <w:cols w:space="720" w:num="1"/>
        </w:sectPr>
      </w:pPr>
    </w:p>
    <w:p w14:paraId="6EF0BDA6">
      <w:pPr>
        <w:pStyle w:val="2"/>
        <w:spacing w:line="260" w:lineRule="auto"/>
      </w:pPr>
    </w:p>
    <w:p w14:paraId="4B725234">
      <w:pPr>
        <w:spacing w:before="101" w:line="419" w:lineRule="exact"/>
        <w:ind w:left="30"/>
        <w:outlineLvl w:val="1"/>
        <w:rPr>
          <w:rFonts w:ascii="黑体" w:hAnsi="黑体" w:eastAsia="黑体" w:cs="黑体"/>
          <w:sz w:val="31"/>
          <w:szCs w:val="31"/>
        </w:rPr>
      </w:pPr>
      <w:bookmarkStart w:id="36" w:name="bookmark28"/>
      <w:bookmarkEnd w:id="36"/>
      <w:r>
        <w:rPr>
          <w:rFonts w:ascii="黑体" w:hAnsi="黑体" w:eastAsia="黑体" w:cs="黑体"/>
          <w:spacing w:val="13"/>
          <w:position w:val="1"/>
          <w:sz w:val="31"/>
          <w:szCs w:val="31"/>
        </w:rPr>
        <w:t>附件</w:t>
      </w:r>
      <w:r>
        <w:rPr>
          <w:rFonts w:ascii="Times New Roman" w:hAnsi="Times New Roman" w:eastAsia="Times New Roman" w:cs="Times New Roman"/>
          <w:spacing w:val="13"/>
          <w:position w:val="1"/>
          <w:sz w:val="31"/>
          <w:szCs w:val="31"/>
        </w:rPr>
        <w:t>4</w:t>
      </w:r>
      <w:r>
        <w:rPr>
          <w:rFonts w:ascii="Times New Roman" w:hAnsi="Times New Roman" w:eastAsia="Times New Roman" w:cs="Times New Roman"/>
          <w:position w:val="1"/>
          <w:sz w:val="31"/>
          <w:szCs w:val="31"/>
        </w:rPr>
        <w:t xml:space="preserve">                             GMP</w:t>
      </w:r>
      <w:r>
        <w:rPr>
          <w:rFonts w:ascii="Times New Roman" w:hAnsi="Times New Roman" w:eastAsia="Times New Roman" w:cs="Times New Roman"/>
          <w:spacing w:val="13"/>
          <w:position w:val="1"/>
          <w:sz w:val="31"/>
          <w:szCs w:val="31"/>
        </w:rPr>
        <w:t xml:space="preserve"> </w:t>
      </w:r>
      <w:r>
        <w:rPr>
          <w:rFonts w:ascii="黑体" w:hAnsi="黑体" w:eastAsia="黑体" w:cs="黑体"/>
          <w:spacing w:val="13"/>
          <w:position w:val="1"/>
          <w:sz w:val="31"/>
          <w:szCs w:val="31"/>
        </w:rPr>
        <w:t>符合性检查承诺书</w:t>
      </w:r>
    </w:p>
    <w:p w14:paraId="4C52D5DB">
      <w:pPr>
        <w:pStyle w:val="2"/>
        <w:spacing w:line="347" w:lineRule="auto"/>
      </w:pPr>
    </w:p>
    <w:p w14:paraId="7D7FE206">
      <w:pPr>
        <w:pStyle w:val="2"/>
        <w:spacing w:line="348" w:lineRule="auto"/>
      </w:pPr>
    </w:p>
    <w:p w14:paraId="153EF93F">
      <w:pPr>
        <w:spacing w:before="97" w:line="222" w:lineRule="auto"/>
        <w:ind w:left="54"/>
        <w:rPr>
          <w:rFonts w:ascii="仿宋" w:hAnsi="仿宋" w:eastAsia="仿宋" w:cs="仿宋"/>
          <w:sz w:val="30"/>
          <w:szCs w:val="30"/>
        </w:rPr>
      </w:pPr>
      <w:r>
        <w:rPr>
          <w:rFonts w:ascii="仿宋" w:hAnsi="仿宋" w:eastAsia="仿宋" w:cs="仿宋"/>
          <w:spacing w:val="-4"/>
          <w:sz w:val="30"/>
          <w:szCs w:val="30"/>
        </w:rPr>
        <w:t>国家组织药品联合采购办公室：</w:t>
      </w:r>
    </w:p>
    <w:p w14:paraId="55A0D93C">
      <w:pPr>
        <w:spacing w:before="205" w:line="345" w:lineRule="auto"/>
        <w:ind w:left="19" w:firstLine="610"/>
        <w:jc w:val="both"/>
        <w:rPr>
          <w:rFonts w:ascii="仿宋" w:hAnsi="仿宋" w:eastAsia="仿宋" w:cs="仿宋"/>
          <w:sz w:val="30"/>
          <w:szCs w:val="30"/>
        </w:rPr>
      </w:pPr>
      <w:r>
        <w:rPr>
          <w:rFonts w:ascii="仿宋" w:hAnsi="仿宋" w:eastAsia="仿宋" w:cs="仿宋"/>
          <w:spacing w:val="-5"/>
          <w:sz w:val="30"/>
          <w:szCs w:val="30"/>
        </w:rPr>
        <w:t>我方</w:t>
      </w:r>
      <w:r>
        <w:rPr>
          <w:rFonts w:ascii="仿宋" w:hAnsi="仿宋" w:eastAsia="仿宋" w:cs="仿宋"/>
          <w:spacing w:val="-51"/>
          <w:sz w:val="30"/>
          <w:szCs w:val="30"/>
        </w:rPr>
        <w:t xml:space="preserve"> </w:t>
      </w:r>
      <w:r>
        <w:rPr>
          <w:rFonts w:ascii="Times New Roman" w:hAnsi="Times New Roman" w:eastAsia="Times New Roman" w:cs="Times New Roman"/>
          <w:spacing w:val="-5"/>
          <w:sz w:val="30"/>
          <w:szCs w:val="30"/>
        </w:rPr>
        <w:t>GMP</w:t>
      </w:r>
      <w:r>
        <w:rPr>
          <w:rFonts w:ascii="Times New Roman" w:hAnsi="Times New Roman" w:eastAsia="Times New Roman" w:cs="Times New Roman"/>
          <w:spacing w:val="28"/>
          <w:sz w:val="30"/>
          <w:szCs w:val="30"/>
        </w:rPr>
        <w:t xml:space="preserve"> </w:t>
      </w:r>
      <w:r>
        <w:rPr>
          <w:rFonts w:ascii="仿宋" w:hAnsi="仿宋" w:eastAsia="仿宋" w:cs="仿宋"/>
          <w:spacing w:val="-5"/>
          <w:sz w:val="30"/>
          <w:szCs w:val="30"/>
        </w:rPr>
        <w:t>符合性检查相关证明材料未载明具体药品名称，我方</w:t>
      </w:r>
      <w:r>
        <w:rPr>
          <w:rFonts w:ascii="仿宋" w:hAnsi="仿宋" w:eastAsia="仿宋" w:cs="仿宋"/>
          <w:spacing w:val="-3"/>
          <w:sz w:val="30"/>
          <w:szCs w:val="30"/>
        </w:rPr>
        <w:t>承诺</w:t>
      </w:r>
      <w:r>
        <w:rPr>
          <w:rFonts w:ascii="仿宋" w:hAnsi="仿宋" w:eastAsia="仿宋" w:cs="仿宋"/>
          <w:spacing w:val="-3"/>
          <w:sz w:val="30"/>
          <w:szCs w:val="30"/>
          <w:u w:val="single" w:color="auto"/>
        </w:rPr>
        <w:t xml:space="preserve">          </w:t>
      </w:r>
      <w:r>
        <w:rPr>
          <w:rFonts w:ascii="仿宋" w:hAnsi="仿宋" w:eastAsia="仿宋" w:cs="仿宋"/>
          <w:spacing w:val="-3"/>
          <w:sz w:val="30"/>
          <w:szCs w:val="30"/>
        </w:rPr>
        <w:t>（药品名称）在已通过</w:t>
      </w:r>
      <w:r>
        <w:rPr>
          <w:rFonts w:ascii="仿宋" w:hAnsi="仿宋" w:eastAsia="仿宋" w:cs="仿宋"/>
          <w:spacing w:val="-66"/>
          <w:sz w:val="30"/>
          <w:szCs w:val="30"/>
        </w:rPr>
        <w:t xml:space="preserve"> </w:t>
      </w:r>
      <w:r>
        <w:rPr>
          <w:rFonts w:ascii="Times New Roman" w:hAnsi="Times New Roman" w:eastAsia="Times New Roman" w:cs="Times New Roman"/>
          <w:spacing w:val="-3"/>
          <w:sz w:val="30"/>
          <w:szCs w:val="30"/>
        </w:rPr>
        <w:t>G</w:t>
      </w:r>
      <w:r>
        <w:rPr>
          <w:rFonts w:ascii="Times New Roman" w:hAnsi="Times New Roman" w:eastAsia="Times New Roman" w:cs="Times New Roman"/>
          <w:spacing w:val="-4"/>
          <w:sz w:val="30"/>
          <w:szCs w:val="30"/>
        </w:rPr>
        <w:t>MP</w:t>
      </w:r>
      <w:r>
        <w:rPr>
          <w:rFonts w:ascii="Times New Roman" w:hAnsi="Times New Roman" w:eastAsia="Times New Roman" w:cs="Times New Roman"/>
          <w:spacing w:val="30"/>
          <w:w w:val="101"/>
          <w:sz w:val="30"/>
          <w:szCs w:val="30"/>
        </w:rPr>
        <w:t xml:space="preserve"> </w:t>
      </w:r>
      <w:r>
        <w:rPr>
          <w:rFonts w:ascii="仿宋" w:hAnsi="仿宋" w:eastAsia="仿宋" w:cs="仿宋"/>
          <w:spacing w:val="-4"/>
          <w:sz w:val="30"/>
          <w:szCs w:val="30"/>
        </w:rPr>
        <w:t>符合性检查的生产线上</w:t>
      </w:r>
      <w:r>
        <w:rPr>
          <w:rFonts w:ascii="仿宋" w:hAnsi="仿宋" w:eastAsia="仿宋" w:cs="仿宋"/>
          <w:spacing w:val="-1"/>
          <w:sz w:val="30"/>
          <w:szCs w:val="30"/>
        </w:rPr>
        <w:t>生产。如存在虚假承诺的，按相关条款处置。</w:t>
      </w:r>
    </w:p>
    <w:p w14:paraId="4DB5ABD5">
      <w:pPr>
        <w:pStyle w:val="2"/>
        <w:spacing w:line="266" w:lineRule="auto"/>
      </w:pPr>
    </w:p>
    <w:p w14:paraId="404B5054">
      <w:pPr>
        <w:pStyle w:val="2"/>
        <w:spacing w:line="266" w:lineRule="auto"/>
      </w:pPr>
    </w:p>
    <w:p w14:paraId="510A14AC">
      <w:pPr>
        <w:pStyle w:val="2"/>
        <w:spacing w:line="266" w:lineRule="auto"/>
      </w:pPr>
    </w:p>
    <w:p w14:paraId="756C7067">
      <w:pPr>
        <w:pStyle w:val="2"/>
        <w:spacing w:line="266" w:lineRule="auto"/>
      </w:pPr>
    </w:p>
    <w:p w14:paraId="6F4C9538">
      <w:pPr>
        <w:pStyle w:val="2"/>
        <w:spacing w:line="266" w:lineRule="auto"/>
      </w:pPr>
    </w:p>
    <w:p w14:paraId="4F46CD07">
      <w:pPr>
        <w:pStyle w:val="2"/>
        <w:spacing w:line="266" w:lineRule="auto"/>
      </w:pPr>
    </w:p>
    <w:p w14:paraId="2A4AB0CB">
      <w:pPr>
        <w:pStyle w:val="2"/>
        <w:spacing w:line="266" w:lineRule="auto"/>
      </w:pPr>
    </w:p>
    <w:p w14:paraId="178A2C02">
      <w:pPr>
        <w:pStyle w:val="2"/>
        <w:spacing w:line="267" w:lineRule="auto"/>
      </w:pPr>
    </w:p>
    <w:p w14:paraId="2FA11FB4">
      <w:pPr>
        <w:spacing w:before="97" w:line="222" w:lineRule="auto"/>
        <w:ind w:left="3362"/>
        <w:rPr>
          <w:rFonts w:ascii="仿宋" w:hAnsi="仿宋" w:eastAsia="仿宋" w:cs="仿宋"/>
          <w:sz w:val="30"/>
          <w:szCs w:val="30"/>
        </w:rPr>
      </w:pPr>
      <w:r>
        <w:rPr>
          <w:rFonts w:ascii="仿宋" w:hAnsi="仿宋" w:eastAsia="仿宋" w:cs="仿宋"/>
          <w:spacing w:val="-9"/>
          <w:sz w:val="30"/>
          <w:szCs w:val="30"/>
        </w:rPr>
        <w:t>申报企业（盖章</w:t>
      </w:r>
      <w:r>
        <w:rPr>
          <w:rFonts w:ascii="仿宋" w:hAnsi="仿宋" w:eastAsia="仿宋" w:cs="仿宋"/>
          <w:spacing w:val="-1"/>
          <w:sz w:val="30"/>
          <w:szCs w:val="30"/>
        </w:rPr>
        <w:t>）：</w:t>
      </w:r>
      <w:r>
        <w:rPr>
          <w:rFonts w:ascii="仿宋" w:hAnsi="仿宋" w:eastAsia="仿宋" w:cs="仿宋"/>
          <w:sz w:val="30"/>
          <w:szCs w:val="30"/>
          <w:u w:val="single" w:color="auto"/>
        </w:rPr>
        <w:t xml:space="preserve">                  </w:t>
      </w:r>
    </w:p>
    <w:p w14:paraId="68283F9F">
      <w:pPr>
        <w:spacing w:before="201" w:line="222" w:lineRule="auto"/>
        <w:ind w:left="3383"/>
        <w:rPr>
          <w:rFonts w:ascii="仿宋" w:hAnsi="仿宋" w:eastAsia="仿宋" w:cs="仿宋"/>
          <w:sz w:val="30"/>
          <w:szCs w:val="30"/>
        </w:rPr>
      </w:pPr>
      <w:r>
        <w:rPr>
          <w:rFonts w:ascii="仿宋" w:hAnsi="仿宋" w:eastAsia="仿宋" w:cs="仿宋"/>
          <w:spacing w:val="-24"/>
          <w:sz w:val="30"/>
          <w:szCs w:val="30"/>
        </w:rPr>
        <w:t>日期：</w:t>
      </w:r>
      <w:r>
        <w:rPr>
          <w:rFonts w:ascii="仿宋" w:hAnsi="仿宋" w:eastAsia="仿宋" w:cs="仿宋"/>
          <w:sz w:val="30"/>
          <w:szCs w:val="30"/>
          <w:u w:val="single" w:color="auto"/>
        </w:rPr>
        <w:t xml:space="preserve">          </w:t>
      </w:r>
      <w:r>
        <w:rPr>
          <w:rFonts w:ascii="仿宋" w:hAnsi="仿宋" w:eastAsia="仿宋" w:cs="仿宋"/>
          <w:spacing w:val="-125"/>
          <w:sz w:val="30"/>
          <w:szCs w:val="30"/>
        </w:rPr>
        <w:t xml:space="preserve"> </w:t>
      </w:r>
      <w:r>
        <w:rPr>
          <w:rFonts w:ascii="仿宋" w:hAnsi="仿宋" w:eastAsia="仿宋" w:cs="仿宋"/>
          <w:spacing w:val="-24"/>
          <w:sz w:val="30"/>
          <w:szCs w:val="30"/>
        </w:rPr>
        <w:t>年</w:t>
      </w:r>
      <w:r>
        <w:rPr>
          <w:rFonts w:ascii="仿宋" w:hAnsi="仿宋" w:eastAsia="仿宋" w:cs="仿宋"/>
          <w:spacing w:val="24"/>
          <w:sz w:val="30"/>
          <w:szCs w:val="30"/>
          <w:u w:val="single" w:color="auto"/>
        </w:rPr>
        <w:t xml:space="preserve">      </w:t>
      </w:r>
      <w:r>
        <w:rPr>
          <w:rFonts w:ascii="仿宋" w:hAnsi="仿宋" w:eastAsia="仿宋" w:cs="仿宋"/>
          <w:spacing w:val="-111"/>
          <w:sz w:val="30"/>
          <w:szCs w:val="30"/>
        </w:rPr>
        <w:t xml:space="preserve"> </w:t>
      </w:r>
      <w:r>
        <w:rPr>
          <w:rFonts w:ascii="仿宋" w:hAnsi="仿宋" w:eastAsia="仿宋" w:cs="仿宋"/>
          <w:spacing w:val="-24"/>
          <w:sz w:val="30"/>
          <w:szCs w:val="30"/>
        </w:rPr>
        <w:t>月</w:t>
      </w:r>
      <w:r>
        <w:rPr>
          <w:rFonts w:ascii="仿宋" w:hAnsi="仿宋" w:eastAsia="仿宋" w:cs="仿宋"/>
          <w:sz w:val="30"/>
          <w:szCs w:val="30"/>
          <w:u w:val="single" w:color="auto"/>
        </w:rPr>
        <w:t xml:space="preserve">       </w:t>
      </w:r>
      <w:r>
        <w:rPr>
          <w:rFonts w:ascii="仿宋" w:hAnsi="仿宋" w:eastAsia="仿宋" w:cs="仿宋"/>
          <w:spacing w:val="-66"/>
          <w:sz w:val="30"/>
          <w:szCs w:val="30"/>
        </w:rPr>
        <w:t xml:space="preserve"> </w:t>
      </w:r>
      <w:r>
        <w:rPr>
          <w:rFonts w:ascii="仿宋" w:hAnsi="仿宋" w:eastAsia="仿宋" w:cs="仿宋"/>
          <w:spacing w:val="-24"/>
          <w:sz w:val="30"/>
          <w:szCs w:val="30"/>
        </w:rPr>
        <w:t>日</w:t>
      </w:r>
    </w:p>
    <w:p w14:paraId="0FA75FFB">
      <w:pPr>
        <w:spacing w:line="222" w:lineRule="auto"/>
        <w:rPr>
          <w:rFonts w:ascii="仿宋" w:hAnsi="仿宋" w:eastAsia="仿宋" w:cs="仿宋"/>
          <w:sz w:val="30"/>
          <w:szCs w:val="30"/>
        </w:rPr>
        <w:sectPr>
          <w:footerReference r:id="rId64" w:type="default"/>
          <w:pgSz w:w="11906" w:h="16839"/>
          <w:pgMar w:top="1464" w:right="1530" w:bottom="1782" w:left="1531" w:header="1095" w:footer="1546" w:gutter="0"/>
          <w:cols w:space="720" w:num="1"/>
        </w:sectPr>
      </w:pPr>
    </w:p>
    <w:p w14:paraId="37592477">
      <w:pPr>
        <w:pStyle w:val="2"/>
        <w:spacing w:line="307" w:lineRule="auto"/>
      </w:pPr>
    </w:p>
    <w:p w14:paraId="32946C4B">
      <w:pPr>
        <w:spacing w:before="101" w:line="227" w:lineRule="auto"/>
        <w:ind w:left="30"/>
        <w:outlineLvl w:val="1"/>
        <w:rPr>
          <w:rFonts w:ascii="黑体" w:hAnsi="黑体" w:eastAsia="黑体" w:cs="黑体"/>
          <w:sz w:val="31"/>
          <w:szCs w:val="31"/>
        </w:rPr>
      </w:pPr>
      <w:bookmarkStart w:id="37" w:name="bookmark29"/>
      <w:bookmarkEnd w:id="37"/>
      <w:r>
        <w:rPr>
          <w:rFonts w:ascii="黑体" w:hAnsi="黑体" w:eastAsia="黑体" w:cs="黑体"/>
          <w:spacing w:val="5"/>
          <w:sz w:val="31"/>
          <w:szCs w:val="31"/>
        </w:rPr>
        <w:t>附件</w:t>
      </w:r>
      <w:r>
        <w:rPr>
          <w:rFonts w:ascii="黑体" w:hAnsi="黑体" w:eastAsia="黑体" w:cs="黑体"/>
          <w:spacing w:val="-58"/>
          <w:sz w:val="31"/>
          <w:szCs w:val="31"/>
        </w:rPr>
        <w:t xml:space="preserve"> </w:t>
      </w:r>
      <w:r>
        <w:rPr>
          <w:rFonts w:ascii="Times New Roman" w:hAnsi="Times New Roman" w:eastAsia="Times New Roman" w:cs="Times New Roman"/>
          <w:spacing w:val="5"/>
          <w:sz w:val="31"/>
          <w:szCs w:val="31"/>
        </w:rPr>
        <w:t xml:space="preserve">5            </w:t>
      </w:r>
      <w:r>
        <w:rPr>
          <w:rFonts w:ascii="黑体" w:hAnsi="黑体" w:eastAsia="黑体" w:cs="黑体"/>
          <w:spacing w:val="5"/>
          <w:sz w:val="31"/>
          <w:szCs w:val="31"/>
        </w:rPr>
        <w:t>药品注册批件变更的企业承诺函</w:t>
      </w:r>
    </w:p>
    <w:p w14:paraId="7754275D">
      <w:pPr>
        <w:pStyle w:val="2"/>
        <w:spacing w:line="328" w:lineRule="auto"/>
      </w:pPr>
    </w:p>
    <w:p w14:paraId="6F784A42">
      <w:pPr>
        <w:pStyle w:val="2"/>
        <w:spacing w:line="328" w:lineRule="auto"/>
      </w:pPr>
    </w:p>
    <w:p w14:paraId="65766793">
      <w:pPr>
        <w:spacing w:before="97" w:line="338" w:lineRule="auto"/>
        <w:ind w:left="19" w:firstLine="603"/>
        <w:jc w:val="both"/>
        <w:rPr>
          <w:rFonts w:ascii="仿宋" w:hAnsi="仿宋" w:eastAsia="仿宋" w:cs="仿宋"/>
          <w:sz w:val="30"/>
          <w:szCs w:val="30"/>
        </w:rPr>
      </w:pPr>
      <w:r>
        <w:rPr>
          <w:rFonts w:ascii="仿宋" w:hAnsi="仿宋" w:eastAsia="仿宋" w:cs="仿宋"/>
          <w:spacing w:val="-2"/>
          <w:sz w:val="30"/>
          <w:szCs w:val="30"/>
        </w:rPr>
        <w:t>转让企业</w:t>
      </w:r>
      <w:r>
        <w:rPr>
          <w:rFonts w:ascii="仿宋" w:hAnsi="仿宋" w:eastAsia="仿宋" w:cs="仿宋"/>
          <w:spacing w:val="-146"/>
          <w:sz w:val="30"/>
          <w:szCs w:val="30"/>
        </w:rPr>
        <w:t xml:space="preserve"> </w:t>
      </w:r>
      <w:r>
        <w:rPr>
          <w:rFonts w:ascii="仿宋" w:hAnsi="仿宋" w:eastAsia="仿宋" w:cs="仿宋"/>
          <w:spacing w:val="3"/>
          <w:sz w:val="30"/>
          <w:szCs w:val="30"/>
          <w:u w:val="single" w:color="auto"/>
        </w:rPr>
        <w:t xml:space="preserve">                            </w:t>
      </w:r>
      <w:r>
        <w:rPr>
          <w:rFonts w:ascii="仿宋" w:hAnsi="仿宋" w:eastAsia="仿宋" w:cs="仿宋"/>
          <w:spacing w:val="-2"/>
          <w:sz w:val="30"/>
          <w:szCs w:val="30"/>
        </w:rPr>
        <w:t>（公司</w:t>
      </w:r>
      <w:r>
        <w:rPr>
          <w:rFonts w:ascii="仿宋" w:hAnsi="仿宋" w:eastAsia="仿宋" w:cs="仿宋"/>
          <w:spacing w:val="18"/>
          <w:sz w:val="30"/>
          <w:szCs w:val="30"/>
        </w:rPr>
        <w:t>），</w:t>
      </w:r>
      <w:r>
        <w:rPr>
          <w:rFonts w:ascii="仿宋" w:hAnsi="仿宋" w:eastAsia="仿宋" w:cs="仿宋"/>
          <w:spacing w:val="-2"/>
          <w:sz w:val="30"/>
          <w:szCs w:val="30"/>
        </w:rPr>
        <w:t>药品批准</w:t>
      </w:r>
      <w:r>
        <w:rPr>
          <w:rFonts w:ascii="仿宋" w:hAnsi="仿宋" w:eastAsia="仿宋" w:cs="仿宋"/>
          <w:spacing w:val="-10"/>
          <w:sz w:val="30"/>
          <w:szCs w:val="30"/>
        </w:rPr>
        <w:t>文号为</w:t>
      </w:r>
      <w:r>
        <w:rPr>
          <w:rFonts w:ascii="仿宋" w:hAnsi="仿宋" w:eastAsia="仿宋" w:cs="仿宋"/>
          <w:spacing w:val="-10"/>
          <w:sz w:val="30"/>
          <w:szCs w:val="30"/>
          <w:u w:val="single" w:color="auto"/>
        </w:rPr>
        <w:t xml:space="preserve">       </w:t>
      </w:r>
      <w:r>
        <w:rPr>
          <w:rFonts w:ascii="仿宋" w:hAnsi="仿宋" w:eastAsia="仿宋" w:cs="仿宋"/>
          <w:spacing w:val="-102"/>
          <w:sz w:val="30"/>
          <w:szCs w:val="30"/>
        </w:rPr>
        <w:t xml:space="preserve"> </w:t>
      </w:r>
      <w:r>
        <w:rPr>
          <w:rFonts w:ascii="仿宋" w:hAnsi="仿宋" w:eastAsia="仿宋" w:cs="仿宋"/>
          <w:spacing w:val="-10"/>
          <w:sz w:val="30"/>
          <w:szCs w:val="30"/>
        </w:rPr>
        <w:t>的</w:t>
      </w:r>
      <w:r>
        <w:rPr>
          <w:rFonts w:ascii="仿宋" w:hAnsi="仿宋" w:eastAsia="仿宋" w:cs="仿宋"/>
          <w:sz w:val="30"/>
          <w:szCs w:val="30"/>
          <w:u w:val="single" w:color="auto"/>
        </w:rPr>
        <w:t xml:space="preserve">       </w:t>
      </w:r>
      <w:r>
        <w:rPr>
          <w:rFonts w:ascii="仿宋" w:hAnsi="仿宋" w:eastAsia="仿宋" w:cs="仿宋"/>
          <w:spacing w:val="-10"/>
          <w:sz w:val="30"/>
          <w:szCs w:val="30"/>
        </w:rPr>
        <w:t>（药品名称）已于</w:t>
      </w:r>
      <w:r>
        <w:rPr>
          <w:rFonts w:ascii="仿宋" w:hAnsi="仿宋" w:eastAsia="仿宋" w:cs="仿宋"/>
          <w:sz w:val="30"/>
          <w:szCs w:val="30"/>
          <w:u w:val="single" w:color="auto"/>
        </w:rPr>
        <w:t xml:space="preserve">     </w:t>
      </w:r>
      <w:r>
        <w:rPr>
          <w:rFonts w:ascii="仿宋" w:hAnsi="仿宋" w:eastAsia="仿宋" w:cs="仿宋"/>
          <w:spacing w:val="-122"/>
          <w:sz w:val="30"/>
          <w:szCs w:val="30"/>
        </w:rPr>
        <w:t xml:space="preserve"> </w:t>
      </w:r>
      <w:r>
        <w:rPr>
          <w:rFonts w:ascii="仿宋" w:hAnsi="仿宋" w:eastAsia="仿宋" w:cs="仿宋"/>
          <w:spacing w:val="-10"/>
          <w:sz w:val="30"/>
          <w:szCs w:val="30"/>
        </w:rPr>
        <w:t>年</w:t>
      </w:r>
      <w:r>
        <w:rPr>
          <w:rFonts w:ascii="仿宋" w:hAnsi="仿宋" w:eastAsia="仿宋" w:cs="仿宋"/>
          <w:spacing w:val="37"/>
          <w:sz w:val="30"/>
          <w:szCs w:val="30"/>
          <w:u w:val="single" w:color="auto"/>
        </w:rPr>
        <w:t xml:space="preserve">    </w:t>
      </w:r>
      <w:r>
        <w:rPr>
          <w:rFonts w:ascii="仿宋" w:hAnsi="仿宋" w:eastAsia="仿宋" w:cs="仿宋"/>
          <w:spacing w:val="-116"/>
          <w:sz w:val="30"/>
          <w:szCs w:val="30"/>
        </w:rPr>
        <w:t xml:space="preserve"> </w:t>
      </w:r>
      <w:r>
        <w:rPr>
          <w:rFonts w:ascii="仿宋" w:hAnsi="仿宋" w:eastAsia="仿宋" w:cs="仿宋"/>
          <w:spacing w:val="-10"/>
          <w:sz w:val="30"/>
          <w:szCs w:val="30"/>
        </w:rPr>
        <w:t>月</w:t>
      </w:r>
      <w:r>
        <w:rPr>
          <w:rFonts w:ascii="仿宋" w:hAnsi="仿宋" w:eastAsia="仿宋" w:cs="仿宋"/>
          <w:sz w:val="30"/>
          <w:szCs w:val="30"/>
          <w:u w:val="single" w:color="auto"/>
        </w:rPr>
        <w:t xml:space="preserve">     </w:t>
      </w:r>
      <w:r>
        <w:rPr>
          <w:rFonts w:ascii="仿宋" w:hAnsi="仿宋" w:eastAsia="仿宋" w:cs="仿宋"/>
          <w:spacing w:val="-65"/>
          <w:sz w:val="30"/>
          <w:szCs w:val="30"/>
        </w:rPr>
        <w:t xml:space="preserve"> </w:t>
      </w:r>
      <w:r>
        <w:rPr>
          <w:rFonts w:ascii="仿宋" w:hAnsi="仿宋" w:eastAsia="仿宋" w:cs="仿宋"/>
          <w:spacing w:val="-10"/>
          <w:sz w:val="30"/>
          <w:szCs w:val="30"/>
        </w:rPr>
        <w:t>日</w:t>
      </w:r>
      <w:r>
        <w:rPr>
          <w:rFonts w:ascii="仿宋" w:hAnsi="仿宋" w:eastAsia="仿宋" w:cs="仿宋"/>
          <w:spacing w:val="-5"/>
          <w:sz w:val="30"/>
          <w:szCs w:val="30"/>
        </w:rPr>
        <w:t>向药监部门申请变更药品上市许可持有人，申请</w:t>
      </w:r>
      <w:r>
        <w:rPr>
          <w:rFonts w:ascii="Times New Roman" w:hAnsi="Times New Roman" w:eastAsia="Times New Roman" w:cs="Times New Roman"/>
          <w:spacing w:val="-5"/>
          <w:sz w:val="30"/>
          <w:szCs w:val="30"/>
        </w:rPr>
        <w:t>/</w:t>
      </w:r>
      <w:r>
        <w:rPr>
          <w:rFonts w:ascii="仿宋" w:hAnsi="仿宋" w:eastAsia="仿宋" w:cs="仿宋"/>
          <w:spacing w:val="-5"/>
          <w:sz w:val="30"/>
          <w:szCs w:val="30"/>
        </w:rPr>
        <w:t>受理号为</w:t>
      </w:r>
      <w:r>
        <w:rPr>
          <w:rFonts w:ascii="仿宋" w:hAnsi="仿宋" w:eastAsia="仿宋" w:cs="仿宋"/>
          <w:spacing w:val="-5"/>
          <w:sz w:val="30"/>
          <w:szCs w:val="30"/>
          <w:u w:val="single" w:color="auto"/>
        </w:rPr>
        <w:t xml:space="preserve">     </w:t>
      </w:r>
      <w:r>
        <w:rPr>
          <w:rFonts w:ascii="仿宋" w:hAnsi="仿宋" w:eastAsia="仿宋" w:cs="仿宋"/>
          <w:spacing w:val="-6"/>
          <w:sz w:val="30"/>
          <w:szCs w:val="30"/>
          <w:u w:val="single" w:color="auto"/>
        </w:rPr>
        <w:t xml:space="preserve">   </w:t>
      </w:r>
      <w:r>
        <w:rPr>
          <w:rFonts w:ascii="仿宋" w:hAnsi="仿宋" w:eastAsia="仿宋" w:cs="仿宋"/>
          <w:spacing w:val="-6"/>
          <w:sz w:val="30"/>
          <w:szCs w:val="30"/>
        </w:rPr>
        <w:t>，</w:t>
      </w:r>
      <w:r>
        <w:rPr>
          <w:rFonts w:ascii="仿宋" w:hAnsi="仿宋" w:eastAsia="仿宋" w:cs="仿宋"/>
          <w:spacing w:val="-1"/>
          <w:sz w:val="30"/>
          <w:szCs w:val="30"/>
        </w:rPr>
        <w:t>受让企业为</w:t>
      </w:r>
      <w:r>
        <w:rPr>
          <w:rFonts w:ascii="仿宋" w:hAnsi="仿宋" w:eastAsia="仿宋" w:cs="仿宋"/>
          <w:spacing w:val="-1"/>
          <w:sz w:val="30"/>
          <w:szCs w:val="30"/>
          <w:u w:val="single" w:color="auto"/>
        </w:rPr>
        <w:t xml:space="preserve">                          </w:t>
      </w:r>
      <w:r>
        <w:rPr>
          <w:rFonts w:ascii="仿宋" w:hAnsi="仿宋" w:eastAsia="仿宋" w:cs="仿宋"/>
          <w:spacing w:val="-1"/>
          <w:sz w:val="30"/>
          <w:szCs w:val="30"/>
        </w:rPr>
        <w:t>（公司）。</w:t>
      </w:r>
    </w:p>
    <w:p w14:paraId="05A68B48">
      <w:pPr>
        <w:spacing w:before="40" w:line="345" w:lineRule="auto"/>
        <w:ind w:left="19" w:right="81" w:firstLine="610"/>
        <w:jc w:val="both"/>
        <w:rPr>
          <w:rFonts w:ascii="仿宋" w:hAnsi="仿宋" w:eastAsia="仿宋" w:cs="仿宋"/>
          <w:sz w:val="30"/>
          <w:szCs w:val="30"/>
        </w:rPr>
      </w:pPr>
      <w:r>
        <w:rPr>
          <w:rFonts w:ascii="仿宋" w:hAnsi="仿宋" w:eastAsia="仿宋" w:cs="仿宋"/>
          <w:spacing w:val="-2"/>
          <w:sz w:val="30"/>
          <w:szCs w:val="30"/>
        </w:rPr>
        <w:t>我方承诺，转让企业和受让企业均满足</w:t>
      </w:r>
      <w:r>
        <w:rPr>
          <w:rFonts w:ascii="Times New Roman" w:hAnsi="Times New Roman" w:eastAsia="Times New Roman" w:cs="Times New Roman"/>
          <w:spacing w:val="-2"/>
          <w:sz w:val="30"/>
          <w:szCs w:val="30"/>
        </w:rPr>
        <w:t>“</w:t>
      </w:r>
      <w:r>
        <w:rPr>
          <w:rFonts w:ascii="Times New Roman" w:hAnsi="Times New Roman" w:eastAsia="Times New Roman" w:cs="Times New Roman"/>
          <w:spacing w:val="-52"/>
          <w:sz w:val="30"/>
          <w:szCs w:val="30"/>
        </w:rPr>
        <w:t xml:space="preserve"> </w:t>
      </w:r>
      <w:r>
        <w:rPr>
          <w:rFonts w:ascii="仿宋" w:hAnsi="仿宋" w:eastAsia="仿宋" w:cs="仿宋"/>
          <w:spacing w:val="-2"/>
          <w:sz w:val="30"/>
          <w:szCs w:val="30"/>
        </w:rPr>
        <w:t>企业申报资格</w:t>
      </w:r>
      <w:r>
        <w:rPr>
          <w:rFonts w:ascii="Times New Roman" w:hAnsi="Times New Roman" w:eastAsia="Times New Roman" w:cs="Times New Roman"/>
          <w:spacing w:val="-2"/>
          <w:sz w:val="30"/>
          <w:szCs w:val="30"/>
        </w:rPr>
        <w:t>”</w:t>
      </w:r>
      <w:r>
        <w:rPr>
          <w:rFonts w:ascii="Times New Roman" w:hAnsi="Times New Roman" w:eastAsia="Times New Roman" w:cs="Times New Roman"/>
          <w:spacing w:val="-54"/>
          <w:sz w:val="30"/>
          <w:szCs w:val="30"/>
        </w:rPr>
        <w:t xml:space="preserve"> </w:t>
      </w:r>
      <w:r>
        <w:rPr>
          <w:rFonts w:ascii="仿宋" w:hAnsi="仿宋" w:eastAsia="仿宋" w:cs="仿宋"/>
          <w:spacing w:val="-2"/>
          <w:sz w:val="30"/>
          <w:szCs w:val="30"/>
        </w:rPr>
        <w:t>和</w:t>
      </w:r>
      <w:r>
        <w:rPr>
          <w:rFonts w:ascii="Times New Roman" w:hAnsi="Times New Roman" w:eastAsia="Times New Roman" w:cs="Times New Roman"/>
          <w:spacing w:val="-2"/>
          <w:sz w:val="30"/>
          <w:szCs w:val="30"/>
        </w:rPr>
        <w:t>“</w:t>
      </w:r>
      <w:r>
        <w:rPr>
          <w:rFonts w:ascii="Times New Roman" w:hAnsi="Times New Roman" w:eastAsia="Times New Roman" w:cs="Times New Roman"/>
          <w:spacing w:val="-49"/>
          <w:sz w:val="30"/>
          <w:szCs w:val="30"/>
        </w:rPr>
        <w:t xml:space="preserve"> </w:t>
      </w:r>
      <w:r>
        <w:rPr>
          <w:rFonts w:ascii="仿宋" w:hAnsi="仿宋" w:eastAsia="仿宋" w:cs="仿宋"/>
          <w:spacing w:val="-2"/>
          <w:sz w:val="30"/>
          <w:szCs w:val="30"/>
        </w:rPr>
        <w:t>药品</w:t>
      </w:r>
      <w:r>
        <w:rPr>
          <w:rFonts w:ascii="仿宋" w:hAnsi="仿宋" w:eastAsia="仿宋" w:cs="仿宋"/>
          <w:spacing w:val="-1"/>
          <w:sz w:val="30"/>
          <w:szCs w:val="30"/>
        </w:rPr>
        <w:t>申报资格</w:t>
      </w:r>
      <w:r>
        <w:rPr>
          <w:rFonts w:ascii="Times New Roman" w:hAnsi="Times New Roman" w:eastAsia="Times New Roman" w:cs="Times New Roman"/>
          <w:spacing w:val="-1"/>
          <w:sz w:val="30"/>
          <w:szCs w:val="30"/>
        </w:rPr>
        <w:t>”</w:t>
      </w:r>
      <w:r>
        <w:rPr>
          <w:rFonts w:ascii="Times New Roman" w:hAnsi="Times New Roman" w:eastAsia="Times New Roman" w:cs="Times New Roman"/>
          <w:spacing w:val="-52"/>
          <w:sz w:val="30"/>
          <w:szCs w:val="30"/>
        </w:rPr>
        <w:t xml:space="preserve"> </w:t>
      </w:r>
      <w:r>
        <w:rPr>
          <w:rFonts w:ascii="仿宋" w:hAnsi="仿宋" w:eastAsia="仿宋" w:cs="仿宋"/>
          <w:spacing w:val="-1"/>
          <w:sz w:val="30"/>
          <w:szCs w:val="30"/>
        </w:rPr>
        <w:t>所列的各项条件，若转让企业中选且药监部门批准</w:t>
      </w:r>
      <w:r>
        <w:rPr>
          <w:rFonts w:ascii="仿宋" w:hAnsi="仿宋" w:eastAsia="仿宋" w:cs="仿宋"/>
          <w:spacing w:val="-2"/>
          <w:sz w:val="30"/>
          <w:szCs w:val="30"/>
        </w:rPr>
        <w:t>变更申</w:t>
      </w:r>
      <w:r>
        <w:rPr>
          <w:rFonts w:ascii="仿宋" w:hAnsi="仿宋" w:eastAsia="仿宋" w:cs="仿宋"/>
          <w:spacing w:val="4"/>
          <w:sz w:val="30"/>
          <w:szCs w:val="30"/>
        </w:rPr>
        <w:t>请，受让企业将履行中选企业的责任和义务。如受让企业未履行中选企业责任和义务，转让企业和受让企业均视为放弃中选资格，并</w:t>
      </w:r>
      <w:r>
        <w:rPr>
          <w:rFonts w:ascii="仿宋" w:hAnsi="仿宋" w:eastAsia="仿宋" w:cs="仿宋"/>
          <w:spacing w:val="-5"/>
          <w:sz w:val="30"/>
          <w:szCs w:val="30"/>
        </w:rPr>
        <w:t>被列入</w:t>
      </w:r>
      <w:r>
        <w:rPr>
          <w:rFonts w:ascii="Times New Roman" w:hAnsi="Times New Roman" w:eastAsia="Times New Roman" w:cs="Times New Roman"/>
          <w:spacing w:val="-5"/>
          <w:sz w:val="30"/>
          <w:szCs w:val="30"/>
        </w:rPr>
        <w:t>“</w:t>
      </w:r>
      <w:r>
        <w:rPr>
          <w:rFonts w:ascii="Times New Roman" w:hAnsi="Times New Roman" w:eastAsia="Times New Roman" w:cs="Times New Roman"/>
          <w:spacing w:val="-47"/>
          <w:sz w:val="30"/>
          <w:szCs w:val="30"/>
        </w:rPr>
        <w:t xml:space="preserve"> </w:t>
      </w:r>
      <w:r>
        <w:rPr>
          <w:rFonts w:ascii="仿宋" w:hAnsi="仿宋" w:eastAsia="仿宋" w:cs="仿宋"/>
          <w:spacing w:val="-5"/>
          <w:sz w:val="30"/>
          <w:szCs w:val="30"/>
        </w:rPr>
        <w:t>违规名单</w:t>
      </w:r>
      <w:r>
        <w:rPr>
          <w:rFonts w:ascii="Times New Roman" w:hAnsi="Times New Roman" w:eastAsia="Times New Roman" w:cs="Times New Roman"/>
          <w:spacing w:val="-5"/>
          <w:sz w:val="30"/>
          <w:szCs w:val="30"/>
        </w:rPr>
        <w:t>”</w:t>
      </w:r>
      <w:r>
        <w:rPr>
          <w:rFonts w:ascii="仿宋" w:hAnsi="仿宋" w:eastAsia="仿宋" w:cs="仿宋"/>
          <w:spacing w:val="-5"/>
          <w:sz w:val="30"/>
          <w:szCs w:val="30"/>
        </w:rPr>
        <w:t>。</w:t>
      </w:r>
    </w:p>
    <w:p w14:paraId="178FB845">
      <w:pPr>
        <w:pStyle w:val="2"/>
        <w:spacing w:line="270" w:lineRule="auto"/>
      </w:pPr>
    </w:p>
    <w:p w14:paraId="2A2D5E41">
      <w:pPr>
        <w:pStyle w:val="2"/>
        <w:spacing w:line="270" w:lineRule="auto"/>
      </w:pPr>
    </w:p>
    <w:p w14:paraId="301D2609">
      <w:pPr>
        <w:pStyle w:val="2"/>
        <w:spacing w:line="270" w:lineRule="auto"/>
      </w:pPr>
    </w:p>
    <w:p w14:paraId="3C6B943A">
      <w:pPr>
        <w:pStyle w:val="2"/>
        <w:spacing w:line="271" w:lineRule="auto"/>
      </w:pPr>
    </w:p>
    <w:p w14:paraId="5DDD783D">
      <w:pPr>
        <w:spacing w:before="97" w:line="219" w:lineRule="auto"/>
        <w:ind w:left="3395"/>
        <w:rPr>
          <w:rFonts w:ascii="仿宋" w:hAnsi="仿宋" w:eastAsia="仿宋" w:cs="仿宋"/>
          <w:sz w:val="30"/>
          <w:szCs w:val="30"/>
        </w:rPr>
      </w:pPr>
      <w:r>
        <w:rPr>
          <w:rFonts w:ascii="仿宋" w:hAnsi="仿宋" w:eastAsia="仿宋" w:cs="仿宋"/>
          <w:spacing w:val="-4"/>
          <w:sz w:val="30"/>
          <w:szCs w:val="30"/>
        </w:rPr>
        <w:t>转让企业（盖章</w:t>
      </w:r>
      <w:r>
        <w:rPr>
          <w:rFonts w:ascii="仿宋" w:hAnsi="仿宋" w:eastAsia="仿宋" w:cs="仿宋"/>
          <w:spacing w:val="1"/>
          <w:sz w:val="30"/>
          <w:szCs w:val="30"/>
        </w:rPr>
        <w:t>）：</w:t>
      </w:r>
      <w:r>
        <w:rPr>
          <w:rFonts w:ascii="仿宋" w:hAnsi="仿宋" w:eastAsia="仿宋" w:cs="仿宋"/>
          <w:sz w:val="30"/>
          <w:szCs w:val="30"/>
          <w:u w:val="single" w:color="auto"/>
        </w:rPr>
        <w:t xml:space="preserve">                  </w:t>
      </w:r>
    </w:p>
    <w:p w14:paraId="6382B1CB">
      <w:pPr>
        <w:spacing w:before="293" w:line="222" w:lineRule="auto"/>
        <w:jc w:val="right"/>
        <w:rPr>
          <w:rFonts w:ascii="仿宋" w:hAnsi="仿宋" w:eastAsia="仿宋" w:cs="仿宋"/>
          <w:sz w:val="30"/>
          <w:szCs w:val="30"/>
        </w:rPr>
      </w:pPr>
      <w:r>
        <w:rPr>
          <w:rFonts w:ascii="仿宋" w:hAnsi="仿宋" w:eastAsia="仿宋" w:cs="仿宋"/>
          <w:spacing w:val="-23"/>
          <w:sz w:val="30"/>
          <w:szCs w:val="30"/>
        </w:rPr>
        <w:t>日期：</w:t>
      </w:r>
      <w:r>
        <w:rPr>
          <w:rFonts w:ascii="仿宋" w:hAnsi="仿宋" w:eastAsia="仿宋" w:cs="仿宋"/>
          <w:sz w:val="30"/>
          <w:szCs w:val="30"/>
          <w:u w:val="single" w:color="auto"/>
        </w:rPr>
        <w:t xml:space="preserve">          </w:t>
      </w:r>
      <w:r>
        <w:rPr>
          <w:rFonts w:ascii="仿宋" w:hAnsi="仿宋" w:eastAsia="仿宋" w:cs="仿宋"/>
          <w:spacing w:val="-122"/>
          <w:sz w:val="30"/>
          <w:szCs w:val="30"/>
        </w:rPr>
        <w:t xml:space="preserve"> </w:t>
      </w:r>
      <w:r>
        <w:rPr>
          <w:rFonts w:ascii="仿宋" w:hAnsi="仿宋" w:eastAsia="仿宋" w:cs="仿宋"/>
          <w:spacing w:val="-23"/>
          <w:sz w:val="30"/>
          <w:szCs w:val="30"/>
        </w:rPr>
        <w:t>年</w:t>
      </w:r>
      <w:r>
        <w:rPr>
          <w:rFonts w:ascii="仿宋" w:hAnsi="仿宋" w:eastAsia="仿宋" w:cs="仿宋"/>
          <w:spacing w:val="-23"/>
          <w:sz w:val="30"/>
          <w:szCs w:val="30"/>
          <w:u w:val="single" w:color="auto"/>
        </w:rPr>
        <w:t xml:space="preserve">         </w:t>
      </w:r>
      <w:r>
        <w:rPr>
          <w:rFonts w:ascii="仿宋" w:hAnsi="仿宋" w:eastAsia="仿宋" w:cs="仿宋"/>
          <w:spacing w:val="-116"/>
          <w:sz w:val="30"/>
          <w:szCs w:val="30"/>
        </w:rPr>
        <w:t xml:space="preserve"> </w:t>
      </w:r>
      <w:r>
        <w:rPr>
          <w:rFonts w:ascii="仿宋" w:hAnsi="仿宋" w:eastAsia="仿宋" w:cs="仿宋"/>
          <w:spacing w:val="-23"/>
          <w:sz w:val="30"/>
          <w:szCs w:val="30"/>
        </w:rPr>
        <w:t>月</w:t>
      </w:r>
      <w:r>
        <w:rPr>
          <w:rFonts w:ascii="仿宋" w:hAnsi="仿宋" w:eastAsia="仿宋" w:cs="仿宋"/>
          <w:spacing w:val="-23"/>
          <w:sz w:val="30"/>
          <w:szCs w:val="30"/>
          <w:u w:val="single" w:color="auto"/>
        </w:rPr>
        <w:t xml:space="preserve">        </w:t>
      </w:r>
      <w:r>
        <w:rPr>
          <w:rFonts w:ascii="仿宋" w:hAnsi="仿宋" w:eastAsia="仿宋" w:cs="仿宋"/>
          <w:spacing w:val="-66"/>
          <w:sz w:val="30"/>
          <w:szCs w:val="30"/>
        </w:rPr>
        <w:t xml:space="preserve"> </w:t>
      </w:r>
      <w:r>
        <w:rPr>
          <w:rFonts w:ascii="仿宋" w:hAnsi="仿宋" w:eastAsia="仿宋" w:cs="仿宋"/>
          <w:spacing w:val="-23"/>
          <w:sz w:val="30"/>
          <w:szCs w:val="30"/>
        </w:rPr>
        <w:t>日</w:t>
      </w:r>
    </w:p>
    <w:p w14:paraId="11B1761D">
      <w:pPr>
        <w:pStyle w:val="2"/>
        <w:spacing w:line="294" w:lineRule="auto"/>
      </w:pPr>
    </w:p>
    <w:p w14:paraId="32B5343F">
      <w:pPr>
        <w:pStyle w:val="2"/>
        <w:spacing w:line="294" w:lineRule="auto"/>
      </w:pPr>
    </w:p>
    <w:p w14:paraId="50FA5B08">
      <w:pPr>
        <w:pStyle w:val="2"/>
        <w:spacing w:line="295" w:lineRule="auto"/>
      </w:pPr>
    </w:p>
    <w:p w14:paraId="04D16222">
      <w:pPr>
        <w:pStyle w:val="2"/>
        <w:spacing w:line="295" w:lineRule="auto"/>
      </w:pPr>
    </w:p>
    <w:p w14:paraId="6B68F443">
      <w:pPr>
        <w:spacing w:before="98" w:line="222" w:lineRule="auto"/>
        <w:ind w:left="3406"/>
        <w:rPr>
          <w:rFonts w:ascii="仿宋" w:hAnsi="仿宋" w:eastAsia="仿宋" w:cs="仿宋"/>
          <w:sz w:val="30"/>
          <w:szCs w:val="30"/>
        </w:rPr>
      </w:pPr>
      <w:r>
        <w:rPr>
          <w:rFonts w:ascii="仿宋" w:hAnsi="仿宋" w:eastAsia="仿宋" w:cs="仿宋"/>
          <w:spacing w:val="-5"/>
          <w:sz w:val="30"/>
          <w:szCs w:val="30"/>
        </w:rPr>
        <w:t>受让企业（盖章</w:t>
      </w:r>
      <w:r>
        <w:rPr>
          <w:rFonts w:ascii="仿宋" w:hAnsi="仿宋" w:eastAsia="仿宋" w:cs="仿宋"/>
          <w:spacing w:val="-1"/>
          <w:sz w:val="30"/>
          <w:szCs w:val="30"/>
        </w:rPr>
        <w:t>）：</w:t>
      </w:r>
      <w:r>
        <w:rPr>
          <w:rFonts w:ascii="仿宋" w:hAnsi="仿宋" w:eastAsia="仿宋" w:cs="仿宋"/>
          <w:sz w:val="30"/>
          <w:szCs w:val="30"/>
          <w:u w:val="single" w:color="auto"/>
        </w:rPr>
        <w:t xml:space="preserve">                  </w:t>
      </w:r>
    </w:p>
    <w:p w14:paraId="5E83884C">
      <w:pPr>
        <w:spacing w:before="287" w:line="222" w:lineRule="auto"/>
        <w:jc w:val="right"/>
        <w:rPr>
          <w:rFonts w:ascii="仿宋" w:hAnsi="仿宋" w:eastAsia="仿宋" w:cs="仿宋"/>
          <w:sz w:val="30"/>
          <w:szCs w:val="30"/>
        </w:rPr>
      </w:pPr>
      <w:r>
        <w:rPr>
          <w:rFonts w:ascii="仿宋" w:hAnsi="仿宋" w:eastAsia="仿宋" w:cs="仿宋"/>
          <w:spacing w:val="-23"/>
          <w:sz w:val="30"/>
          <w:szCs w:val="30"/>
        </w:rPr>
        <w:t>日期：</w:t>
      </w:r>
      <w:r>
        <w:rPr>
          <w:rFonts w:ascii="仿宋" w:hAnsi="仿宋" w:eastAsia="仿宋" w:cs="仿宋"/>
          <w:sz w:val="30"/>
          <w:szCs w:val="30"/>
          <w:u w:val="single" w:color="auto"/>
        </w:rPr>
        <w:t xml:space="preserve">          </w:t>
      </w:r>
      <w:r>
        <w:rPr>
          <w:rFonts w:ascii="仿宋" w:hAnsi="仿宋" w:eastAsia="仿宋" w:cs="仿宋"/>
          <w:spacing w:val="-122"/>
          <w:sz w:val="30"/>
          <w:szCs w:val="30"/>
        </w:rPr>
        <w:t xml:space="preserve"> </w:t>
      </w:r>
      <w:r>
        <w:rPr>
          <w:rFonts w:ascii="仿宋" w:hAnsi="仿宋" w:eastAsia="仿宋" w:cs="仿宋"/>
          <w:spacing w:val="-23"/>
          <w:sz w:val="30"/>
          <w:szCs w:val="30"/>
        </w:rPr>
        <w:t>年</w:t>
      </w:r>
      <w:r>
        <w:rPr>
          <w:rFonts w:ascii="仿宋" w:hAnsi="仿宋" w:eastAsia="仿宋" w:cs="仿宋"/>
          <w:spacing w:val="-23"/>
          <w:sz w:val="30"/>
          <w:szCs w:val="30"/>
          <w:u w:val="single" w:color="auto"/>
        </w:rPr>
        <w:t xml:space="preserve">         </w:t>
      </w:r>
      <w:r>
        <w:rPr>
          <w:rFonts w:ascii="仿宋" w:hAnsi="仿宋" w:eastAsia="仿宋" w:cs="仿宋"/>
          <w:spacing w:val="-116"/>
          <w:sz w:val="30"/>
          <w:szCs w:val="30"/>
        </w:rPr>
        <w:t xml:space="preserve"> </w:t>
      </w:r>
      <w:r>
        <w:rPr>
          <w:rFonts w:ascii="仿宋" w:hAnsi="仿宋" w:eastAsia="仿宋" w:cs="仿宋"/>
          <w:spacing w:val="-23"/>
          <w:sz w:val="30"/>
          <w:szCs w:val="30"/>
        </w:rPr>
        <w:t>月</w:t>
      </w:r>
      <w:r>
        <w:rPr>
          <w:rFonts w:ascii="仿宋" w:hAnsi="仿宋" w:eastAsia="仿宋" w:cs="仿宋"/>
          <w:spacing w:val="-23"/>
          <w:sz w:val="30"/>
          <w:szCs w:val="30"/>
          <w:u w:val="single" w:color="auto"/>
        </w:rPr>
        <w:t xml:space="preserve">        </w:t>
      </w:r>
      <w:r>
        <w:rPr>
          <w:rFonts w:ascii="仿宋" w:hAnsi="仿宋" w:eastAsia="仿宋" w:cs="仿宋"/>
          <w:spacing w:val="-66"/>
          <w:sz w:val="30"/>
          <w:szCs w:val="30"/>
        </w:rPr>
        <w:t xml:space="preserve"> </w:t>
      </w:r>
      <w:r>
        <w:rPr>
          <w:rFonts w:ascii="仿宋" w:hAnsi="仿宋" w:eastAsia="仿宋" w:cs="仿宋"/>
          <w:spacing w:val="-23"/>
          <w:sz w:val="30"/>
          <w:szCs w:val="30"/>
        </w:rPr>
        <w:t>日</w:t>
      </w:r>
    </w:p>
    <w:p w14:paraId="1C42BFA3">
      <w:pPr>
        <w:spacing w:line="222" w:lineRule="auto"/>
        <w:rPr>
          <w:rFonts w:ascii="仿宋" w:hAnsi="仿宋" w:eastAsia="仿宋" w:cs="仿宋"/>
          <w:sz w:val="30"/>
          <w:szCs w:val="30"/>
        </w:rPr>
        <w:sectPr>
          <w:headerReference r:id="rId65" w:type="default"/>
          <w:footerReference r:id="rId66" w:type="default"/>
          <w:pgSz w:w="11906" w:h="16839"/>
          <w:pgMar w:top="1464" w:right="1449" w:bottom="1782" w:left="1531" w:header="1095" w:footer="1546" w:gutter="0"/>
          <w:cols w:space="720" w:num="1"/>
        </w:sectPr>
      </w:pPr>
    </w:p>
    <w:p w14:paraId="0AE3B0BF">
      <w:pPr>
        <w:spacing w:before="195" w:line="418" w:lineRule="exact"/>
        <w:ind w:left="139"/>
        <w:outlineLvl w:val="1"/>
        <w:rPr>
          <w:rFonts w:ascii="黑体" w:hAnsi="黑体" w:eastAsia="黑体" w:cs="黑体"/>
          <w:sz w:val="31"/>
          <w:szCs w:val="31"/>
        </w:rPr>
      </w:pPr>
      <w:bookmarkStart w:id="38" w:name="bookmark46"/>
      <w:bookmarkEnd w:id="38"/>
      <w:r>
        <w:rPr>
          <w:rFonts w:ascii="黑体" w:hAnsi="黑体" w:eastAsia="黑体" w:cs="黑体"/>
          <w:spacing w:val="6"/>
          <w:position w:val="1"/>
          <w:sz w:val="31"/>
          <w:szCs w:val="31"/>
        </w:rPr>
        <w:t>附件</w:t>
      </w:r>
      <w:r>
        <w:rPr>
          <w:rFonts w:ascii="Times New Roman" w:hAnsi="Times New Roman" w:eastAsia="Times New Roman" w:cs="Times New Roman"/>
          <w:spacing w:val="6"/>
          <w:position w:val="1"/>
          <w:sz w:val="31"/>
          <w:szCs w:val="31"/>
        </w:rPr>
        <w:t xml:space="preserve">6                                              </w:t>
      </w:r>
      <w:r>
        <w:rPr>
          <w:rFonts w:ascii="Times New Roman" w:hAnsi="Times New Roman" w:eastAsia="Times New Roman" w:cs="Times New Roman"/>
          <w:spacing w:val="5"/>
          <w:position w:val="1"/>
          <w:sz w:val="31"/>
          <w:szCs w:val="31"/>
        </w:rPr>
        <w:t xml:space="preserve">   </w:t>
      </w:r>
      <w:r>
        <w:rPr>
          <w:rFonts w:ascii="黑体" w:hAnsi="黑体" w:eastAsia="黑体" w:cs="黑体"/>
          <w:spacing w:val="5"/>
          <w:position w:val="1"/>
          <w:sz w:val="31"/>
          <w:szCs w:val="31"/>
        </w:rPr>
        <w:t>报价信息一览表</w:t>
      </w:r>
    </w:p>
    <w:p w14:paraId="546AF4FB">
      <w:pPr>
        <w:spacing w:before="187" w:line="228" w:lineRule="auto"/>
        <w:ind w:left="2839"/>
        <w:rPr>
          <w:rFonts w:ascii="仿宋" w:hAnsi="仿宋" w:eastAsia="仿宋" w:cs="仿宋"/>
          <w:sz w:val="31"/>
          <w:szCs w:val="31"/>
        </w:rPr>
      </w:pPr>
      <w:bookmarkStart w:id="39" w:name="bookmark30"/>
      <w:bookmarkEnd w:id="39"/>
      <w:r>
        <w:rPr>
          <w:rFonts w:ascii="仿宋" w:hAnsi="仿宋" w:eastAsia="仿宋" w:cs="仿宋"/>
          <w:b/>
          <w:bCs/>
          <w:spacing w:val="3"/>
          <w:sz w:val="31"/>
          <w:szCs w:val="31"/>
        </w:rPr>
        <w:t>（本表格由申报企业登录系统勾选下载，</w:t>
      </w:r>
      <w:r>
        <w:rPr>
          <w:rFonts w:ascii="仿宋" w:hAnsi="仿宋" w:eastAsia="仿宋" w:cs="仿宋"/>
          <w:spacing w:val="-72"/>
          <w:sz w:val="31"/>
          <w:szCs w:val="31"/>
        </w:rPr>
        <w:t xml:space="preserve"> </w:t>
      </w:r>
      <w:r>
        <w:rPr>
          <w:rFonts w:ascii="仿宋" w:hAnsi="仿宋" w:eastAsia="仿宋" w:cs="仿宋"/>
          <w:b/>
          <w:bCs/>
          <w:spacing w:val="3"/>
          <w:sz w:val="31"/>
          <w:szCs w:val="31"/>
        </w:rPr>
        <w:t>内容不得修改）</w:t>
      </w:r>
    </w:p>
    <w:p w14:paraId="6CD50D47">
      <w:pPr>
        <w:spacing w:before="128" w:line="226" w:lineRule="auto"/>
        <w:ind w:left="132"/>
        <w:rPr>
          <w:rFonts w:ascii="仿宋" w:hAnsi="仿宋" w:eastAsia="仿宋" w:cs="仿宋"/>
          <w:sz w:val="31"/>
          <w:szCs w:val="31"/>
        </w:rPr>
      </w:pPr>
      <w:r>
        <w:rPr>
          <w:rFonts w:ascii="仿宋" w:hAnsi="仿宋" w:eastAsia="仿宋" w:cs="仿宋"/>
          <w:b/>
          <w:bCs/>
          <w:spacing w:val="5"/>
          <w:sz w:val="31"/>
          <w:szCs w:val="31"/>
        </w:rPr>
        <w:t>提示：请确认规格、</w:t>
      </w:r>
      <w:r>
        <w:rPr>
          <w:rFonts w:ascii="仿宋" w:hAnsi="仿宋" w:eastAsia="仿宋" w:cs="仿宋"/>
          <w:spacing w:val="-87"/>
          <w:sz w:val="31"/>
          <w:szCs w:val="31"/>
        </w:rPr>
        <w:t xml:space="preserve"> </w:t>
      </w:r>
      <w:r>
        <w:rPr>
          <w:rFonts w:ascii="仿宋" w:hAnsi="仿宋" w:eastAsia="仿宋" w:cs="仿宋"/>
          <w:b/>
          <w:bCs/>
          <w:spacing w:val="5"/>
          <w:sz w:val="31"/>
          <w:szCs w:val="31"/>
        </w:rPr>
        <w:t>内含包装数量、计价单位和企业申报价（元）信息相匹配。</w:t>
      </w:r>
    </w:p>
    <w:p w14:paraId="34ACB2C2">
      <w:pPr>
        <w:pStyle w:val="2"/>
        <w:spacing w:line="311" w:lineRule="auto"/>
      </w:pPr>
    </w:p>
    <w:p w14:paraId="3860D6E1">
      <w:pPr>
        <w:spacing w:before="98" w:line="276" w:lineRule="auto"/>
        <w:ind w:left="130"/>
        <w:rPr>
          <w:rFonts w:ascii="Times New Roman" w:hAnsi="Times New Roman" w:eastAsia="Times New Roman" w:cs="Times New Roman"/>
          <w:sz w:val="30"/>
          <w:szCs w:val="30"/>
        </w:rPr>
      </w:pPr>
      <w:r>
        <w:rPr>
          <w:rFonts w:ascii="仿宋" w:hAnsi="仿宋" w:eastAsia="仿宋" w:cs="仿宋"/>
          <w:spacing w:val="-3"/>
          <w:sz w:val="30"/>
          <w:szCs w:val="30"/>
        </w:rPr>
        <w:t>企业编号：</w:t>
      </w:r>
      <w:r>
        <w:rPr>
          <w:rFonts w:ascii="仿宋" w:hAnsi="仿宋" w:eastAsia="仿宋" w:cs="仿宋"/>
          <w:spacing w:val="-3"/>
          <w:sz w:val="30"/>
          <w:szCs w:val="30"/>
          <w:u w:val="single" w:color="auto"/>
        </w:rPr>
        <w:t xml:space="preserve">            </w:t>
      </w:r>
      <w:r>
        <w:rPr>
          <w:rFonts w:ascii="仿宋" w:hAnsi="仿宋" w:eastAsia="仿宋" w:cs="仿宋"/>
          <w:spacing w:val="63"/>
          <w:sz w:val="30"/>
          <w:szCs w:val="30"/>
        </w:rPr>
        <w:t xml:space="preserve"> </w:t>
      </w:r>
      <w:r>
        <w:rPr>
          <w:rFonts w:ascii="仿宋" w:hAnsi="仿宋" w:eastAsia="仿宋" w:cs="仿宋"/>
          <w:spacing w:val="-3"/>
          <w:sz w:val="30"/>
          <w:szCs w:val="30"/>
        </w:rPr>
        <w:t>申报企</w:t>
      </w:r>
      <w:r>
        <w:rPr>
          <w:rFonts w:ascii="仿宋" w:hAnsi="仿宋" w:eastAsia="仿宋" w:cs="仿宋"/>
          <w:spacing w:val="-4"/>
          <w:sz w:val="30"/>
          <w:szCs w:val="30"/>
        </w:rPr>
        <w:t>业：</w:t>
      </w:r>
      <w:r>
        <w:rPr>
          <w:rFonts w:ascii="仿宋" w:hAnsi="仿宋" w:eastAsia="仿宋" w:cs="仿宋"/>
          <w:spacing w:val="-4"/>
          <w:sz w:val="30"/>
          <w:szCs w:val="30"/>
          <w:u w:val="single" w:color="auto"/>
        </w:rPr>
        <w:t xml:space="preserve">                  </w:t>
      </w:r>
      <w:r>
        <w:rPr>
          <w:rFonts w:ascii="仿宋" w:hAnsi="仿宋" w:eastAsia="仿宋" w:cs="仿宋"/>
          <w:spacing w:val="-4"/>
          <w:sz w:val="30"/>
          <w:szCs w:val="30"/>
        </w:rPr>
        <w:t xml:space="preserve">              采购文件编号：</w:t>
      </w:r>
      <w:r>
        <w:rPr>
          <w:rFonts w:ascii="Times New Roman" w:hAnsi="Times New Roman" w:eastAsia="Times New Roman" w:cs="Times New Roman"/>
          <w:spacing w:val="-4"/>
          <w:sz w:val="30"/>
          <w:szCs w:val="30"/>
        </w:rPr>
        <w:t>GY-YD2026-1</w:t>
      </w:r>
    </w:p>
    <w:p w14:paraId="026D1802">
      <w:pPr>
        <w:spacing w:before="123"/>
      </w:pPr>
    </w:p>
    <w:tbl>
      <w:tblPr>
        <w:tblStyle w:val="5"/>
        <w:tblW w:w="136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35"/>
        <w:gridCol w:w="2084"/>
        <w:gridCol w:w="1243"/>
        <w:gridCol w:w="2070"/>
        <w:gridCol w:w="1426"/>
        <w:gridCol w:w="1904"/>
        <w:gridCol w:w="1153"/>
        <w:gridCol w:w="2442"/>
      </w:tblGrid>
      <w:tr w14:paraId="0A0452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7" w:hRule="atLeast"/>
        </w:trPr>
        <w:tc>
          <w:tcPr>
            <w:tcW w:w="1335" w:type="dxa"/>
            <w:vAlign w:val="top"/>
          </w:tcPr>
          <w:p w14:paraId="19EC516F">
            <w:pPr>
              <w:spacing w:before="203" w:line="223" w:lineRule="auto"/>
              <w:ind w:left="242"/>
              <w:rPr>
                <w:rFonts w:ascii="仿宋" w:hAnsi="仿宋" w:eastAsia="仿宋" w:cs="仿宋"/>
                <w:sz w:val="22"/>
                <w:szCs w:val="22"/>
              </w:rPr>
            </w:pPr>
            <w:r>
              <w:rPr>
                <w:rFonts w:ascii="仿宋" w:hAnsi="仿宋" w:eastAsia="仿宋" w:cs="仿宋"/>
                <w:b/>
                <w:bCs/>
                <w:spacing w:val="-6"/>
                <w:sz w:val="22"/>
                <w:szCs w:val="22"/>
              </w:rPr>
              <w:t>药品序号</w:t>
            </w:r>
          </w:p>
        </w:tc>
        <w:tc>
          <w:tcPr>
            <w:tcW w:w="2084" w:type="dxa"/>
            <w:vAlign w:val="top"/>
          </w:tcPr>
          <w:p w14:paraId="7767A8A5">
            <w:pPr>
              <w:spacing w:before="203" w:line="225" w:lineRule="auto"/>
              <w:ind w:left="503"/>
              <w:rPr>
                <w:rFonts w:ascii="仿宋" w:hAnsi="仿宋" w:eastAsia="仿宋" w:cs="仿宋"/>
                <w:sz w:val="22"/>
                <w:szCs w:val="22"/>
              </w:rPr>
            </w:pPr>
            <w:r>
              <w:rPr>
                <w:rFonts w:ascii="仿宋" w:hAnsi="仿宋" w:eastAsia="仿宋" w:cs="仿宋"/>
                <w:b/>
                <w:bCs/>
                <w:spacing w:val="-6"/>
                <w:sz w:val="22"/>
                <w:szCs w:val="22"/>
              </w:rPr>
              <w:t>药品通用名</w:t>
            </w:r>
          </w:p>
        </w:tc>
        <w:tc>
          <w:tcPr>
            <w:tcW w:w="1243" w:type="dxa"/>
            <w:vAlign w:val="top"/>
          </w:tcPr>
          <w:p w14:paraId="7EC3C1AD">
            <w:pPr>
              <w:spacing w:before="239" w:line="223" w:lineRule="auto"/>
              <w:ind w:left="409"/>
              <w:rPr>
                <w:rFonts w:ascii="仿宋" w:hAnsi="仿宋" w:eastAsia="仿宋" w:cs="仿宋"/>
                <w:sz w:val="22"/>
                <w:szCs w:val="22"/>
              </w:rPr>
            </w:pPr>
            <w:r>
              <w:rPr>
                <w:rFonts w:ascii="仿宋" w:hAnsi="仿宋" w:eastAsia="仿宋" w:cs="仿宋"/>
                <w:b/>
                <w:bCs/>
                <w:spacing w:val="-9"/>
                <w:sz w:val="22"/>
                <w:szCs w:val="22"/>
              </w:rPr>
              <w:t>规格</w:t>
            </w:r>
          </w:p>
        </w:tc>
        <w:tc>
          <w:tcPr>
            <w:tcW w:w="2070" w:type="dxa"/>
            <w:vAlign w:val="top"/>
          </w:tcPr>
          <w:p w14:paraId="2C1C7B51">
            <w:pPr>
              <w:spacing w:before="191" w:line="224" w:lineRule="auto"/>
              <w:ind w:left="613"/>
              <w:rPr>
                <w:rFonts w:ascii="仿宋" w:hAnsi="仿宋" w:eastAsia="仿宋" w:cs="仿宋"/>
                <w:sz w:val="22"/>
                <w:szCs w:val="22"/>
              </w:rPr>
            </w:pPr>
            <w:r>
              <w:rPr>
                <w:rFonts w:ascii="仿宋" w:hAnsi="仿宋" w:eastAsia="仿宋" w:cs="仿宋"/>
                <w:b/>
                <w:bCs/>
                <w:spacing w:val="-8"/>
                <w:sz w:val="22"/>
                <w:szCs w:val="22"/>
              </w:rPr>
              <w:t>包装数量</w:t>
            </w:r>
          </w:p>
        </w:tc>
        <w:tc>
          <w:tcPr>
            <w:tcW w:w="1426" w:type="dxa"/>
            <w:vAlign w:val="top"/>
          </w:tcPr>
          <w:p w14:paraId="30615895">
            <w:pPr>
              <w:spacing w:before="33" w:line="223" w:lineRule="auto"/>
              <w:ind w:left="532"/>
              <w:rPr>
                <w:rFonts w:ascii="仿宋" w:hAnsi="仿宋" w:eastAsia="仿宋" w:cs="仿宋"/>
                <w:sz w:val="22"/>
                <w:szCs w:val="22"/>
              </w:rPr>
            </w:pPr>
            <w:r>
              <w:rPr>
                <w:rFonts w:ascii="仿宋" w:hAnsi="仿宋" w:eastAsia="仿宋" w:cs="仿宋"/>
                <w:b/>
                <w:bCs/>
                <w:spacing w:val="-23"/>
                <w:sz w:val="22"/>
                <w:szCs w:val="22"/>
              </w:rPr>
              <w:t>内含</w:t>
            </w:r>
          </w:p>
          <w:p w14:paraId="1397D0FA">
            <w:pPr>
              <w:spacing w:before="53" w:line="224" w:lineRule="auto"/>
              <w:ind w:left="293"/>
              <w:rPr>
                <w:rFonts w:ascii="仿宋" w:hAnsi="仿宋" w:eastAsia="仿宋" w:cs="仿宋"/>
                <w:sz w:val="22"/>
                <w:szCs w:val="22"/>
              </w:rPr>
            </w:pPr>
            <w:r>
              <w:rPr>
                <w:rFonts w:ascii="仿宋" w:hAnsi="仿宋" w:eastAsia="仿宋" w:cs="仿宋"/>
                <w:b/>
                <w:bCs/>
                <w:spacing w:val="-8"/>
                <w:sz w:val="22"/>
                <w:szCs w:val="22"/>
              </w:rPr>
              <w:t>包装数量</w:t>
            </w:r>
          </w:p>
        </w:tc>
        <w:tc>
          <w:tcPr>
            <w:tcW w:w="1904" w:type="dxa"/>
            <w:vAlign w:val="top"/>
          </w:tcPr>
          <w:p w14:paraId="0B5B7F23">
            <w:pPr>
              <w:spacing w:before="23" w:line="291" w:lineRule="auto"/>
              <w:ind w:left="303" w:right="175" w:hanging="109"/>
              <w:rPr>
                <w:rFonts w:ascii="仿宋" w:hAnsi="仿宋" w:eastAsia="仿宋" w:cs="仿宋"/>
                <w:sz w:val="22"/>
                <w:szCs w:val="22"/>
              </w:rPr>
            </w:pPr>
            <w:r>
              <w:rPr>
                <w:rFonts w:ascii="仿宋" w:hAnsi="仿宋" w:eastAsia="仿宋" w:cs="仿宋"/>
                <w:b/>
                <w:bCs/>
                <w:spacing w:val="-4"/>
                <w:sz w:val="22"/>
                <w:szCs w:val="22"/>
              </w:rPr>
              <w:t>上市许可持有人</w:t>
            </w:r>
            <w:r>
              <w:rPr>
                <w:rFonts w:ascii="仿宋" w:hAnsi="仿宋" w:eastAsia="仿宋" w:cs="仿宋"/>
                <w:b/>
                <w:bCs/>
                <w:spacing w:val="-5"/>
                <w:sz w:val="22"/>
                <w:szCs w:val="22"/>
              </w:rPr>
              <w:t>（生产企业）</w:t>
            </w:r>
          </w:p>
        </w:tc>
        <w:tc>
          <w:tcPr>
            <w:tcW w:w="1153" w:type="dxa"/>
            <w:vAlign w:val="top"/>
          </w:tcPr>
          <w:p w14:paraId="15384A83">
            <w:pPr>
              <w:spacing w:before="203" w:line="222" w:lineRule="auto"/>
              <w:ind w:left="148"/>
              <w:rPr>
                <w:rFonts w:ascii="仿宋" w:hAnsi="仿宋" w:eastAsia="仿宋" w:cs="仿宋"/>
                <w:sz w:val="22"/>
                <w:szCs w:val="22"/>
              </w:rPr>
            </w:pPr>
            <w:r>
              <w:rPr>
                <w:rFonts w:ascii="仿宋" w:hAnsi="仿宋" w:eastAsia="仿宋" w:cs="仿宋"/>
                <w:b/>
                <w:bCs/>
                <w:spacing w:val="-6"/>
                <w:sz w:val="22"/>
                <w:szCs w:val="22"/>
              </w:rPr>
              <w:t>计价单位</w:t>
            </w:r>
          </w:p>
        </w:tc>
        <w:tc>
          <w:tcPr>
            <w:tcW w:w="2442" w:type="dxa"/>
            <w:vAlign w:val="top"/>
          </w:tcPr>
          <w:p w14:paraId="069E4116">
            <w:pPr>
              <w:spacing w:before="23" w:line="223" w:lineRule="auto"/>
              <w:ind w:left="681"/>
              <w:rPr>
                <w:rFonts w:ascii="仿宋" w:hAnsi="仿宋" w:eastAsia="仿宋" w:cs="仿宋"/>
                <w:sz w:val="22"/>
                <w:szCs w:val="22"/>
              </w:rPr>
            </w:pPr>
            <w:r>
              <w:rPr>
                <w:rFonts w:ascii="仿宋" w:hAnsi="仿宋" w:eastAsia="仿宋" w:cs="仿宋"/>
                <w:b/>
                <w:bCs/>
                <w:spacing w:val="-5"/>
                <w:sz w:val="22"/>
                <w:szCs w:val="22"/>
              </w:rPr>
              <w:t>企业申报价</w:t>
            </w:r>
          </w:p>
          <w:p w14:paraId="0DE7AE64">
            <w:pPr>
              <w:spacing w:before="93" w:line="228" w:lineRule="auto"/>
              <w:ind w:left="901"/>
              <w:rPr>
                <w:rFonts w:ascii="仿宋" w:hAnsi="仿宋" w:eastAsia="仿宋" w:cs="仿宋"/>
                <w:sz w:val="22"/>
                <w:szCs w:val="22"/>
              </w:rPr>
            </w:pPr>
            <w:r>
              <w:rPr>
                <w:rFonts w:ascii="仿宋" w:hAnsi="仿宋" w:eastAsia="仿宋" w:cs="仿宋"/>
                <w:b/>
                <w:bCs/>
                <w:spacing w:val="-7"/>
                <w:sz w:val="22"/>
                <w:szCs w:val="22"/>
              </w:rPr>
              <w:t>（元）</w:t>
            </w:r>
          </w:p>
        </w:tc>
      </w:tr>
      <w:tr w14:paraId="075AC7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trPr>
        <w:tc>
          <w:tcPr>
            <w:tcW w:w="1335" w:type="dxa"/>
            <w:vAlign w:val="top"/>
          </w:tcPr>
          <w:p w14:paraId="05015F8D">
            <w:pPr>
              <w:rPr>
                <w:rFonts w:ascii="Arial"/>
                <w:sz w:val="21"/>
              </w:rPr>
            </w:pPr>
          </w:p>
        </w:tc>
        <w:tc>
          <w:tcPr>
            <w:tcW w:w="2084" w:type="dxa"/>
            <w:vAlign w:val="top"/>
          </w:tcPr>
          <w:p w14:paraId="50BB8929">
            <w:pPr>
              <w:rPr>
                <w:rFonts w:ascii="Arial"/>
                <w:sz w:val="21"/>
              </w:rPr>
            </w:pPr>
          </w:p>
        </w:tc>
        <w:tc>
          <w:tcPr>
            <w:tcW w:w="1243" w:type="dxa"/>
            <w:vAlign w:val="top"/>
          </w:tcPr>
          <w:p w14:paraId="05E2E03A">
            <w:pPr>
              <w:rPr>
                <w:rFonts w:ascii="Arial"/>
                <w:sz w:val="21"/>
              </w:rPr>
            </w:pPr>
          </w:p>
        </w:tc>
        <w:tc>
          <w:tcPr>
            <w:tcW w:w="2070" w:type="dxa"/>
            <w:vAlign w:val="top"/>
          </w:tcPr>
          <w:p w14:paraId="315837CE">
            <w:pPr>
              <w:rPr>
                <w:rFonts w:ascii="Arial"/>
                <w:sz w:val="21"/>
              </w:rPr>
            </w:pPr>
          </w:p>
        </w:tc>
        <w:tc>
          <w:tcPr>
            <w:tcW w:w="1426" w:type="dxa"/>
            <w:vAlign w:val="top"/>
          </w:tcPr>
          <w:p w14:paraId="748E412B">
            <w:pPr>
              <w:rPr>
                <w:rFonts w:ascii="Arial"/>
                <w:sz w:val="21"/>
              </w:rPr>
            </w:pPr>
          </w:p>
        </w:tc>
        <w:tc>
          <w:tcPr>
            <w:tcW w:w="1904" w:type="dxa"/>
            <w:vAlign w:val="top"/>
          </w:tcPr>
          <w:p w14:paraId="47DA8A37">
            <w:pPr>
              <w:rPr>
                <w:rFonts w:ascii="Arial"/>
                <w:sz w:val="21"/>
              </w:rPr>
            </w:pPr>
          </w:p>
        </w:tc>
        <w:tc>
          <w:tcPr>
            <w:tcW w:w="1153" w:type="dxa"/>
            <w:vAlign w:val="top"/>
          </w:tcPr>
          <w:p w14:paraId="0D5BAA8B">
            <w:pPr>
              <w:rPr>
                <w:rFonts w:ascii="Arial"/>
                <w:sz w:val="21"/>
              </w:rPr>
            </w:pPr>
          </w:p>
        </w:tc>
        <w:tc>
          <w:tcPr>
            <w:tcW w:w="2442" w:type="dxa"/>
            <w:vAlign w:val="top"/>
          </w:tcPr>
          <w:p w14:paraId="20C4A679">
            <w:pPr>
              <w:rPr>
                <w:rFonts w:ascii="Arial"/>
                <w:sz w:val="21"/>
              </w:rPr>
            </w:pPr>
          </w:p>
        </w:tc>
      </w:tr>
    </w:tbl>
    <w:p w14:paraId="52AA56E3">
      <w:pPr>
        <w:pStyle w:val="2"/>
        <w:spacing w:line="333" w:lineRule="auto"/>
      </w:pPr>
    </w:p>
    <w:p w14:paraId="24DBE647">
      <w:pPr>
        <w:pStyle w:val="2"/>
        <w:spacing w:line="334" w:lineRule="auto"/>
      </w:pPr>
    </w:p>
    <w:p w14:paraId="3D4498E5">
      <w:pPr>
        <w:spacing w:before="98" w:line="222" w:lineRule="auto"/>
        <w:ind w:left="7371"/>
        <w:rPr>
          <w:rFonts w:ascii="仿宋" w:hAnsi="仿宋" w:eastAsia="仿宋" w:cs="仿宋"/>
          <w:sz w:val="30"/>
          <w:szCs w:val="30"/>
        </w:rPr>
      </w:pPr>
      <w:r>
        <w:rPr>
          <w:rFonts w:ascii="仿宋" w:hAnsi="仿宋" w:eastAsia="仿宋" w:cs="仿宋"/>
          <w:spacing w:val="-9"/>
          <w:sz w:val="30"/>
          <w:szCs w:val="30"/>
        </w:rPr>
        <w:t>申报企业（盖章</w:t>
      </w:r>
      <w:r>
        <w:rPr>
          <w:rFonts w:ascii="仿宋" w:hAnsi="仿宋" w:eastAsia="仿宋" w:cs="仿宋"/>
          <w:spacing w:val="-1"/>
          <w:sz w:val="30"/>
          <w:szCs w:val="30"/>
        </w:rPr>
        <w:t>）：</w:t>
      </w:r>
      <w:r>
        <w:rPr>
          <w:rFonts w:ascii="仿宋" w:hAnsi="仿宋" w:eastAsia="仿宋" w:cs="仿宋"/>
          <w:sz w:val="30"/>
          <w:szCs w:val="30"/>
          <w:u w:val="single" w:color="auto"/>
        </w:rPr>
        <w:t xml:space="preserve">                  </w:t>
      </w:r>
    </w:p>
    <w:p w14:paraId="3FA9F2AF">
      <w:pPr>
        <w:spacing w:before="251" w:line="222" w:lineRule="auto"/>
        <w:ind w:left="7392"/>
        <w:rPr>
          <w:rFonts w:ascii="仿宋" w:hAnsi="仿宋" w:eastAsia="仿宋" w:cs="仿宋"/>
          <w:sz w:val="30"/>
          <w:szCs w:val="30"/>
        </w:rPr>
      </w:pPr>
      <w:r>
        <w:rPr>
          <w:rFonts w:ascii="仿宋" w:hAnsi="仿宋" w:eastAsia="仿宋" w:cs="仿宋"/>
          <w:spacing w:val="-24"/>
          <w:sz w:val="30"/>
          <w:szCs w:val="30"/>
        </w:rPr>
        <w:t>日期：</w:t>
      </w:r>
      <w:r>
        <w:rPr>
          <w:rFonts w:ascii="仿宋" w:hAnsi="仿宋" w:eastAsia="仿宋" w:cs="仿宋"/>
          <w:sz w:val="30"/>
          <w:szCs w:val="30"/>
          <w:u w:val="single" w:color="auto"/>
        </w:rPr>
        <w:t xml:space="preserve">          </w:t>
      </w:r>
      <w:r>
        <w:rPr>
          <w:rFonts w:ascii="仿宋" w:hAnsi="仿宋" w:eastAsia="仿宋" w:cs="仿宋"/>
          <w:spacing w:val="-124"/>
          <w:sz w:val="30"/>
          <w:szCs w:val="30"/>
        </w:rPr>
        <w:t xml:space="preserve"> </w:t>
      </w:r>
      <w:r>
        <w:rPr>
          <w:rFonts w:ascii="仿宋" w:hAnsi="仿宋" w:eastAsia="仿宋" w:cs="仿宋"/>
          <w:spacing w:val="-24"/>
          <w:sz w:val="30"/>
          <w:szCs w:val="30"/>
        </w:rPr>
        <w:t>年</w:t>
      </w:r>
      <w:r>
        <w:rPr>
          <w:rFonts w:ascii="仿宋" w:hAnsi="仿宋" w:eastAsia="仿宋" w:cs="仿宋"/>
          <w:spacing w:val="21"/>
          <w:sz w:val="30"/>
          <w:szCs w:val="30"/>
          <w:u w:val="single" w:color="auto"/>
        </w:rPr>
        <w:t xml:space="preserve">       </w:t>
      </w:r>
      <w:r>
        <w:rPr>
          <w:rFonts w:ascii="仿宋" w:hAnsi="仿宋" w:eastAsia="仿宋" w:cs="仿宋"/>
          <w:spacing w:val="-114"/>
          <w:sz w:val="30"/>
          <w:szCs w:val="30"/>
        </w:rPr>
        <w:t xml:space="preserve"> </w:t>
      </w:r>
      <w:r>
        <w:rPr>
          <w:rFonts w:ascii="仿宋" w:hAnsi="仿宋" w:eastAsia="仿宋" w:cs="仿宋"/>
          <w:spacing w:val="-24"/>
          <w:sz w:val="30"/>
          <w:szCs w:val="30"/>
        </w:rPr>
        <w:t>月</w:t>
      </w:r>
      <w:r>
        <w:rPr>
          <w:rFonts w:ascii="仿宋" w:hAnsi="仿宋" w:eastAsia="仿宋" w:cs="仿宋"/>
          <w:sz w:val="30"/>
          <w:szCs w:val="30"/>
          <w:u w:val="single" w:color="auto"/>
        </w:rPr>
        <w:t xml:space="preserve">       </w:t>
      </w:r>
      <w:r>
        <w:rPr>
          <w:rFonts w:ascii="仿宋" w:hAnsi="仿宋" w:eastAsia="仿宋" w:cs="仿宋"/>
          <w:spacing w:val="-65"/>
          <w:sz w:val="30"/>
          <w:szCs w:val="30"/>
        </w:rPr>
        <w:t xml:space="preserve"> </w:t>
      </w:r>
      <w:r>
        <w:rPr>
          <w:rFonts w:ascii="仿宋" w:hAnsi="仿宋" w:eastAsia="仿宋" w:cs="仿宋"/>
          <w:spacing w:val="-24"/>
          <w:sz w:val="30"/>
          <w:szCs w:val="30"/>
        </w:rPr>
        <w:t>日</w:t>
      </w:r>
    </w:p>
    <w:p w14:paraId="5F0BAD88">
      <w:pPr>
        <w:spacing w:line="222" w:lineRule="auto"/>
        <w:rPr>
          <w:rFonts w:ascii="仿宋" w:hAnsi="仿宋" w:eastAsia="仿宋" w:cs="仿宋"/>
          <w:sz w:val="30"/>
          <w:szCs w:val="30"/>
        </w:rPr>
        <w:sectPr>
          <w:headerReference r:id="rId67" w:type="default"/>
          <w:footerReference r:id="rId68" w:type="default"/>
          <w:pgSz w:w="16839" w:h="11906"/>
          <w:pgMar w:top="1464" w:right="1590" w:bottom="1782" w:left="1585" w:header="1095" w:footer="1546" w:gutter="0"/>
          <w:cols w:space="720" w:num="1"/>
        </w:sectPr>
      </w:pPr>
    </w:p>
    <w:p w14:paraId="12672E85">
      <w:pPr>
        <w:spacing w:before="242" w:line="227" w:lineRule="auto"/>
        <w:ind w:left="139"/>
        <w:outlineLvl w:val="1"/>
        <w:rPr>
          <w:rFonts w:ascii="黑体" w:hAnsi="黑体" w:eastAsia="黑体" w:cs="黑体"/>
          <w:sz w:val="31"/>
          <w:szCs w:val="31"/>
        </w:rPr>
      </w:pPr>
      <w:bookmarkStart w:id="40" w:name="bookmark47"/>
      <w:bookmarkEnd w:id="40"/>
      <w:r>
        <w:rPr>
          <w:rFonts w:ascii="黑体" w:hAnsi="黑体" w:eastAsia="黑体" w:cs="黑体"/>
          <w:spacing w:val="2"/>
          <w:sz w:val="31"/>
          <w:szCs w:val="31"/>
        </w:rPr>
        <w:t>附件</w:t>
      </w:r>
      <w:r>
        <w:rPr>
          <w:rFonts w:ascii="黑体" w:hAnsi="黑体" w:eastAsia="黑体" w:cs="黑体"/>
          <w:spacing w:val="-61"/>
          <w:sz w:val="31"/>
          <w:szCs w:val="31"/>
        </w:rPr>
        <w:t xml:space="preserve"> </w:t>
      </w:r>
      <w:r>
        <w:rPr>
          <w:rFonts w:ascii="Times New Roman" w:hAnsi="Times New Roman" w:eastAsia="Times New Roman" w:cs="Times New Roman"/>
          <w:spacing w:val="2"/>
          <w:sz w:val="31"/>
          <w:szCs w:val="31"/>
        </w:rPr>
        <w:t xml:space="preserve">7                                  </w:t>
      </w:r>
      <w:r>
        <w:rPr>
          <w:rFonts w:ascii="Times New Roman" w:hAnsi="Times New Roman" w:eastAsia="Times New Roman" w:cs="Times New Roman"/>
          <w:spacing w:val="1"/>
          <w:sz w:val="31"/>
          <w:szCs w:val="31"/>
        </w:rPr>
        <w:t xml:space="preserve">                 </w:t>
      </w:r>
      <w:r>
        <w:rPr>
          <w:rFonts w:ascii="黑体" w:hAnsi="黑体" w:eastAsia="黑体" w:cs="黑体"/>
          <w:spacing w:val="1"/>
          <w:sz w:val="31"/>
          <w:szCs w:val="31"/>
        </w:rPr>
        <w:t>报价信息分列表</w:t>
      </w:r>
    </w:p>
    <w:p w14:paraId="584689C5">
      <w:pPr>
        <w:spacing w:before="177" w:line="228" w:lineRule="auto"/>
        <w:ind w:left="2839"/>
        <w:rPr>
          <w:rFonts w:ascii="仿宋" w:hAnsi="仿宋" w:eastAsia="仿宋" w:cs="仿宋"/>
          <w:sz w:val="31"/>
          <w:szCs w:val="31"/>
        </w:rPr>
      </w:pPr>
      <w:bookmarkStart w:id="41" w:name="bookmark31"/>
      <w:bookmarkEnd w:id="41"/>
      <w:r>
        <w:rPr>
          <w:rFonts w:ascii="仿宋" w:hAnsi="仿宋" w:eastAsia="仿宋" w:cs="仿宋"/>
          <w:b/>
          <w:bCs/>
          <w:spacing w:val="3"/>
          <w:sz w:val="31"/>
          <w:szCs w:val="31"/>
        </w:rPr>
        <w:t>（本表格由申报企业登录系统勾选下载，</w:t>
      </w:r>
      <w:r>
        <w:rPr>
          <w:rFonts w:ascii="仿宋" w:hAnsi="仿宋" w:eastAsia="仿宋" w:cs="仿宋"/>
          <w:spacing w:val="-72"/>
          <w:sz w:val="31"/>
          <w:szCs w:val="31"/>
        </w:rPr>
        <w:t xml:space="preserve"> </w:t>
      </w:r>
      <w:r>
        <w:rPr>
          <w:rFonts w:ascii="仿宋" w:hAnsi="仿宋" w:eastAsia="仿宋" w:cs="仿宋"/>
          <w:b/>
          <w:bCs/>
          <w:spacing w:val="3"/>
          <w:sz w:val="31"/>
          <w:szCs w:val="31"/>
        </w:rPr>
        <w:t>内容不得修改）</w:t>
      </w:r>
    </w:p>
    <w:p w14:paraId="2B96F042">
      <w:pPr>
        <w:spacing w:before="128" w:line="226" w:lineRule="auto"/>
        <w:ind w:left="132"/>
        <w:rPr>
          <w:rFonts w:ascii="仿宋" w:hAnsi="仿宋" w:eastAsia="仿宋" w:cs="仿宋"/>
          <w:sz w:val="31"/>
          <w:szCs w:val="31"/>
        </w:rPr>
      </w:pPr>
      <w:r>
        <w:rPr>
          <w:rFonts w:ascii="仿宋" w:hAnsi="仿宋" w:eastAsia="仿宋" w:cs="仿宋"/>
          <w:b/>
          <w:bCs/>
          <w:spacing w:val="5"/>
          <w:sz w:val="31"/>
          <w:szCs w:val="31"/>
        </w:rPr>
        <w:t>提示：请确认规格、</w:t>
      </w:r>
      <w:r>
        <w:rPr>
          <w:rFonts w:ascii="仿宋" w:hAnsi="仿宋" w:eastAsia="仿宋" w:cs="仿宋"/>
          <w:spacing w:val="-87"/>
          <w:sz w:val="31"/>
          <w:szCs w:val="31"/>
        </w:rPr>
        <w:t xml:space="preserve"> </w:t>
      </w:r>
      <w:r>
        <w:rPr>
          <w:rFonts w:ascii="仿宋" w:hAnsi="仿宋" w:eastAsia="仿宋" w:cs="仿宋"/>
          <w:b/>
          <w:bCs/>
          <w:spacing w:val="5"/>
          <w:sz w:val="31"/>
          <w:szCs w:val="31"/>
        </w:rPr>
        <w:t>内含包装数量、计价单位和企业申报价（元）信息相匹配。</w:t>
      </w:r>
    </w:p>
    <w:p w14:paraId="430F966F">
      <w:pPr>
        <w:pStyle w:val="2"/>
        <w:spacing w:line="311" w:lineRule="auto"/>
      </w:pPr>
    </w:p>
    <w:p w14:paraId="39AFE989">
      <w:pPr>
        <w:spacing w:before="98" w:line="276" w:lineRule="auto"/>
        <w:ind w:left="130"/>
        <w:rPr>
          <w:rFonts w:ascii="Times New Roman" w:hAnsi="Times New Roman" w:eastAsia="Times New Roman" w:cs="Times New Roman"/>
          <w:sz w:val="30"/>
          <w:szCs w:val="30"/>
        </w:rPr>
      </w:pPr>
      <w:r>
        <w:rPr>
          <w:rFonts w:ascii="仿宋" w:hAnsi="仿宋" w:eastAsia="仿宋" w:cs="仿宋"/>
          <w:spacing w:val="-3"/>
          <w:sz w:val="30"/>
          <w:szCs w:val="30"/>
        </w:rPr>
        <w:t>企业编号：</w:t>
      </w:r>
      <w:r>
        <w:rPr>
          <w:rFonts w:ascii="仿宋" w:hAnsi="仿宋" w:eastAsia="仿宋" w:cs="仿宋"/>
          <w:spacing w:val="-3"/>
          <w:sz w:val="30"/>
          <w:szCs w:val="30"/>
          <w:u w:val="single" w:color="auto"/>
        </w:rPr>
        <w:t xml:space="preserve">            </w:t>
      </w:r>
      <w:r>
        <w:rPr>
          <w:rFonts w:ascii="仿宋" w:hAnsi="仿宋" w:eastAsia="仿宋" w:cs="仿宋"/>
          <w:spacing w:val="63"/>
          <w:sz w:val="30"/>
          <w:szCs w:val="30"/>
        </w:rPr>
        <w:t xml:space="preserve"> </w:t>
      </w:r>
      <w:r>
        <w:rPr>
          <w:rFonts w:ascii="仿宋" w:hAnsi="仿宋" w:eastAsia="仿宋" w:cs="仿宋"/>
          <w:spacing w:val="-3"/>
          <w:sz w:val="30"/>
          <w:szCs w:val="30"/>
        </w:rPr>
        <w:t>申报企</w:t>
      </w:r>
      <w:r>
        <w:rPr>
          <w:rFonts w:ascii="仿宋" w:hAnsi="仿宋" w:eastAsia="仿宋" w:cs="仿宋"/>
          <w:spacing w:val="-4"/>
          <w:sz w:val="30"/>
          <w:szCs w:val="30"/>
        </w:rPr>
        <w:t>业：</w:t>
      </w:r>
      <w:r>
        <w:rPr>
          <w:rFonts w:ascii="仿宋" w:hAnsi="仿宋" w:eastAsia="仿宋" w:cs="仿宋"/>
          <w:spacing w:val="-4"/>
          <w:sz w:val="30"/>
          <w:szCs w:val="30"/>
          <w:u w:val="single" w:color="auto"/>
        </w:rPr>
        <w:t xml:space="preserve">                  </w:t>
      </w:r>
      <w:r>
        <w:rPr>
          <w:rFonts w:ascii="仿宋" w:hAnsi="仿宋" w:eastAsia="仿宋" w:cs="仿宋"/>
          <w:spacing w:val="-4"/>
          <w:sz w:val="30"/>
          <w:szCs w:val="30"/>
        </w:rPr>
        <w:t xml:space="preserve">              采购文件编号：</w:t>
      </w:r>
      <w:r>
        <w:rPr>
          <w:rFonts w:ascii="Times New Roman" w:hAnsi="Times New Roman" w:eastAsia="Times New Roman" w:cs="Times New Roman"/>
          <w:spacing w:val="-4"/>
          <w:sz w:val="30"/>
          <w:szCs w:val="30"/>
        </w:rPr>
        <w:t>GY-YD2026-1</w:t>
      </w:r>
    </w:p>
    <w:p w14:paraId="51C5C800">
      <w:pPr>
        <w:spacing w:before="123"/>
      </w:pPr>
    </w:p>
    <w:tbl>
      <w:tblPr>
        <w:tblStyle w:val="5"/>
        <w:tblW w:w="136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35"/>
        <w:gridCol w:w="2084"/>
        <w:gridCol w:w="1243"/>
        <w:gridCol w:w="2070"/>
        <w:gridCol w:w="1426"/>
        <w:gridCol w:w="1904"/>
        <w:gridCol w:w="1153"/>
        <w:gridCol w:w="2442"/>
      </w:tblGrid>
      <w:tr w14:paraId="2FCD72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7" w:hRule="atLeast"/>
        </w:trPr>
        <w:tc>
          <w:tcPr>
            <w:tcW w:w="1335" w:type="dxa"/>
            <w:vAlign w:val="top"/>
          </w:tcPr>
          <w:p w14:paraId="5CC9C43B">
            <w:pPr>
              <w:spacing w:before="203" w:line="223" w:lineRule="auto"/>
              <w:ind w:left="242"/>
              <w:rPr>
                <w:rFonts w:ascii="仿宋" w:hAnsi="仿宋" w:eastAsia="仿宋" w:cs="仿宋"/>
                <w:sz w:val="22"/>
                <w:szCs w:val="22"/>
              </w:rPr>
            </w:pPr>
            <w:r>
              <w:rPr>
                <w:rFonts w:ascii="仿宋" w:hAnsi="仿宋" w:eastAsia="仿宋" w:cs="仿宋"/>
                <w:b/>
                <w:bCs/>
                <w:spacing w:val="-6"/>
                <w:sz w:val="22"/>
                <w:szCs w:val="22"/>
              </w:rPr>
              <w:t>药品序号</w:t>
            </w:r>
          </w:p>
        </w:tc>
        <w:tc>
          <w:tcPr>
            <w:tcW w:w="2084" w:type="dxa"/>
            <w:vAlign w:val="top"/>
          </w:tcPr>
          <w:p w14:paraId="2801F859">
            <w:pPr>
              <w:spacing w:before="203" w:line="225" w:lineRule="auto"/>
              <w:ind w:left="503"/>
              <w:rPr>
                <w:rFonts w:ascii="仿宋" w:hAnsi="仿宋" w:eastAsia="仿宋" w:cs="仿宋"/>
                <w:sz w:val="22"/>
                <w:szCs w:val="22"/>
              </w:rPr>
            </w:pPr>
            <w:r>
              <w:rPr>
                <w:rFonts w:ascii="仿宋" w:hAnsi="仿宋" w:eastAsia="仿宋" w:cs="仿宋"/>
                <w:b/>
                <w:bCs/>
                <w:spacing w:val="-6"/>
                <w:sz w:val="22"/>
                <w:szCs w:val="22"/>
              </w:rPr>
              <w:t>药品通用名</w:t>
            </w:r>
          </w:p>
        </w:tc>
        <w:tc>
          <w:tcPr>
            <w:tcW w:w="1243" w:type="dxa"/>
            <w:vAlign w:val="top"/>
          </w:tcPr>
          <w:p w14:paraId="0581166C">
            <w:pPr>
              <w:spacing w:before="239" w:line="223" w:lineRule="auto"/>
              <w:ind w:left="409"/>
              <w:rPr>
                <w:rFonts w:ascii="仿宋" w:hAnsi="仿宋" w:eastAsia="仿宋" w:cs="仿宋"/>
                <w:sz w:val="22"/>
                <w:szCs w:val="22"/>
              </w:rPr>
            </w:pPr>
            <w:r>
              <w:rPr>
                <w:rFonts w:ascii="仿宋" w:hAnsi="仿宋" w:eastAsia="仿宋" w:cs="仿宋"/>
                <w:b/>
                <w:bCs/>
                <w:spacing w:val="-9"/>
                <w:sz w:val="22"/>
                <w:szCs w:val="22"/>
              </w:rPr>
              <w:t>规格</w:t>
            </w:r>
          </w:p>
        </w:tc>
        <w:tc>
          <w:tcPr>
            <w:tcW w:w="2070" w:type="dxa"/>
            <w:vAlign w:val="top"/>
          </w:tcPr>
          <w:p w14:paraId="64C2DFB0">
            <w:pPr>
              <w:spacing w:before="191" w:line="224" w:lineRule="auto"/>
              <w:ind w:left="613"/>
              <w:rPr>
                <w:rFonts w:ascii="仿宋" w:hAnsi="仿宋" w:eastAsia="仿宋" w:cs="仿宋"/>
                <w:sz w:val="22"/>
                <w:szCs w:val="22"/>
              </w:rPr>
            </w:pPr>
            <w:r>
              <w:rPr>
                <w:rFonts w:ascii="仿宋" w:hAnsi="仿宋" w:eastAsia="仿宋" w:cs="仿宋"/>
                <w:b/>
                <w:bCs/>
                <w:spacing w:val="-8"/>
                <w:sz w:val="22"/>
                <w:szCs w:val="22"/>
              </w:rPr>
              <w:t>包装数量</w:t>
            </w:r>
          </w:p>
        </w:tc>
        <w:tc>
          <w:tcPr>
            <w:tcW w:w="1426" w:type="dxa"/>
            <w:vAlign w:val="top"/>
          </w:tcPr>
          <w:p w14:paraId="12B4C049">
            <w:pPr>
              <w:spacing w:before="33" w:line="223" w:lineRule="auto"/>
              <w:ind w:left="532"/>
              <w:rPr>
                <w:rFonts w:ascii="仿宋" w:hAnsi="仿宋" w:eastAsia="仿宋" w:cs="仿宋"/>
                <w:sz w:val="22"/>
                <w:szCs w:val="22"/>
              </w:rPr>
            </w:pPr>
            <w:r>
              <w:rPr>
                <w:rFonts w:ascii="仿宋" w:hAnsi="仿宋" w:eastAsia="仿宋" w:cs="仿宋"/>
                <w:b/>
                <w:bCs/>
                <w:spacing w:val="-23"/>
                <w:sz w:val="22"/>
                <w:szCs w:val="22"/>
              </w:rPr>
              <w:t>内含</w:t>
            </w:r>
          </w:p>
          <w:p w14:paraId="498AB4D8">
            <w:pPr>
              <w:spacing w:before="53" w:line="224" w:lineRule="auto"/>
              <w:ind w:left="293"/>
              <w:rPr>
                <w:rFonts w:ascii="仿宋" w:hAnsi="仿宋" w:eastAsia="仿宋" w:cs="仿宋"/>
                <w:sz w:val="22"/>
                <w:szCs w:val="22"/>
              </w:rPr>
            </w:pPr>
            <w:r>
              <w:rPr>
                <w:rFonts w:ascii="仿宋" w:hAnsi="仿宋" w:eastAsia="仿宋" w:cs="仿宋"/>
                <w:b/>
                <w:bCs/>
                <w:spacing w:val="-8"/>
                <w:sz w:val="22"/>
                <w:szCs w:val="22"/>
              </w:rPr>
              <w:t>包装数量</w:t>
            </w:r>
          </w:p>
        </w:tc>
        <w:tc>
          <w:tcPr>
            <w:tcW w:w="1904" w:type="dxa"/>
            <w:vAlign w:val="top"/>
          </w:tcPr>
          <w:p w14:paraId="7A1155EA">
            <w:pPr>
              <w:spacing w:before="23" w:line="291" w:lineRule="auto"/>
              <w:ind w:left="303" w:right="175" w:hanging="109"/>
              <w:rPr>
                <w:rFonts w:ascii="仿宋" w:hAnsi="仿宋" w:eastAsia="仿宋" w:cs="仿宋"/>
                <w:sz w:val="22"/>
                <w:szCs w:val="22"/>
              </w:rPr>
            </w:pPr>
            <w:r>
              <w:rPr>
                <w:rFonts w:ascii="仿宋" w:hAnsi="仿宋" w:eastAsia="仿宋" w:cs="仿宋"/>
                <w:b/>
                <w:bCs/>
                <w:spacing w:val="-4"/>
                <w:sz w:val="22"/>
                <w:szCs w:val="22"/>
              </w:rPr>
              <w:t>上市许可持有人</w:t>
            </w:r>
            <w:r>
              <w:rPr>
                <w:rFonts w:ascii="仿宋" w:hAnsi="仿宋" w:eastAsia="仿宋" w:cs="仿宋"/>
                <w:b/>
                <w:bCs/>
                <w:spacing w:val="-5"/>
                <w:sz w:val="22"/>
                <w:szCs w:val="22"/>
              </w:rPr>
              <w:t>（生产企业）</w:t>
            </w:r>
          </w:p>
        </w:tc>
        <w:tc>
          <w:tcPr>
            <w:tcW w:w="1153" w:type="dxa"/>
            <w:vAlign w:val="top"/>
          </w:tcPr>
          <w:p w14:paraId="78C63532">
            <w:pPr>
              <w:spacing w:before="203" w:line="222" w:lineRule="auto"/>
              <w:ind w:left="148"/>
              <w:rPr>
                <w:rFonts w:ascii="仿宋" w:hAnsi="仿宋" w:eastAsia="仿宋" w:cs="仿宋"/>
                <w:sz w:val="22"/>
                <w:szCs w:val="22"/>
              </w:rPr>
            </w:pPr>
            <w:r>
              <w:rPr>
                <w:rFonts w:ascii="仿宋" w:hAnsi="仿宋" w:eastAsia="仿宋" w:cs="仿宋"/>
                <w:b/>
                <w:bCs/>
                <w:spacing w:val="-6"/>
                <w:sz w:val="22"/>
                <w:szCs w:val="22"/>
              </w:rPr>
              <w:t>计价单位</w:t>
            </w:r>
          </w:p>
        </w:tc>
        <w:tc>
          <w:tcPr>
            <w:tcW w:w="2442" w:type="dxa"/>
            <w:vAlign w:val="top"/>
          </w:tcPr>
          <w:p w14:paraId="113AD159">
            <w:pPr>
              <w:spacing w:before="23" w:line="223" w:lineRule="auto"/>
              <w:ind w:left="681"/>
              <w:rPr>
                <w:rFonts w:ascii="仿宋" w:hAnsi="仿宋" w:eastAsia="仿宋" w:cs="仿宋"/>
                <w:sz w:val="22"/>
                <w:szCs w:val="22"/>
              </w:rPr>
            </w:pPr>
            <w:r>
              <w:rPr>
                <w:rFonts w:ascii="仿宋" w:hAnsi="仿宋" w:eastAsia="仿宋" w:cs="仿宋"/>
                <w:b/>
                <w:bCs/>
                <w:spacing w:val="-5"/>
                <w:sz w:val="22"/>
                <w:szCs w:val="22"/>
              </w:rPr>
              <w:t>企业申报价</w:t>
            </w:r>
          </w:p>
          <w:p w14:paraId="03C45BA4">
            <w:pPr>
              <w:spacing w:before="93" w:line="228" w:lineRule="auto"/>
              <w:ind w:left="901"/>
              <w:rPr>
                <w:rFonts w:ascii="仿宋" w:hAnsi="仿宋" w:eastAsia="仿宋" w:cs="仿宋"/>
                <w:sz w:val="22"/>
                <w:szCs w:val="22"/>
              </w:rPr>
            </w:pPr>
            <w:r>
              <w:rPr>
                <w:rFonts w:ascii="仿宋" w:hAnsi="仿宋" w:eastAsia="仿宋" w:cs="仿宋"/>
                <w:b/>
                <w:bCs/>
                <w:spacing w:val="-7"/>
                <w:sz w:val="22"/>
                <w:szCs w:val="22"/>
              </w:rPr>
              <w:t>（元）</w:t>
            </w:r>
          </w:p>
        </w:tc>
      </w:tr>
      <w:tr w14:paraId="2284F7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trPr>
        <w:tc>
          <w:tcPr>
            <w:tcW w:w="1335" w:type="dxa"/>
            <w:vAlign w:val="top"/>
          </w:tcPr>
          <w:p w14:paraId="609D3C4A">
            <w:pPr>
              <w:rPr>
                <w:rFonts w:ascii="Arial"/>
                <w:sz w:val="21"/>
              </w:rPr>
            </w:pPr>
          </w:p>
        </w:tc>
        <w:tc>
          <w:tcPr>
            <w:tcW w:w="2084" w:type="dxa"/>
            <w:vAlign w:val="top"/>
          </w:tcPr>
          <w:p w14:paraId="5879E4EA">
            <w:pPr>
              <w:rPr>
                <w:rFonts w:ascii="Arial"/>
                <w:sz w:val="21"/>
              </w:rPr>
            </w:pPr>
          </w:p>
        </w:tc>
        <w:tc>
          <w:tcPr>
            <w:tcW w:w="1243" w:type="dxa"/>
            <w:vAlign w:val="top"/>
          </w:tcPr>
          <w:p w14:paraId="03623AC0">
            <w:pPr>
              <w:rPr>
                <w:rFonts w:ascii="Arial"/>
                <w:sz w:val="21"/>
              </w:rPr>
            </w:pPr>
          </w:p>
        </w:tc>
        <w:tc>
          <w:tcPr>
            <w:tcW w:w="2070" w:type="dxa"/>
            <w:vAlign w:val="top"/>
          </w:tcPr>
          <w:p w14:paraId="2969C786">
            <w:pPr>
              <w:rPr>
                <w:rFonts w:ascii="Arial"/>
                <w:sz w:val="21"/>
              </w:rPr>
            </w:pPr>
          </w:p>
        </w:tc>
        <w:tc>
          <w:tcPr>
            <w:tcW w:w="1426" w:type="dxa"/>
            <w:vAlign w:val="top"/>
          </w:tcPr>
          <w:p w14:paraId="7464058E">
            <w:pPr>
              <w:rPr>
                <w:rFonts w:ascii="Arial"/>
                <w:sz w:val="21"/>
              </w:rPr>
            </w:pPr>
          </w:p>
        </w:tc>
        <w:tc>
          <w:tcPr>
            <w:tcW w:w="1904" w:type="dxa"/>
            <w:vAlign w:val="top"/>
          </w:tcPr>
          <w:p w14:paraId="3A8B118B">
            <w:pPr>
              <w:rPr>
                <w:rFonts w:ascii="Arial"/>
                <w:sz w:val="21"/>
              </w:rPr>
            </w:pPr>
          </w:p>
        </w:tc>
        <w:tc>
          <w:tcPr>
            <w:tcW w:w="1153" w:type="dxa"/>
            <w:vAlign w:val="top"/>
          </w:tcPr>
          <w:p w14:paraId="1E860AD4">
            <w:pPr>
              <w:rPr>
                <w:rFonts w:ascii="Arial"/>
                <w:sz w:val="21"/>
              </w:rPr>
            </w:pPr>
          </w:p>
        </w:tc>
        <w:tc>
          <w:tcPr>
            <w:tcW w:w="2442" w:type="dxa"/>
            <w:vAlign w:val="top"/>
          </w:tcPr>
          <w:p w14:paraId="61138D6D">
            <w:pPr>
              <w:rPr>
                <w:rFonts w:ascii="Arial"/>
                <w:sz w:val="21"/>
              </w:rPr>
            </w:pPr>
          </w:p>
        </w:tc>
      </w:tr>
    </w:tbl>
    <w:p w14:paraId="708F869F">
      <w:pPr>
        <w:pStyle w:val="2"/>
        <w:spacing w:line="463" w:lineRule="auto"/>
      </w:pPr>
    </w:p>
    <w:p w14:paraId="0724A7BB">
      <w:pPr>
        <w:spacing w:before="98" w:line="222" w:lineRule="auto"/>
        <w:ind w:left="7329"/>
        <w:rPr>
          <w:rFonts w:ascii="仿宋" w:hAnsi="仿宋" w:eastAsia="仿宋" w:cs="仿宋"/>
          <w:sz w:val="30"/>
          <w:szCs w:val="30"/>
        </w:rPr>
      </w:pPr>
      <w:r>
        <w:rPr>
          <w:rFonts w:ascii="仿宋" w:hAnsi="仿宋" w:eastAsia="仿宋" w:cs="仿宋"/>
          <w:spacing w:val="-2"/>
          <w:sz w:val="30"/>
          <w:szCs w:val="30"/>
        </w:rPr>
        <w:t>被授权人签字或盖章（手印</w:t>
      </w:r>
      <w:r>
        <w:rPr>
          <w:rFonts w:ascii="仿宋" w:hAnsi="仿宋" w:eastAsia="仿宋" w:cs="仿宋"/>
          <w:spacing w:val="1"/>
          <w:sz w:val="30"/>
          <w:szCs w:val="30"/>
        </w:rPr>
        <w:t>）：</w:t>
      </w:r>
      <w:r>
        <w:rPr>
          <w:rFonts w:ascii="仿宋" w:hAnsi="仿宋" w:eastAsia="仿宋" w:cs="仿宋"/>
          <w:sz w:val="30"/>
          <w:szCs w:val="30"/>
          <w:u w:val="single" w:color="auto"/>
        </w:rPr>
        <w:t xml:space="preserve">              </w:t>
      </w:r>
    </w:p>
    <w:p w14:paraId="15EE819C">
      <w:pPr>
        <w:spacing w:before="151" w:line="222" w:lineRule="auto"/>
        <w:ind w:left="7392"/>
        <w:rPr>
          <w:rFonts w:ascii="仿宋" w:hAnsi="仿宋" w:eastAsia="仿宋" w:cs="仿宋"/>
          <w:sz w:val="30"/>
          <w:szCs w:val="30"/>
        </w:rPr>
      </w:pPr>
      <w:r>
        <w:rPr>
          <w:rFonts w:ascii="仿宋" w:hAnsi="仿宋" w:eastAsia="仿宋" w:cs="仿宋"/>
          <w:spacing w:val="-24"/>
          <w:sz w:val="30"/>
          <w:szCs w:val="30"/>
        </w:rPr>
        <w:t>日期：</w:t>
      </w:r>
      <w:r>
        <w:rPr>
          <w:rFonts w:ascii="仿宋" w:hAnsi="仿宋" w:eastAsia="仿宋" w:cs="仿宋"/>
          <w:sz w:val="30"/>
          <w:szCs w:val="30"/>
          <w:u w:val="single" w:color="auto"/>
        </w:rPr>
        <w:t xml:space="preserve">          </w:t>
      </w:r>
      <w:r>
        <w:rPr>
          <w:rFonts w:ascii="仿宋" w:hAnsi="仿宋" w:eastAsia="仿宋" w:cs="仿宋"/>
          <w:spacing w:val="-124"/>
          <w:sz w:val="30"/>
          <w:szCs w:val="30"/>
        </w:rPr>
        <w:t xml:space="preserve"> </w:t>
      </w:r>
      <w:r>
        <w:rPr>
          <w:rFonts w:ascii="仿宋" w:hAnsi="仿宋" w:eastAsia="仿宋" w:cs="仿宋"/>
          <w:spacing w:val="-24"/>
          <w:sz w:val="30"/>
          <w:szCs w:val="30"/>
        </w:rPr>
        <w:t>年</w:t>
      </w:r>
      <w:r>
        <w:rPr>
          <w:rFonts w:ascii="仿宋" w:hAnsi="仿宋" w:eastAsia="仿宋" w:cs="仿宋"/>
          <w:spacing w:val="16"/>
          <w:sz w:val="30"/>
          <w:szCs w:val="30"/>
          <w:u w:val="single" w:color="auto"/>
        </w:rPr>
        <w:t xml:space="preserve">         </w:t>
      </w:r>
      <w:r>
        <w:rPr>
          <w:rFonts w:ascii="仿宋" w:hAnsi="仿宋" w:eastAsia="仿宋" w:cs="仿宋"/>
          <w:spacing w:val="-111"/>
          <w:sz w:val="30"/>
          <w:szCs w:val="30"/>
        </w:rPr>
        <w:t xml:space="preserve"> </w:t>
      </w:r>
      <w:r>
        <w:rPr>
          <w:rFonts w:ascii="仿宋" w:hAnsi="仿宋" w:eastAsia="仿宋" w:cs="仿宋"/>
          <w:spacing w:val="-24"/>
          <w:sz w:val="30"/>
          <w:szCs w:val="30"/>
        </w:rPr>
        <w:t>月</w:t>
      </w:r>
      <w:r>
        <w:rPr>
          <w:rFonts w:ascii="仿宋" w:hAnsi="仿宋" w:eastAsia="仿宋" w:cs="仿宋"/>
          <w:spacing w:val="21"/>
          <w:sz w:val="30"/>
          <w:szCs w:val="30"/>
          <w:u w:val="single" w:color="auto"/>
        </w:rPr>
        <w:t xml:space="preserve">       </w:t>
      </w:r>
      <w:r>
        <w:rPr>
          <w:rFonts w:ascii="仿宋" w:hAnsi="仿宋" w:eastAsia="仿宋" w:cs="仿宋"/>
          <w:spacing w:val="-64"/>
          <w:sz w:val="30"/>
          <w:szCs w:val="30"/>
        </w:rPr>
        <w:t xml:space="preserve"> </w:t>
      </w:r>
      <w:r>
        <w:rPr>
          <w:rFonts w:ascii="仿宋" w:hAnsi="仿宋" w:eastAsia="仿宋" w:cs="仿宋"/>
          <w:spacing w:val="-24"/>
          <w:sz w:val="30"/>
          <w:szCs w:val="30"/>
        </w:rPr>
        <w:t>日</w:t>
      </w:r>
    </w:p>
    <w:p w14:paraId="3D96B7D2">
      <w:pPr>
        <w:spacing w:line="222" w:lineRule="auto"/>
        <w:rPr>
          <w:rFonts w:ascii="仿宋" w:hAnsi="仿宋" w:eastAsia="仿宋" w:cs="仿宋"/>
          <w:sz w:val="30"/>
          <w:szCs w:val="30"/>
        </w:rPr>
        <w:sectPr>
          <w:footerReference r:id="rId69" w:type="default"/>
          <w:pgSz w:w="16839" w:h="11906"/>
          <w:pgMar w:top="1464" w:right="1590" w:bottom="1782" w:left="1585" w:header="1095" w:footer="1546" w:gutter="0"/>
          <w:cols w:space="720" w:num="1"/>
        </w:sectPr>
      </w:pPr>
    </w:p>
    <w:p w14:paraId="07352B92">
      <w:pPr>
        <w:spacing w:line="130" w:lineRule="exact"/>
      </w:pPr>
    </w:p>
    <w:tbl>
      <w:tblPr>
        <w:tblStyle w:val="5"/>
        <w:tblW w:w="8675" w:type="dxa"/>
        <w:tblInd w:w="11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8675"/>
      </w:tblGrid>
      <w:tr w14:paraId="320AD198">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953" w:hRule="atLeast"/>
        </w:trPr>
        <w:tc>
          <w:tcPr>
            <w:tcW w:w="8675" w:type="dxa"/>
            <w:vAlign w:val="top"/>
          </w:tcPr>
          <w:p w14:paraId="72B37A12">
            <w:pPr>
              <w:spacing w:before="157" w:line="259" w:lineRule="auto"/>
              <w:ind w:left="157" w:right="177" w:firstLine="586"/>
              <w:rPr>
                <w:rFonts w:ascii="黑体" w:hAnsi="黑体" w:eastAsia="黑体" w:cs="黑体"/>
                <w:sz w:val="28"/>
                <w:szCs w:val="28"/>
              </w:rPr>
            </w:pPr>
            <w:r>
              <w:rPr>
                <w:rFonts w:ascii="黑体" w:hAnsi="黑体" w:eastAsia="黑体" w:cs="黑体"/>
                <w:spacing w:val="-4"/>
                <w:sz w:val="28"/>
                <w:szCs w:val="28"/>
              </w:rPr>
              <w:t>申报承诺函为固定模板，申报企业擅自修改的，所做承诺无效，</w:t>
            </w:r>
            <w:r>
              <w:rPr>
                <w:rFonts w:ascii="黑体" w:hAnsi="黑体" w:eastAsia="黑体" w:cs="黑体"/>
                <w:spacing w:val="-1"/>
                <w:sz w:val="28"/>
                <w:szCs w:val="28"/>
              </w:rPr>
              <w:t>视为自动放弃参与资格。</w:t>
            </w:r>
          </w:p>
        </w:tc>
      </w:tr>
    </w:tbl>
    <w:p w14:paraId="38BE1B3D">
      <w:pPr>
        <w:pStyle w:val="2"/>
        <w:spacing w:line="420" w:lineRule="auto"/>
      </w:pPr>
    </w:p>
    <w:p w14:paraId="58A32B55">
      <w:pPr>
        <w:spacing w:before="100" w:line="419" w:lineRule="exact"/>
        <w:ind w:left="30"/>
        <w:outlineLvl w:val="1"/>
        <w:rPr>
          <w:rFonts w:ascii="黑体" w:hAnsi="黑体" w:eastAsia="黑体" w:cs="黑体"/>
          <w:sz w:val="31"/>
          <w:szCs w:val="31"/>
        </w:rPr>
      </w:pPr>
      <w:bookmarkStart w:id="42" w:name="bookmark32"/>
      <w:bookmarkEnd w:id="42"/>
      <w:r>
        <w:rPr>
          <w:rFonts w:ascii="黑体" w:hAnsi="黑体" w:eastAsia="黑体" w:cs="黑体"/>
          <w:spacing w:val="-3"/>
          <w:position w:val="1"/>
          <w:sz w:val="31"/>
          <w:szCs w:val="31"/>
        </w:rPr>
        <w:t>附件</w:t>
      </w:r>
      <w:r>
        <w:rPr>
          <w:rFonts w:ascii="黑体" w:hAnsi="黑体" w:eastAsia="黑体" w:cs="黑体"/>
          <w:spacing w:val="-48"/>
          <w:position w:val="1"/>
          <w:sz w:val="31"/>
          <w:szCs w:val="31"/>
        </w:rPr>
        <w:t xml:space="preserve"> </w:t>
      </w:r>
      <w:r>
        <w:rPr>
          <w:rFonts w:ascii="Times New Roman" w:hAnsi="Times New Roman" w:eastAsia="Times New Roman" w:cs="Times New Roman"/>
          <w:spacing w:val="-3"/>
          <w:position w:val="1"/>
          <w:sz w:val="31"/>
          <w:szCs w:val="31"/>
        </w:rPr>
        <w:t>8</w:t>
      </w:r>
      <w:r>
        <w:rPr>
          <w:rFonts w:ascii="Times New Roman" w:hAnsi="Times New Roman" w:eastAsia="Times New Roman" w:cs="Times New Roman"/>
          <w:spacing w:val="1"/>
          <w:position w:val="1"/>
          <w:sz w:val="31"/>
          <w:szCs w:val="31"/>
        </w:rPr>
        <w:t xml:space="preserve">                                   </w:t>
      </w:r>
      <w:r>
        <w:rPr>
          <w:rFonts w:ascii="黑体" w:hAnsi="黑体" w:eastAsia="黑体" w:cs="黑体"/>
          <w:spacing w:val="-3"/>
          <w:position w:val="1"/>
          <w:sz w:val="31"/>
          <w:szCs w:val="31"/>
        </w:rPr>
        <w:t>申报承诺函</w:t>
      </w:r>
    </w:p>
    <w:p w14:paraId="10D94715">
      <w:pPr>
        <w:pStyle w:val="2"/>
        <w:spacing w:line="437" w:lineRule="auto"/>
      </w:pPr>
    </w:p>
    <w:p w14:paraId="4EF829BF">
      <w:pPr>
        <w:spacing w:before="98" w:line="222" w:lineRule="auto"/>
        <w:ind w:left="54"/>
        <w:rPr>
          <w:rFonts w:ascii="仿宋" w:hAnsi="仿宋" w:eastAsia="仿宋" w:cs="仿宋"/>
          <w:sz w:val="30"/>
          <w:szCs w:val="30"/>
        </w:rPr>
      </w:pPr>
      <w:r>
        <w:rPr>
          <w:rFonts w:ascii="仿宋" w:hAnsi="仿宋" w:eastAsia="仿宋" w:cs="仿宋"/>
          <w:spacing w:val="-4"/>
          <w:sz w:val="30"/>
          <w:szCs w:val="30"/>
        </w:rPr>
        <w:t>国家组织药品联合采购办公室：</w:t>
      </w:r>
    </w:p>
    <w:p w14:paraId="2F82B912">
      <w:pPr>
        <w:spacing w:before="193" w:line="359" w:lineRule="auto"/>
        <w:ind w:left="19" w:firstLine="602"/>
        <w:jc w:val="both"/>
        <w:rPr>
          <w:rFonts w:ascii="仿宋" w:hAnsi="仿宋" w:eastAsia="仿宋" w:cs="仿宋"/>
          <w:sz w:val="30"/>
          <w:szCs w:val="30"/>
        </w:rPr>
      </w:pPr>
      <w:r>
        <w:rPr>
          <w:rFonts w:ascii="仿宋" w:hAnsi="仿宋" w:eastAsia="仿宋" w:cs="仿宋"/>
          <w:spacing w:val="-9"/>
          <w:sz w:val="30"/>
          <w:szCs w:val="30"/>
        </w:rPr>
        <w:t>在充分理解《国家组织药品集中带量采购（第</w:t>
      </w:r>
      <w:r>
        <w:rPr>
          <w:rFonts w:ascii="仿宋" w:hAnsi="仿宋" w:eastAsia="仿宋" w:cs="仿宋"/>
          <w:spacing w:val="-30"/>
          <w:sz w:val="30"/>
          <w:szCs w:val="30"/>
        </w:rPr>
        <w:t xml:space="preserve"> </w:t>
      </w:r>
      <w:r>
        <w:rPr>
          <w:rFonts w:ascii="Times New Roman" w:hAnsi="Times New Roman" w:eastAsia="Times New Roman" w:cs="Times New Roman"/>
          <w:spacing w:val="-9"/>
          <w:sz w:val="30"/>
          <w:szCs w:val="30"/>
        </w:rPr>
        <w:t>12</w:t>
      </w:r>
      <w:r>
        <w:rPr>
          <w:rFonts w:ascii="Times New Roman" w:hAnsi="Times New Roman" w:eastAsia="Times New Roman" w:cs="Times New Roman"/>
          <w:spacing w:val="18"/>
          <w:w w:val="101"/>
          <w:sz w:val="30"/>
          <w:szCs w:val="30"/>
        </w:rPr>
        <w:t xml:space="preserve"> </w:t>
      </w:r>
      <w:r>
        <w:rPr>
          <w:rFonts w:ascii="仿宋" w:hAnsi="仿宋" w:eastAsia="仿宋" w:cs="仿宋"/>
          <w:spacing w:val="-9"/>
          <w:sz w:val="30"/>
          <w:szCs w:val="30"/>
        </w:rPr>
        <w:t>批）采购文件》</w:t>
      </w:r>
      <w:r>
        <w:rPr>
          <w:rFonts w:ascii="仿宋" w:hAnsi="仿宋" w:eastAsia="仿宋" w:cs="仿宋"/>
          <w:sz w:val="30"/>
          <w:szCs w:val="30"/>
        </w:rPr>
        <w:t xml:space="preserve"> </w:t>
      </w:r>
      <w:r>
        <w:rPr>
          <w:rFonts w:ascii="仿宋" w:hAnsi="仿宋" w:eastAsia="仿宋" w:cs="仿宋"/>
          <w:spacing w:val="-6"/>
          <w:sz w:val="30"/>
          <w:szCs w:val="30"/>
        </w:rPr>
        <w:t>（</w:t>
      </w:r>
      <w:r>
        <w:rPr>
          <w:rFonts w:ascii="Times New Roman" w:hAnsi="Times New Roman" w:eastAsia="Times New Roman" w:cs="Times New Roman"/>
          <w:spacing w:val="-6"/>
          <w:sz w:val="30"/>
          <w:szCs w:val="30"/>
        </w:rPr>
        <w:t>GY-YD2026-1</w:t>
      </w:r>
      <w:r>
        <w:rPr>
          <w:rFonts w:ascii="仿宋" w:hAnsi="仿宋" w:eastAsia="仿宋" w:cs="仿宋"/>
          <w:spacing w:val="-6"/>
          <w:sz w:val="30"/>
          <w:szCs w:val="30"/>
        </w:rPr>
        <w:t>）后，我方决定按照采购文件的规定参与申报。我方</w:t>
      </w:r>
      <w:r>
        <w:rPr>
          <w:rFonts w:ascii="仿宋" w:hAnsi="仿宋" w:eastAsia="仿宋" w:cs="仿宋"/>
          <w:spacing w:val="-1"/>
          <w:sz w:val="30"/>
          <w:szCs w:val="30"/>
        </w:rPr>
        <w:t>承诺申报的价格和各项材料的真实性、合法性、有效性。</w:t>
      </w:r>
    </w:p>
    <w:p w14:paraId="4874F05B">
      <w:pPr>
        <w:spacing w:before="96" w:line="369" w:lineRule="auto"/>
        <w:ind w:left="19" w:right="132" w:firstLine="610"/>
        <w:jc w:val="both"/>
        <w:rPr>
          <w:rFonts w:ascii="仿宋" w:hAnsi="仿宋" w:eastAsia="仿宋" w:cs="仿宋"/>
          <w:sz w:val="30"/>
          <w:szCs w:val="30"/>
        </w:rPr>
      </w:pPr>
      <w:r>
        <w:rPr>
          <w:rFonts w:ascii="仿宋" w:hAnsi="仿宋" w:eastAsia="仿宋" w:cs="仿宋"/>
          <w:spacing w:val="4"/>
          <w:sz w:val="30"/>
          <w:szCs w:val="30"/>
        </w:rPr>
        <w:t>我方承诺申报药品符合本次申报品种资格，符合国家药品标准和经国家药品监督管理部门核准的药品质量标准和生产质量管理规范，并按照国家药品监督管理部门发布的相关技术指导文件组织生</w:t>
      </w:r>
      <w:r>
        <w:rPr>
          <w:rFonts w:ascii="仿宋" w:hAnsi="仿宋" w:eastAsia="仿宋" w:cs="仿宋"/>
          <w:spacing w:val="-10"/>
          <w:sz w:val="30"/>
          <w:szCs w:val="30"/>
        </w:rPr>
        <w:t>产。</w:t>
      </w:r>
    </w:p>
    <w:p w14:paraId="533B6F38">
      <w:pPr>
        <w:spacing w:before="2" w:line="369" w:lineRule="auto"/>
        <w:ind w:left="18" w:right="28" w:firstLine="612"/>
        <w:jc w:val="both"/>
        <w:rPr>
          <w:rFonts w:ascii="仿宋" w:hAnsi="仿宋" w:eastAsia="仿宋" w:cs="仿宋"/>
          <w:sz w:val="30"/>
          <w:szCs w:val="30"/>
        </w:rPr>
      </w:pPr>
      <w:r>
        <w:rPr>
          <w:rFonts w:ascii="仿宋" w:hAnsi="仿宋" w:eastAsia="仿宋" w:cs="仿宋"/>
          <w:spacing w:val="4"/>
          <w:sz w:val="30"/>
          <w:szCs w:val="30"/>
        </w:rPr>
        <w:t>我方承诺申报药品不存在违反《中华人民共</w:t>
      </w:r>
      <w:r>
        <w:rPr>
          <w:rFonts w:ascii="仿宋" w:hAnsi="仿宋" w:eastAsia="仿宋" w:cs="仿宋"/>
          <w:spacing w:val="3"/>
          <w:sz w:val="30"/>
          <w:szCs w:val="30"/>
        </w:rPr>
        <w:t>和国药品管理法》</w:t>
      </w:r>
      <w:r>
        <w:rPr>
          <w:rFonts w:ascii="仿宋" w:hAnsi="仿宋" w:eastAsia="仿宋" w:cs="仿宋"/>
          <w:sz w:val="30"/>
          <w:szCs w:val="30"/>
        </w:rPr>
        <w:t xml:space="preserve"> </w:t>
      </w:r>
      <w:r>
        <w:rPr>
          <w:rFonts w:ascii="仿宋" w:hAnsi="仿宋" w:eastAsia="仿宋" w:cs="仿宋"/>
          <w:spacing w:val="4"/>
          <w:sz w:val="30"/>
          <w:szCs w:val="30"/>
        </w:rPr>
        <w:t>《中华人民共和国基本医疗卫生与健康促进法》《中华人民共和国价格法》《中华人民共和国反不正当竞争法》《中华人民共和国反垄断法》《中华人民共和国专利法》等相关法律法规的情形，若产</w:t>
      </w:r>
      <w:r>
        <w:rPr>
          <w:rFonts w:ascii="仿宋" w:hAnsi="仿宋" w:eastAsia="仿宋" w:cs="仿宋"/>
          <w:spacing w:val="-2"/>
          <w:sz w:val="30"/>
          <w:szCs w:val="30"/>
        </w:rPr>
        <w:t>生相关纠纷，给国家组织药品集中带量采购</w:t>
      </w:r>
      <w:r>
        <w:rPr>
          <w:rFonts w:ascii="仿宋" w:hAnsi="仿宋" w:eastAsia="仿宋" w:cs="仿宋"/>
          <w:spacing w:val="-3"/>
          <w:sz w:val="30"/>
          <w:szCs w:val="30"/>
        </w:rPr>
        <w:t>造成的损失由我方承担。</w:t>
      </w:r>
    </w:p>
    <w:p w14:paraId="4C275980">
      <w:pPr>
        <w:spacing w:before="1" w:line="369" w:lineRule="auto"/>
        <w:ind w:left="28" w:right="134" w:firstLine="602"/>
        <w:rPr>
          <w:rFonts w:ascii="仿宋" w:hAnsi="仿宋" w:eastAsia="仿宋" w:cs="仿宋"/>
          <w:sz w:val="30"/>
          <w:szCs w:val="30"/>
        </w:rPr>
      </w:pPr>
      <w:r>
        <w:rPr>
          <w:rFonts w:ascii="仿宋" w:hAnsi="仿宋" w:eastAsia="仿宋" w:cs="仿宋"/>
          <w:spacing w:val="4"/>
          <w:sz w:val="30"/>
          <w:szCs w:val="30"/>
        </w:rPr>
        <w:t>我方承诺遵守医药价格和招采信用评价制度的各项规定，如有</w:t>
      </w:r>
      <w:r>
        <w:rPr>
          <w:rFonts w:ascii="仿宋" w:hAnsi="仿宋" w:eastAsia="仿宋" w:cs="仿宋"/>
          <w:spacing w:val="-1"/>
          <w:sz w:val="30"/>
          <w:szCs w:val="30"/>
        </w:rPr>
        <w:t>发生失信行为，接受医药价格和招采信用评价制度的相应处</w:t>
      </w:r>
      <w:r>
        <w:rPr>
          <w:rFonts w:ascii="仿宋" w:hAnsi="仿宋" w:eastAsia="仿宋" w:cs="仿宋"/>
          <w:spacing w:val="-2"/>
          <w:sz w:val="30"/>
          <w:szCs w:val="30"/>
        </w:rPr>
        <w:t>置。</w:t>
      </w:r>
    </w:p>
    <w:p w14:paraId="2F1CEE99">
      <w:pPr>
        <w:spacing w:before="4" w:line="369" w:lineRule="auto"/>
        <w:ind w:left="19" w:right="132" w:firstLine="610"/>
        <w:jc w:val="both"/>
        <w:rPr>
          <w:rFonts w:ascii="仿宋" w:hAnsi="仿宋" w:eastAsia="仿宋" w:cs="仿宋"/>
          <w:sz w:val="30"/>
          <w:szCs w:val="30"/>
        </w:rPr>
      </w:pPr>
      <w:r>
        <w:rPr>
          <w:rFonts w:ascii="仿宋" w:hAnsi="仿宋" w:eastAsia="仿宋" w:cs="仿宋"/>
          <w:spacing w:val="4"/>
          <w:sz w:val="30"/>
          <w:szCs w:val="30"/>
        </w:rPr>
        <w:t>我方已充分考虑原材料价格等因素并承诺申报价不低于本企业该品种成本价。我方完全理解及遵守采购文件中的中选规则，理解</w:t>
      </w:r>
      <w:r>
        <w:rPr>
          <w:rFonts w:ascii="仿宋" w:hAnsi="仿宋" w:eastAsia="仿宋" w:cs="仿宋"/>
          <w:spacing w:val="-2"/>
          <w:sz w:val="30"/>
          <w:szCs w:val="30"/>
        </w:rPr>
        <w:t>贵方不一定要接受最低申报价的申报。</w:t>
      </w:r>
    </w:p>
    <w:p w14:paraId="507AA93C">
      <w:pPr>
        <w:spacing w:line="369" w:lineRule="auto"/>
        <w:rPr>
          <w:rFonts w:ascii="仿宋" w:hAnsi="仿宋" w:eastAsia="仿宋" w:cs="仿宋"/>
          <w:sz w:val="30"/>
          <w:szCs w:val="30"/>
        </w:rPr>
        <w:sectPr>
          <w:headerReference r:id="rId70" w:type="default"/>
          <w:footerReference r:id="rId71" w:type="default"/>
          <w:pgSz w:w="11906" w:h="16839"/>
          <w:pgMar w:top="1464" w:right="1398" w:bottom="1782" w:left="1531" w:header="1095" w:footer="1546" w:gutter="0"/>
          <w:cols w:space="720" w:num="1"/>
        </w:sectPr>
      </w:pPr>
    </w:p>
    <w:p w14:paraId="3CCDF4C1">
      <w:pPr>
        <w:pStyle w:val="2"/>
        <w:spacing w:line="364" w:lineRule="auto"/>
      </w:pPr>
    </w:p>
    <w:p w14:paraId="697E899D">
      <w:pPr>
        <w:spacing w:before="97" w:line="369" w:lineRule="auto"/>
        <w:ind w:left="19" w:firstLine="611"/>
        <w:jc w:val="both"/>
        <w:rPr>
          <w:rFonts w:ascii="仿宋" w:hAnsi="仿宋" w:eastAsia="仿宋" w:cs="仿宋"/>
          <w:sz w:val="30"/>
          <w:szCs w:val="30"/>
        </w:rPr>
      </w:pPr>
      <w:r>
        <w:rPr>
          <w:rFonts w:ascii="仿宋" w:hAnsi="仿宋" w:eastAsia="仿宋" w:cs="仿宋"/>
          <w:spacing w:val="4"/>
          <w:sz w:val="30"/>
          <w:szCs w:val="30"/>
        </w:rPr>
        <w:t>我方承诺确保在采购周期内满足中选药品的采购需求，包括约定采购量以及超过约定采购量的部分，具有履行协议必须具备的药品供应能力，对药品的质量和供应负责。如我方药品中选，将确保</w:t>
      </w:r>
      <w:r>
        <w:rPr>
          <w:rFonts w:ascii="仿宋" w:hAnsi="仿宋" w:eastAsia="仿宋" w:cs="仿宋"/>
          <w:spacing w:val="-3"/>
          <w:sz w:val="30"/>
          <w:szCs w:val="30"/>
        </w:rPr>
        <w:t>中选药品的价格、质量及数量等一切要素按照购销协议履行，及时、</w:t>
      </w:r>
      <w:r>
        <w:rPr>
          <w:rFonts w:ascii="仿宋" w:hAnsi="仿宋" w:eastAsia="仿宋" w:cs="仿宋"/>
          <w:spacing w:val="4"/>
          <w:sz w:val="30"/>
          <w:szCs w:val="30"/>
        </w:rPr>
        <w:t>足量按要求组织生产，及时向配送企业发送药品，保障医药机构临</w:t>
      </w:r>
      <w:r>
        <w:rPr>
          <w:rFonts w:ascii="仿宋" w:hAnsi="仿宋" w:eastAsia="仿宋" w:cs="仿宋"/>
          <w:spacing w:val="2"/>
          <w:sz w:val="30"/>
          <w:szCs w:val="30"/>
        </w:rPr>
        <w:t>床用药；</w:t>
      </w:r>
      <w:r>
        <w:rPr>
          <w:rFonts w:ascii="仿宋" w:hAnsi="仿宋" w:eastAsia="仿宋" w:cs="仿宋"/>
          <w:spacing w:val="-87"/>
          <w:sz w:val="30"/>
          <w:szCs w:val="30"/>
        </w:rPr>
        <w:t xml:space="preserve"> </w:t>
      </w:r>
      <w:r>
        <w:rPr>
          <w:rFonts w:ascii="仿宋" w:hAnsi="仿宋" w:eastAsia="仿宋" w:cs="仿宋"/>
          <w:spacing w:val="2"/>
          <w:sz w:val="30"/>
          <w:szCs w:val="30"/>
        </w:rPr>
        <w:t>中选药品符合药监和医保部门关于药品追溯码的政策文件</w:t>
      </w:r>
      <w:r>
        <w:rPr>
          <w:rFonts w:ascii="仿宋" w:hAnsi="仿宋" w:eastAsia="仿宋" w:cs="仿宋"/>
          <w:spacing w:val="4"/>
          <w:sz w:val="30"/>
          <w:szCs w:val="30"/>
        </w:rPr>
        <w:t>要求，药品外包装印制药品追溯码，将中选产品出厂、流通、销售等各环节药品追溯码信息全量上传至全国统一医保信息平台；提供满足功能需求、方便医患使用的包装规格，在采购周期内不降级变</w:t>
      </w:r>
      <w:r>
        <w:rPr>
          <w:rFonts w:ascii="仿宋" w:hAnsi="仿宋" w:eastAsia="仿宋" w:cs="仿宋"/>
          <w:spacing w:val="-2"/>
          <w:sz w:val="30"/>
          <w:szCs w:val="30"/>
        </w:rPr>
        <w:t>更产品包装形式或材质。</w:t>
      </w:r>
    </w:p>
    <w:p w14:paraId="4AFB3BF8">
      <w:pPr>
        <w:spacing w:before="3" w:line="360" w:lineRule="auto"/>
        <w:ind w:left="21" w:right="95" w:firstLine="609"/>
        <w:jc w:val="both"/>
        <w:rPr>
          <w:rFonts w:ascii="仿宋" w:hAnsi="仿宋" w:eastAsia="仿宋" w:cs="仿宋"/>
          <w:sz w:val="30"/>
          <w:szCs w:val="30"/>
        </w:rPr>
      </w:pPr>
      <w:r>
        <w:rPr>
          <w:rFonts w:ascii="仿宋" w:hAnsi="仿宋" w:eastAsia="仿宋" w:cs="仿宋"/>
          <w:spacing w:val="4"/>
          <w:sz w:val="30"/>
          <w:szCs w:val="30"/>
        </w:rPr>
        <w:t>我方承诺若中选药品被药品监督管理部门检查发现不符合药品</w:t>
      </w:r>
      <w:r>
        <w:rPr>
          <w:rFonts w:ascii="仿宋" w:hAnsi="仿宋" w:eastAsia="仿宋" w:cs="仿宋"/>
          <w:spacing w:val="-4"/>
          <w:sz w:val="30"/>
          <w:szCs w:val="30"/>
        </w:rPr>
        <w:t>生产质量管理规范，或被检验不合格（包括初检后、复检前</w:t>
      </w:r>
      <w:r>
        <w:rPr>
          <w:rFonts w:ascii="仿宋" w:hAnsi="仿宋" w:eastAsia="仿宋" w:cs="仿宋"/>
          <w:spacing w:val="-2"/>
          <w:sz w:val="30"/>
          <w:szCs w:val="30"/>
        </w:rPr>
        <w:t>），</w:t>
      </w:r>
      <w:r>
        <w:rPr>
          <w:rFonts w:ascii="仿宋" w:hAnsi="仿宋" w:eastAsia="仿宋" w:cs="仿宋"/>
          <w:spacing w:val="-4"/>
          <w:sz w:val="30"/>
          <w:szCs w:val="30"/>
        </w:rPr>
        <w:t>于</w:t>
      </w:r>
      <w:r>
        <w:rPr>
          <w:rFonts w:ascii="仿宋" w:hAnsi="仿宋" w:eastAsia="仿宋" w:cs="仿宋"/>
          <w:spacing w:val="-64"/>
          <w:sz w:val="30"/>
          <w:szCs w:val="30"/>
        </w:rPr>
        <w:t xml:space="preserve"> </w:t>
      </w:r>
      <w:r>
        <w:rPr>
          <w:rFonts w:ascii="Times New Roman" w:hAnsi="Times New Roman" w:eastAsia="Times New Roman" w:cs="Times New Roman"/>
          <w:spacing w:val="-4"/>
          <w:sz w:val="30"/>
          <w:szCs w:val="30"/>
        </w:rPr>
        <w:t>3</w:t>
      </w:r>
      <w:r>
        <w:rPr>
          <w:rFonts w:ascii="仿宋" w:hAnsi="仿宋" w:eastAsia="仿宋" w:cs="仿宋"/>
          <w:spacing w:val="2"/>
          <w:sz w:val="30"/>
          <w:szCs w:val="30"/>
        </w:rPr>
        <w:t>个工作日</w:t>
      </w:r>
      <w:r>
        <w:rPr>
          <w:rFonts w:ascii="仿宋" w:hAnsi="仿宋" w:eastAsia="仿宋" w:cs="仿宋"/>
          <w:spacing w:val="-87"/>
          <w:sz w:val="30"/>
          <w:szCs w:val="30"/>
        </w:rPr>
        <w:t xml:space="preserve"> </w:t>
      </w:r>
      <w:r>
        <w:rPr>
          <w:rFonts w:ascii="仿宋" w:hAnsi="仿宋" w:eastAsia="仿宋" w:cs="仿宋"/>
          <w:spacing w:val="2"/>
          <w:sz w:val="30"/>
          <w:szCs w:val="30"/>
        </w:rPr>
        <w:t>内告知联合采购办公室和相应地区医保部门。药品监督管</w:t>
      </w:r>
      <w:r>
        <w:rPr>
          <w:rFonts w:ascii="仿宋" w:hAnsi="仿宋" w:eastAsia="仿宋" w:cs="仿宋"/>
          <w:sz w:val="30"/>
          <w:szCs w:val="30"/>
        </w:rPr>
        <w:t>理部门正式发布监督检查结果后，于</w:t>
      </w:r>
      <w:r>
        <w:rPr>
          <w:rFonts w:ascii="仿宋" w:hAnsi="仿宋" w:eastAsia="仿宋" w:cs="仿宋"/>
          <w:spacing w:val="-36"/>
          <w:sz w:val="30"/>
          <w:szCs w:val="30"/>
        </w:rPr>
        <w:t xml:space="preserve"> </w:t>
      </w:r>
      <w:r>
        <w:rPr>
          <w:rFonts w:ascii="Times New Roman" w:hAnsi="Times New Roman" w:eastAsia="Times New Roman" w:cs="Times New Roman"/>
          <w:sz w:val="30"/>
          <w:szCs w:val="30"/>
        </w:rPr>
        <w:t>1</w:t>
      </w:r>
      <w:r>
        <w:rPr>
          <w:rFonts w:ascii="Times New Roman" w:hAnsi="Times New Roman" w:eastAsia="Times New Roman" w:cs="Times New Roman"/>
          <w:spacing w:val="27"/>
          <w:sz w:val="30"/>
          <w:szCs w:val="30"/>
        </w:rPr>
        <w:t xml:space="preserve"> </w:t>
      </w:r>
      <w:r>
        <w:rPr>
          <w:rFonts w:ascii="仿宋" w:hAnsi="仿宋" w:eastAsia="仿宋" w:cs="仿宋"/>
          <w:sz w:val="30"/>
          <w:szCs w:val="30"/>
        </w:rPr>
        <w:t>个工作日</w:t>
      </w:r>
      <w:r>
        <w:rPr>
          <w:rFonts w:ascii="仿宋" w:hAnsi="仿宋" w:eastAsia="仿宋" w:cs="仿宋"/>
          <w:spacing w:val="-87"/>
          <w:sz w:val="30"/>
          <w:szCs w:val="30"/>
        </w:rPr>
        <w:t xml:space="preserve"> </w:t>
      </w:r>
      <w:r>
        <w:rPr>
          <w:rFonts w:ascii="仿宋" w:hAnsi="仿宋" w:eastAsia="仿宋" w:cs="仿宋"/>
          <w:spacing w:val="-1"/>
          <w:sz w:val="30"/>
          <w:szCs w:val="30"/>
        </w:rPr>
        <w:t>内告知联合采购办</w:t>
      </w:r>
      <w:r>
        <w:rPr>
          <w:rFonts w:ascii="仿宋" w:hAnsi="仿宋" w:eastAsia="仿宋" w:cs="仿宋"/>
          <w:spacing w:val="-2"/>
          <w:sz w:val="30"/>
          <w:szCs w:val="30"/>
        </w:rPr>
        <w:t>公室和相应地区医保部门。</w:t>
      </w:r>
    </w:p>
    <w:p w14:paraId="542EE1FB">
      <w:pPr>
        <w:spacing w:before="71" w:line="369" w:lineRule="auto"/>
        <w:ind w:left="19" w:right="163" w:firstLine="610"/>
        <w:rPr>
          <w:rFonts w:ascii="仿宋" w:hAnsi="仿宋" w:eastAsia="仿宋" w:cs="仿宋"/>
          <w:sz w:val="30"/>
          <w:szCs w:val="30"/>
        </w:rPr>
      </w:pPr>
      <w:r>
        <w:rPr>
          <w:rFonts w:ascii="仿宋" w:hAnsi="仿宋" w:eastAsia="仿宋" w:cs="仿宋"/>
          <w:spacing w:val="1"/>
          <w:sz w:val="30"/>
          <w:szCs w:val="30"/>
        </w:rPr>
        <w:t>我方承诺在采购周期内确保具备完成协议应具备的各项资质，</w:t>
      </w:r>
      <w:r>
        <w:rPr>
          <w:rFonts w:ascii="仿宋" w:hAnsi="仿宋" w:eastAsia="仿宋" w:cs="仿宋"/>
          <w:spacing w:val="-1"/>
          <w:sz w:val="30"/>
          <w:szCs w:val="30"/>
        </w:rPr>
        <w:t>承诺在履约期间，确保持续拥有中选药品的国内有效注册批件。</w:t>
      </w:r>
    </w:p>
    <w:p w14:paraId="3D1E3593">
      <w:pPr>
        <w:spacing w:before="4" w:line="359" w:lineRule="auto"/>
        <w:ind w:left="21" w:right="95" w:firstLine="609"/>
        <w:jc w:val="both"/>
        <w:rPr>
          <w:rFonts w:ascii="仿宋" w:hAnsi="仿宋" w:eastAsia="仿宋" w:cs="仿宋"/>
          <w:sz w:val="30"/>
          <w:szCs w:val="30"/>
        </w:rPr>
      </w:pPr>
      <w:r>
        <w:rPr>
          <w:rFonts w:ascii="仿宋" w:hAnsi="仿宋" w:eastAsia="仿宋" w:cs="仿宋"/>
          <w:spacing w:val="4"/>
          <w:sz w:val="30"/>
          <w:szCs w:val="30"/>
        </w:rPr>
        <w:t>我方承诺同联合采购办公室无利益关系，不会为达成此项目与</w:t>
      </w:r>
      <w:r>
        <w:rPr>
          <w:rFonts w:ascii="仿宋" w:hAnsi="仿宋" w:eastAsia="仿宋" w:cs="仿宋"/>
          <w:spacing w:val="-2"/>
          <w:sz w:val="30"/>
          <w:szCs w:val="30"/>
        </w:rPr>
        <w:t>采购方进行任何不正当联系，我方承诺在第</w:t>
      </w:r>
      <w:r>
        <w:rPr>
          <w:rFonts w:ascii="仿宋" w:hAnsi="仿宋" w:eastAsia="仿宋" w:cs="仿宋"/>
          <w:spacing w:val="-39"/>
          <w:sz w:val="30"/>
          <w:szCs w:val="30"/>
        </w:rPr>
        <w:t xml:space="preserve"> </w:t>
      </w:r>
      <w:r>
        <w:rPr>
          <w:rFonts w:ascii="Times New Roman" w:hAnsi="Times New Roman" w:eastAsia="Times New Roman" w:cs="Times New Roman"/>
          <w:spacing w:val="-2"/>
          <w:sz w:val="30"/>
          <w:szCs w:val="30"/>
        </w:rPr>
        <w:t xml:space="preserve">12 </w:t>
      </w:r>
      <w:r>
        <w:rPr>
          <w:rFonts w:ascii="仿宋" w:hAnsi="仿宋" w:eastAsia="仿宋" w:cs="仿宋"/>
          <w:spacing w:val="-2"/>
          <w:sz w:val="30"/>
          <w:szCs w:val="30"/>
        </w:rPr>
        <w:t>批国家组织药</w:t>
      </w:r>
      <w:r>
        <w:rPr>
          <w:rFonts w:ascii="仿宋" w:hAnsi="仿宋" w:eastAsia="仿宋" w:cs="仿宋"/>
          <w:spacing w:val="-3"/>
          <w:sz w:val="30"/>
          <w:szCs w:val="30"/>
        </w:rPr>
        <w:t>品集中</w:t>
      </w:r>
      <w:r>
        <w:rPr>
          <w:rFonts w:ascii="仿宋" w:hAnsi="仿宋" w:eastAsia="仿宋" w:cs="仿宋"/>
          <w:spacing w:val="1"/>
          <w:sz w:val="30"/>
          <w:szCs w:val="30"/>
        </w:rPr>
        <w:t>带量采购项目中</w:t>
      </w:r>
      <w:r>
        <w:rPr>
          <w:rFonts w:ascii="仿宋" w:hAnsi="仿宋" w:eastAsia="仿宋" w:cs="仿宋"/>
          <w:spacing w:val="-60"/>
          <w:sz w:val="30"/>
          <w:szCs w:val="30"/>
        </w:rPr>
        <w:t xml:space="preserve"> </w:t>
      </w:r>
      <w:r>
        <w:rPr>
          <w:rFonts w:ascii="仿宋" w:hAnsi="仿宋" w:eastAsia="仿宋" w:cs="仿宋"/>
          <w:spacing w:val="1"/>
          <w:sz w:val="30"/>
          <w:szCs w:val="30"/>
        </w:rPr>
        <w:t>自主报价，不串通申报、协商报价，不发生利益交</w:t>
      </w:r>
      <w:r>
        <w:rPr>
          <w:rFonts w:ascii="仿宋" w:hAnsi="仿宋" w:eastAsia="仿宋" w:cs="仿宋"/>
          <w:spacing w:val="4"/>
          <w:sz w:val="30"/>
          <w:szCs w:val="30"/>
        </w:rPr>
        <w:t>换等情形，对药品报价负全部责任，对本企业内部投标管理人员加强教育与约束，不干扰集中带量采购相关工作秩序，不会在申报过</w:t>
      </w:r>
    </w:p>
    <w:p w14:paraId="716DEB5E">
      <w:pPr>
        <w:spacing w:line="359" w:lineRule="auto"/>
        <w:rPr>
          <w:rFonts w:ascii="仿宋" w:hAnsi="仿宋" w:eastAsia="仿宋" w:cs="仿宋"/>
          <w:sz w:val="30"/>
          <w:szCs w:val="30"/>
        </w:rPr>
        <w:sectPr>
          <w:headerReference r:id="rId72" w:type="default"/>
          <w:footerReference r:id="rId73" w:type="default"/>
          <w:pgSz w:w="11906" w:h="16839"/>
          <w:pgMar w:top="1464" w:right="1435" w:bottom="1782" w:left="1531" w:header="1095" w:footer="1546" w:gutter="0"/>
          <w:cols w:space="720" w:num="1"/>
        </w:sectPr>
      </w:pPr>
    </w:p>
    <w:p w14:paraId="58870860">
      <w:pPr>
        <w:pStyle w:val="2"/>
        <w:spacing w:line="361" w:lineRule="auto"/>
      </w:pPr>
    </w:p>
    <w:p w14:paraId="314638DF">
      <w:pPr>
        <w:spacing w:before="97" w:line="369" w:lineRule="auto"/>
        <w:ind w:left="28" w:firstLine="1"/>
        <w:jc w:val="both"/>
        <w:rPr>
          <w:rFonts w:ascii="仿宋" w:hAnsi="仿宋" w:eastAsia="仿宋" w:cs="仿宋"/>
          <w:sz w:val="30"/>
          <w:szCs w:val="30"/>
        </w:rPr>
      </w:pPr>
      <w:r>
        <w:rPr>
          <w:rFonts w:ascii="仿宋" w:hAnsi="仿宋" w:eastAsia="仿宋" w:cs="仿宋"/>
          <w:spacing w:val="4"/>
          <w:sz w:val="30"/>
          <w:szCs w:val="30"/>
        </w:rPr>
        <w:t>程中有任何违法违规行为。如存在协商串通报价等行为，我方承担</w:t>
      </w:r>
      <w:r>
        <w:rPr>
          <w:rFonts w:ascii="仿宋" w:hAnsi="仿宋" w:eastAsia="仿宋" w:cs="仿宋"/>
          <w:spacing w:val="-3"/>
          <w:sz w:val="30"/>
          <w:szCs w:val="30"/>
        </w:rPr>
        <w:t>给国家组织药品集中带量采购造成的损失，按照采购文件相关规定，接受相应处置。接受药品集中带量采购组织方必要时查验出厂发票。</w:t>
      </w:r>
    </w:p>
    <w:p w14:paraId="76EEDC70">
      <w:pPr>
        <w:spacing w:before="1" w:line="370" w:lineRule="auto"/>
        <w:ind w:left="26" w:right="104" w:firstLine="603"/>
        <w:rPr>
          <w:rFonts w:ascii="仿宋" w:hAnsi="仿宋" w:eastAsia="仿宋" w:cs="仿宋"/>
          <w:sz w:val="30"/>
          <w:szCs w:val="30"/>
        </w:rPr>
      </w:pPr>
      <w:r>
        <w:rPr>
          <w:rFonts w:ascii="仿宋" w:hAnsi="仿宋" w:eastAsia="仿宋" w:cs="仿宋"/>
          <w:spacing w:val="4"/>
          <w:sz w:val="30"/>
          <w:szCs w:val="30"/>
        </w:rPr>
        <w:t>在正式协议签订前，本申报承诺函和中选结果通知将构成约束</w:t>
      </w:r>
      <w:r>
        <w:rPr>
          <w:rFonts w:ascii="仿宋" w:hAnsi="仿宋" w:eastAsia="仿宋" w:cs="仿宋"/>
          <w:spacing w:val="-4"/>
          <w:sz w:val="30"/>
          <w:szCs w:val="30"/>
        </w:rPr>
        <w:t>双方的协议。</w:t>
      </w:r>
    </w:p>
    <w:p w14:paraId="6C0C66E3">
      <w:pPr>
        <w:pStyle w:val="2"/>
        <w:spacing w:line="317" w:lineRule="auto"/>
      </w:pPr>
    </w:p>
    <w:p w14:paraId="789338AB">
      <w:pPr>
        <w:pStyle w:val="2"/>
        <w:spacing w:line="317" w:lineRule="auto"/>
      </w:pPr>
    </w:p>
    <w:p w14:paraId="4401FC08">
      <w:pPr>
        <w:pStyle w:val="2"/>
        <w:spacing w:line="318" w:lineRule="auto"/>
      </w:pPr>
    </w:p>
    <w:p w14:paraId="010F1F11">
      <w:pPr>
        <w:spacing w:before="98" w:line="369" w:lineRule="auto"/>
        <w:ind w:left="3369" w:right="248" w:hanging="32"/>
        <w:rPr>
          <w:rFonts w:ascii="仿宋" w:hAnsi="仿宋" w:eastAsia="仿宋" w:cs="仿宋"/>
          <w:sz w:val="30"/>
          <w:szCs w:val="30"/>
        </w:rPr>
      </w:pPr>
      <w:r>
        <w:rPr>
          <w:rFonts w:ascii="仿宋" w:hAnsi="仿宋" w:eastAsia="仿宋" w:cs="仿宋"/>
          <w:spacing w:val="-1"/>
          <w:sz w:val="30"/>
          <w:szCs w:val="30"/>
        </w:rPr>
        <w:t>法定代表人签字或盖章：</w:t>
      </w:r>
      <w:r>
        <w:rPr>
          <w:rFonts w:ascii="仿宋" w:hAnsi="仿宋" w:eastAsia="仿宋" w:cs="仿宋"/>
          <w:spacing w:val="-1"/>
          <w:sz w:val="30"/>
          <w:szCs w:val="30"/>
          <w:u w:val="single" w:color="auto"/>
        </w:rPr>
        <w:t xml:space="preserve">        </w:t>
      </w:r>
      <w:r>
        <w:rPr>
          <w:rFonts w:ascii="仿宋" w:hAnsi="仿宋" w:eastAsia="仿宋" w:cs="仿宋"/>
          <w:spacing w:val="-2"/>
          <w:sz w:val="30"/>
          <w:szCs w:val="30"/>
          <w:u w:val="single" w:color="auto"/>
        </w:rPr>
        <w:t xml:space="preserve">      </w:t>
      </w:r>
      <w:r>
        <w:rPr>
          <w:rFonts w:ascii="仿宋" w:hAnsi="仿宋" w:eastAsia="仿宋" w:cs="仿宋"/>
          <w:spacing w:val="-9"/>
          <w:sz w:val="30"/>
          <w:szCs w:val="30"/>
        </w:rPr>
        <w:t>申报企业（盖章</w:t>
      </w:r>
      <w:r>
        <w:rPr>
          <w:rFonts w:ascii="仿宋" w:hAnsi="仿宋" w:eastAsia="仿宋" w:cs="仿宋"/>
          <w:spacing w:val="-1"/>
          <w:sz w:val="30"/>
          <w:szCs w:val="30"/>
        </w:rPr>
        <w:t>）：</w:t>
      </w:r>
      <w:r>
        <w:rPr>
          <w:rFonts w:ascii="仿宋" w:hAnsi="仿宋" w:eastAsia="仿宋" w:cs="仿宋"/>
          <w:sz w:val="30"/>
          <w:szCs w:val="30"/>
          <w:u w:val="single" w:color="auto"/>
        </w:rPr>
        <w:t xml:space="preserve"> </w:t>
      </w:r>
      <w:r>
        <w:rPr>
          <w:rFonts w:hint="eastAsia" w:ascii="仿宋" w:hAnsi="仿宋" w:eastAsia="仿宋" w:cs="仿宋"/>
          <w:sz w:val="30"/>
          <w:szCs w:val="30"/>
          <w:u w:val="single" w:color="auto"/>
        </w:rPr>
        <w:t>湖北午时医药研究</w:t>
      </w:r>
      <w:r>
        <w:rPr>
          <w:rFonts w:hint="eastAsia" w:ascii="仿宋" w:hAnsi="仿宋" w:eastAsia="仿宋" w:cs="仿宋"/>
          <w:sz w:val="30"/>
          <w:szCs w:val="30"/>
          <w:u w:val="single" w:color="auto"/>
          <w:lang w:val="en-US" w:eastAsia="zh-CN"/>
        </w:rPr>
        <w:t xml:space="preserve">   </w:t>
      </w:r>
      <w:r>
        <w:rPr>
          <w:rFonts w:hint="eastAsia" w:ascii="仿宋" w:hAnsi="仿宋" w:eastAsia="仿宋" w:cs="仿宋"/>
          <w:sz w:val="30"/>
          <w:szCs w:val="30"/>
          <w:u w:val="single" w:color="auto"/>
        </w:rPr>
        <w:t>院有限公司</w:t>
      </w:r>
    </w:p>
    <w:p w14:paraId="5FAA2D06">
      <w:pPr>
        <w:spacing w:line="222" w:lineRule="auto"/>
        <w:ind w:right="20"/>
        <w:jc w:val="right"/>
        <w:rPr>
          <w:rFonts w:ascii="仿宋" w:hAnsi="仿宋" w:eastAsia="仿宋" w:cs="仿宋"/>
          <w:sz w:val="30"/>
          <w:szCs w:val="30"/>
        </w:rPr>
      </w:pPr>
      <w:r>
        <w:rPr>
          <w:rFonts w:ascii="仿宋" w:hAnsi="仿宋" w:eastAsia="仿宋" w:cs="仿宋"/>
          <w:spacing w:val="-25"/>
          <w:sz w:val="30"/>
          <w:szCs w:val="30"/>
        </w:rPr>
        <w:t>日期：</w:t>
      </w:r>
      <w:r>
        <w:rPr>
          <w:rFonts w:ascii="仿宋" w:hAnsi="仿宋" w:eastAsia="仿宋" w:cs="仿宋"/>
          <w:sz w:val="30"/>
          <w:szCs w:val="30"/>
          <w:u w:val="single" w:color="auto"/>
        </w:rPr>
        <w:t xml:space="preserve">  </w:t>
      </w:r>
      <w:r>
        <w:rPr>
          <w:rFonts w:hint="eastAsia" w:ascii="仿宋" w:hAnsi="仿宋" w:eastAsia="仿宋" w:cs="仿宋"/>
          <w:sz w:val="30"/>
          <w:szCs w:val="30"/>
          <w:u w:val="single" w:color="auto"/>
          <w:lang w:val="en-US" w:eastAsia="zh-CN"/>
        </w:rPr>
        <w:t>2026</w:t>
      </w:r>
      <w:r>
        <w:rPr>
          <w:rFonts w:ascii="仿宋" w:hAnsi="仿宋" w:eastAsia="仿宋" w:cs="仿宋"/>
          <w:sz w:val="30"/>
          <w:szCs w:val="30"/>
          <w:u w:val="single" w:color="auto"/>
        </w:rPr>
        <w:t xml:space="preserve"> </w:t>
      </w:r>
      <w:r>
        <w:rPr>
          <w:rFonts w:ascii="仿宋" w:hAnsi="仿宋" w:eastAsia="仿宋" w:cs="仿宋"/>
          <w:spacing w:val="-125"/>
          <w:sz w:val="30"/>
          <w:szCs w:val="30"/>
        </w:rPr>
        <w:t xml:space="preserve"> </w:t>
      </w:r>
      <w:r>
        <w:rPr>
          <w:rFonts w:ascii="仿宋" w:hAnsi="仿宋" w:eastAsia="仿宋" w:cs="仿宋"/>
          <w:spacing w:val="-25"/>
          <w:sz w:val="30"/>
          <w:szCs w:val="30"/>
        </w:rPr>
        <w:t>年</w:t>
      </w:r>
      <w:r>
        <w:rPr>
          <w:rFonts w:ascii="仿宋" w:hAnsi="仿宋" w:eastAsia="仿宋" w:cs="仿宋"/>
          <w:sz w:val="30"/>
          <w:szCs w:val="30"/>
          <w:u w:val="single" w:color="auto"/>
        </w:rPr>
        <w:t xml:space="preserve">  </w:t>
      </w:r>
      <w:r>
        <w:rPr>
          <w:rFonts w:hint="eastAsia" w:ascii="仿宋" w:hAnsi="仿宋" w:eastAsia="仿宋" w:cs="仿宋"/>
          <w:sz w:val="30"/>
          <w:szCs w:val="30"/>
          <w:u w:val="single" w:color="auto"/>
          <w:lang w:val="en-US" w:eastAsia="zh-CN"/>
        </w:rPr>
        <w:t>07</w:t>
      </w:r>
      <w:r>
        <w:rPr>
          <w:rFonts w:ascii="仿宋" w:hAnsi="仿宋" w:eastAsia="仿宋" w:cs="仿宋"/>
          <w:sz w:val="30"/>
          <w:szCs w:val="30"/>
          <w:u w:val="single" w:color="auto"/>
        </w:rPr>
        <w:t xml:space="preserve"> </w:t>
      </w:r>
      <w:r>
        <w:rPr>
          <w:rFonts w:ascii="仿宋" w:hAnsi="仿宋" w:eastAsia="仿宋" w:cs="仿宋"/>
          <w:spacing w:val="-116"/>
          <w:sz w:val="30"/>
          <w:szCs w:val="30"/>
        </w:rPr>
        <w:t xml:space="preserve"> </w:t>
      </w:r>
      <w:r>
        <w:rPr>
          <w:rFonts w:ascii="仿宋" w:hAnsi="仿宋" w:eastAsia="仿宋" w:cs="仿宋"/>
          <w:spacing w:val="-25"/>
          <w:sz w:val="30"/>
          <w:szCs w:val="30"/>
        </w:rPr>
        <w:t>月</w:t>
      </w:r>
      <w:r>
        <w:rPr>
          <w:rFonts w:ascii="仿宋" w:hAnsi="仿宋" w:eastAsia="仿宋" w:cs="仿宋"/>
          <w:spacing w:val="21"/>
          <w:sz w:val="30"/>
          <w:szCs w:val="30"/>
          <w:u w:val="single" w:color="auto"/>
        </w:rPr>
        <w:t xml:space="preserve">  </w:t>
      </w:r>
      <w:r>
        <w:rPr>
          <w:rFonts w:hint="eastAsia" w:ascii="仿宋" w:hAnsi="仿宋" w:eastAsia="仿宋" w:cs="仿宋"/>
          <w:spacing w:val="21"/>
          <w:sz w:val="30"/>
          <w:szCs w:val="30"/>
          <w:u w:val="single" w:color="auto"/>
          <w:lang w:val="en-US" w:eastAsia="zh-CN"/>
        </w:rPr>
        <w:t>30</w:t>
      </w:r>
      <w:r>
        <w:rPr>
          <w:rFonts w:ascii="仿宋" w:hAnsi="仿宋" w:eastAsia="仿宋" w:cs="仿宋"/>
          <w:spacing w:val="21"/>
          <w:sz w:val="30"/>
          <w:szCs w:val="30"/>
          <w:u w:val="single" w:color="auto"/>
        </w:rPr>
        <w:t xml:space="preserve"> </w:t>
      </w:r>
      <w:r>
        <w:rPr>
          <w:rFonts w:ascii="仿宋" w:hAnsi="仿宋" w:eastAsia="仿宋" w:cs="仿宋"/>
          <w:spacing w:val="-63"/>
          <w:sz w:val="30"/>
          <w:szCs w:val="30"/>
        </w:rPr>
        <w:t xml:space="preserve"> </w:t>
      </w:r>
      <w:r>
        <w:rPr>
          <w:rFonts w:ascii="仿宋" w:hAnsi="仿宋" w:eastAsia="仿宋" w:cs="仿宋"/>
          <w:spacing w:val="-25"/>
          <w:sz w:val="30"/>
          <w:szCs w:val="30"/>
        </w:rPr>
        <w:t>日</w:t>
      </w:r>
    </w:p>
    <w:p w14:paraId="279F9A8B">
      <w:pPr>
        <w:spacing w:before="58"/>
      </w:pPr>
    </w:p>
    <w:p w14:paraId="121E4E29">
      <w:pPr>
        <w:spacing w:before="58"/>
      </w:pPr>
    </w:p>
    <w:p w14:paraId="4F554484">
      <w:pPr>
        <w:spacing w:before="58"/>
      </w:pPr>
    </w:p>
    <w:p w14:paraId="6C8CB630">
      <w:pPr>
        <w:spacing w:before="57"/>
      </w:pPr>
    </w:p>
    <w:tbl>
      <w:tblPr>
        <w:tblStyle w:val="5"/>
        <w:tblW w:w="8675" w:type="dxa"/>
        <w:tblInd w:w="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8675"/>
      </w:tblGrid>
      <w:tr w14:paraId="1E4BFA92">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954" w:hRule="atLeast"/>
        </w:trPr>
        <w:tc>
          <w:tcPr>
            <w:tcW w:w="8675" w:type="dxa"/>
            <w:vAlign w:val="top"/>
          </w:tcPr>
          <w:p w14:paraId="63B5ABCA">
            <w:pPr>
              <w:spacing w:before="158" w:line="259" w:lineRule="auto"/>
              <w:ind w:left="157" w:right="176" w:firstLine="586"/>
              <w:rPr>
                <w:rFonts w:ascii="黑体" w:hAnsi="黑体" w:eastAsia="黑体" w:cs="黑体"/>
                <w:sz w:val="28"/>
                <w:szCs w:val="28"/>
              </w:rPr>
            </w:pPr>
            <w:r>
              <w:rPr>
                <w:rFonts w:ascii="黑体" w:hAnsi="黑体" w:eastAsia="黑体" w:cs="黑体"/>
                <w:spacing w:val="-4"/>
                <w:sz w:val="28"/>
                <w:szCs w:val="28"/>
              </w:rPr>
              <w:t>申报承诺函为固定模板，申报企业擅自修改的，所做承诺无效，</w:t>
            </w:r>
            <w:r>
              <w:rPr>
                <w:rFonts w:ascii="黑体" w:hAnsi="黑体" w:eastAsia="黑体" w:cs="黑体"/>
                <w:spacing w:val="-1"/>
                <w:sz w:val="28"/>
                <w:szCs w:val="28"/>
              </w:rPr>
              <w:t>视为自动放弃参与资格。</w:t>
            </w:r>
          </w:p>
        </w:tc>
      </w:tr>
    </w:tbl>
    <w:p w14:paraId="733BC61E">
      <w:pPr>
        <w:pStyle w:val="2"/>
      </w:pPr>
    </w:p>
    <w:p w14:paraId="1366976A">
      <w:pPr>
        <w:sectPr>
          <w:headerReference r:id="rId74" w:type="default"/>
          <w:footerReference r:id="rId75" w:type="default"/>
          <w:pgSz w:w="11906" w:h="16839"/>
          <w:pgMar w:top="1464" w:right="1426" w:bottom="1782" w:left="1523" w:header="1095" w:footer="1546" w:gutter="0"/>
          <w:cols w:space="720" w:num="1"/>
        </w:sectPr>
      </w:pPr>
    </w:p>
    <w:p w14:paraId="58DCAB91">
      <w:pPr>
        <w:pStyle w:val="2"/>
        <w:spacing w:line="260" w:lineRule="auto"/>
      </w:pPr>
    </w:p>
    <w:p w14:paraId="20E68F4A">
      <w:pPr>
        <w:spacing w:before="101" w:line="419" w:lineRule="exact"/>
        <w:ind w:left="30"/>
        <w:outlineLvl w:val="1"/>
        <w:rPr>
          <w:rFonts w:ascii="黑体" w:hAnsi="黑体" w:eastAsia="黑体" w:cs="黑体"/>
          <w:sz w:val="31"/>
          <w:szCs w:val="31"/>
        </w:rPr>
      </w:pPr>
      <w:bookmarkStart w:id="43" w:name="bookmark33"/>
      <w:bookmarkEnd w:id="43"/>
      <w:r>
        <w:rPr>
          <w:rFonts w:ascii="黑体" w:hAnsi="黑体" w:eastAsia="黑体" w:cs="黑体"/>
          <w:spacing w:val="12"/>
          <w:position w:val="1"/>
          <w:sz w:val="31"/>
          <w:szCs w:val="31"/>
        </w:rPr>
        <w:t>附件</w:t>
      </w:r>
      <w:r>
        <w:rPr>
          <w:rFonts w:ascii="Times New Roman" w:hAnsi="Times New Roman" w:eastAsia="Times New Roman" w:cs="Times New Roman"/>
          <w:spacing w:val="12"/>
          <w:position w:val="1"/>
          <w:sz w:val="31"/>
          <w:szCs w:val="31"/>
        </w:rPr>
        <w:t>9</w:t>
      </w:r>
      <w:r>
        <w:rPr>
          <w:rFonts w:ascii="Times New Roman" w:hAnsi="Times New Roman" w:eastAsia="Times New Roman" w:cs="Times New Roman"/>
          <w:position w:val="1"/>
          <w:sz w:val="31"/>
          <w:szCs w:val="31"/>
        </w:rPr>
        <w:t xml:space="preserve">                             </w:t>
      </w:r>
      <w:r>
        <w:rPr>
          <w:rFonts w:ascii="黑体" w:hAnsi="黑体" w:eastAsia="黑体" w:cs="黑体"/>
          <w:spacing w:val="12"/>
          <w:position w:val="1"/>
          <w:sz w:val="31"/>
          <w:szCs w:val="31"/>
        </w:rPr>
        <w:t>企业联合申报承诺函</w:t>
      </w:r>
    </w:p>
    <w:p w14:paraId="730145E3">
      <w:pPr>
        <w:pStyle w:val="2"/>
        <w:spacing w:line="334" w:lineRule="auto"/>
      </w:pPr>
    </w:p>
    <w:p w14:paraId="15737DD9">
      <w:pPr>
        <w:pStyle w:val="2"/>
        <w:spacing w:line="334" w:lineRule="auto"/>
      </w:pPr>
    </w:p>
    <w:p w14:paraId="70CD46B3">
      <w:pPr>
        <w:tabs>
          <w:tab w:val="left" w:pos="2100"/>
        </w:tabs>
        <w:spacing w:before="98" w:line="337" w:lineRule="auto"/>
        <w:ind w:left="19" w:firstLine="580"/>
        <w:jc w:val="both"/>
        <w:rPr>
          <w:rFonts w:ascii="仿宋" w:hAnsi="仿宋" w:eastAsia="仿宋" w:cs="仿宋"/>
          <w:sz w:val="30"/>
          <w:szCs w:val="30"/>
        </w:rPr>
      </w:pPr>
      <w:r>
        <w:rPr>
          <w:rFonts w:ascii="仿宋" w:hAnsi="仿宋" w:eastAsia="仿宋" w:cs="仿宋"/>
          <w:sz w:val="30"/>
          <w:szCs w:val="30"/>
          <w:u w:val="single" w:color="auto"/>
        </w:rPr>
        <w:tab/>
      </w:r>
      <w:r>
        <w:rPr>
          <w:rFonts w:ascii="仿宋" w:hAnsi="仿宋" w:eastAsia="仿宋" w:cs="仿宋"/>
          <w:sz w:val="30"/>
          <w:szCs w:val="30"/>
        </w:rPr>
        <w:t>（企业）、</w:t>
      </w:r>
      <w:r>
        <w:rPr>
          <w:rFonts w:ascii="仿宋" w:hAnsi="仿宋" w:eastAsia="仿宋" w:cs="仿宋"/>
          <w:sz w:val="30"/>
          <w:szCs w:val="30"/>
          <w:u w:val="single" w:color="auto"/>
        </w:rPr>
        <w:t xml:space="preserve">           </w:t>
      </w:r>
      <w:r>
        <w:rPr>
          <w:rFonts w:ascii="仿宋" w:hAnsi="仿宋" w:eastAsia="仿宋" w:cs="仿宋"/>
          <w:sz w:val="30"/>
          <w:szCs w:val="30"/>
        </w:rPr>
        <w:t>（企业）、</w:t>
      </w:r>
      <w:r>
        <w:rPr>
          <w:rFonts w:ascii="仿宋" w:hAnsi="仿宋" w:eastAsia="仿宋" w:cs="仿宋"/>
          <w:sz w:val="30"/>
          <w:szCs w:val="30"/>
          <w:u w:val="single" w:color="auto"/>
        </w:rPr>
        <w:t xml:space="preserve">     </w:t>
      </w:r>
      <w:r>
        <w:rPr>
          <w:rFonts w:ascii="仿宋" w:hAnsi="仿宋" w:eastAsia="仿宋" w:cs="仿宋"/>
          <w:spacing w:val="-1"/>
          <w:sz w:val="30"/>
          <w:szCs w:val="30"/>
          <w:u w:val="single" w:color="auto"/>
        </w:rPr>
        <w:t xml:space="preserve">     </w:t>
      </w:r>
      <w:r>
        <w:rPr>
          <w:rFonts w:ascii="仿宋" w:hAnsi="仿宋" w:eastAsia="仿宋" w:cs="仿宋"/>
          <w:spacing w:val="-1"/>
          <w:sz w:val="30"/>
          <w:szCs w:val="30"/>
        </w:rPr>
        <w:t>（企</w:t>
      </w:r>
      <w:r>
        <w:rPr>
          <w:rFonts w:ascii="仿宋" w:hAnsi="仿宋" w:eastAsia="仿宋" w:cs="仿宋"/>
          <w:spacing w:val="-10"/>
          <w:sz w:val="30"/>
          <w:szCs w:val="30"/>
        </w:rPr>
        <w:t>业</w:t>
      </w:r>
      <w:r>
        <w:rPr>
          <w:rFonts w:ascii="仿宋" w:hAnsi="仿宋" w:eastAsia="仿宋" w:cs="仿宋"/>
          <w:spacing w:val="-21"/>
          <w:sz w:val="30"/>
          <w:szCs w:val="30"/>
        </w:rPr>
        <w:t>）</w:t>
      </w:r>
      <w:r>
        <w:rPr>
          <w:rFonts w:ascii="仿宋" w:hAnsi="仿宋" w:eastAsia="仿宋" w:cs="仿宋"/>
          <w:i/>
          <w:iCs/>
          <w:spacing w:val="-21"/>
          <w:sz w:val="31"/>
          <w:szCs w:val="31"/>
        </w:rPr>
        <w:t>（</w:t>
      </w:r>
      <w:r>
        <w:rPr>
          <w:rFonts w:ascii="仿宋" w:hAnsi="仿宋" w:eastAsia="仿宋" w:cs="仿宋"/>
          <w:i/>
          <w:iCs/>
          <w:spacing w:val="-10"/>
          <w:sz w:val="31"/>
          <w:szCs w:val="31"/>
        </w:rPr>
        <w:t>按实际情况填报，联合企业数量不做限制）</w:t>
      </w:r>
      <w:r>
        <w:rPr>
          <w:rFonts w:ascii="仿宋" w:hAnsi="仿宋" w:eastAsia="仿宋" w:cs="仿宋"/>
          <w:spacing w:val="-10"/>
          <w:sz w:val="30"/>
          <w:szCs w:val="30"/>
        </w:rPr>
        <w:t>因涉及</w:t>
      </w:r>
      <w:r>
        <w:rPr>
          <w:rFonts w:ascii="Times New Roman" w:hAnsi="Times New Roman" w:eastAsia="Times New Roman" w:cs="Times New Roman"/>
          <w:spacing w:val="-10"/>
          <w:sz w:val="30"/>
          <w:szCs w:val="30"/>
        </w:rPr>
        <w:t>“</w:t>
      </w:r>
      <w:r>
        <w:rPr>
          <w:rFonts w:ascii="Times New Roman" w:hAnsi="Times New Roman" w:eastAsia="Times New Roman" w:cs="Times New Roman"/>
          <w:spacing w:val="-37"/>
          <w:sz w:val="30"/>
          <w:szCs w:val="30"/>
        </w:rPr>
        <w:t xml:space="preserve"> </w:t>
      </w:r>
      <w:r>
        <w:rPr>
          <w:rFonts w:ascii="Times New Roman" w:hAnsi="Times New Roman" w:eastAsia="Times New Roman" w:cs="Times New Roman"/>
          <w:spacing w:val="-10"/>
          <w:sz w:val="30"/>
          <w:szCs w:val="30"/>
        </w:rPr>
        <w:t>1.3.3</w:t>
      </w:r>
      <w:r>
        <w:rPr>
          <w:rFonts w:ascii="Times New Roman" w:hAnsi="Times New Roman" w:eastAsia="Times New Roman" w:cs="Times New Roman"/>
          <w:spacing w:val="29"/>
          <w:sz w:val="30"/>
          <w:szCs w:val="30"/>
        </w:rPr>
        <w:t xml:space="preserve"> </w:t>
      </w:r>
      <w:r>
        <w:rPr>
          <w:rFonts w:ascii="仿宋" w:hAnsi="仿宋" w:eastAsia="仿宋" w:cs="仿宋"/>
          <w:spacing w:val="-10"/>
          <w:sz w:val="30"/>
          <w:szCs w:val="30"/>
        </w:rPr>
        <w:t>关联</w:t>
      </w:r>
      <w:r>
        <w:rPr>
          <w:rFonts w:ascii="仿宋" w:hAnsi="仿宋" w:eastAsia="仿宋" w:cs="仿宋"/>
          <w:spacing w:val="-6"/>
          <w:sz w:val="30"/>
          <w:szCs w:val="30"/>
        </w:rPr>
        <w:t>关系的认定</w:t>
      </w:r>
      <w:r>
        <w:rPr>
          <w:rFonts w:ascii="Times New Roman" w:hAnsi="Times New Roman" w:eastAsia="Times New Roman" w:cs="Times New Roman"/>
          <w:spacing w:val="-6"/>
          <w:sz w:val="30"/>
          <w:szCs w:val="30"/>
        </w:rPr>
        <w:t>”</w:t>
      </w:r>
      <w:r>
        <w:rPr>
          <w:rFonts w:ascii="Times New Roman" w:hAnsi="Times New Roman" w:eastAsia="Times New Roman" w:cs="Times New Roman"/>
          <w:spacing w:val="-23"/>
          <w:sz w:val="30"/>
          <w:szCs w:val="30"/>
        </w:rPr>
        <w:t xml:space="preserve"> </w:t>
      </w:r>
      <w:r>
        <w:rPr>
          <w:rFonts w:ascii="仿宋" w:hAnsi="仿宋" w:eastAsia="仿宋" w:cs="仿宋"/>
          <w:spacing w:val="-6"/>
          <w:sz w:val="30"/>
          <w:szCs w:val="30"/>
        </w:rPr>
        <w:t>的情形，在第</w:t>
      </w:r>
      <w:r>
        <w:rPr>
          <w:rFonts w:ascii="仿宋" w:hAnsi="仿宋" w:eastAsia="仿宋" w:cs="仿宋"/>
          <w:spacing w:val="-38"/>
          <w:sz w:val="30"/>
          <w:szCs w:val="30"/>
        </w:rPr>
        <w:t xml:space="preserve"> </w:t>
      </w:r>
      <w:r>
        <w:rPr>
          <w:rFonts w:ascii="Times New Roman" w:hAnsi="Times New Roman" w:eastAsia="Times New Roman" w:cs="Times New Roman"/>
          <w:spacing w:val="-6"/>
          <w:sz w:val="30"/>
          <w:szCs w:val="30"/>
        </w:rPr>
        <w:t>12</w:t>
      </w:r>
      <w:r>
        <w:rPr>
          <w:rFonts w:ascii="Times New Roman" w:hAnsi="Times New Roman" w:eastAsia="Times New Roman" w:cs="Times New Roman"/>
          <w:spacing w:val="18"/>
          <w:w w:val="101"/>
          <w:sz w:val="30"/>
          <w:szCs w:val="30"/>
        </w:rPr>
        <w:t xml:space="preserve"> </w:t>
      </w:r>
      <w:r>
        <w:rPr>
          <w:rFonts w:ascii="仿宋" w:hAnsi="仿宋" w:eastAsia="仿宋" w:cs="仿宋"/>
          <w:spacing w:val="-6"/>
          <w:sz w:val="30"/>
          <w:szCs w:val="30"/>
        </w:rPr>
        <w:t>批国家组织药品集中带量采购项目中，</w:t>
      </w:r>
      <w:r>
        <w:rPr>
          <w:rFonts w:ascii="仿宋" w:hAnsi="仿宋" w:eastAsia="仿宋" w:cs="仿宋"/>
          <w:spacing w:val="-7"/>
          <w:sz w:val="30"/>
          <w:szCs w:val="30"/>
        </w:rPr>
        <w:t>就</w:t>
      </w:r>
      <w:r>
        <w:rPr>
          <w:rFonts w:ascii="仿宋" w:hAnsi="仿宋" w:eastAsia="仿宋" w:cs="仿宋"/>
          <w:spacing w:val="-7"/>
          <w:sz w:val="30"/>
          <w:szCs w:val="30"/>
          <w:u w:val="single" w:color="auto"/>
        </w:rPr>
        <w:t xml:space="preserve">         </w:t>
      </w:r>
      <w:r>
        <w:rPr>
          <w:rFonts w:ascii="仿宋" w:hAnsi="仿宋" w:eastAsia="仿宋" w:cs="仿宋"/>
          <w:spacing w:val="-7"/>
          <w:sz w:val="30"/>
          <w:szCs w:val="30"/>
        </w:rPr>
        <w:t>（品种序号、品种名称）自愿组成一个联合体进行申报，</w:t>
      </w:r>
      <w:r>
        <w:rPr>
          <w:rFonts w:ascii="仿宋" w:hAnsi="仿宋" w:eastAsia="仿宋" w:cs="仿宋"/>
          <w:spacing w:val="4"/>
          <w:sz w:val="30"/>
          <w:szCs w:val="30"/>
        </w:rPr>
        <w:t>并授权</w:t>
      </w:r>
      <w:r>
        <w:rPr>
          <w:rFonts w:ascii="仿宋" w:hAnsi="仿宋" w:eastAsia="仿宋" w:cs="仿宋"/>
          <w:spacing w:val="-147"/>
          <w:sz w:val="30"/>
          <w:szCs w:val="30"/>
        </w:rPr>
        <w:t xml:space="preserve"> </w:t>
      </w:r>
      <w:r>
        <w:rPr>
          <w:rFonts w:ascii="仿宋" w:hAnsi="仿宋" w:eastAsia="仿宋" w:cs="仿宋"/>
          <w:spacing w:val="4"/>
          <w:sz w:val="30"/>
          <w:szCs w:val="30"/>
          <w:u w:val="single" w:color="auto"/>
        </w:rPr>
        <w:t xml:space="preserve">      </w:t>
      </w:r>
      <w:r>
        <w:rPr>
          <w:rFonts w:ascii="仿宋" w:hAnsi="仿宋" w:eastAsia="仿宋" w:cs="仿宋"/>
          <w:spacing w:val="4"/>
          <w:sz w:val="30"/>
          <w:szCs w:val="30"/>
        </w:rPr>
        <w:t>（企业）为代表，以联合体名义申</w:t>
      </w:r>
      <w:r>
        <w:rPr>
          <w:rFonts w:ascii="仿宋" w:hAnsi="仿宋" w:eastAsia="仿宋" w:cs="仿宋"/>
          <w:spacing w:val="3"/>
          <w:sz w:val="30"/>
          <w:szCs w:val="30"/>
        </w:rPr>
        <w:t>报价格。本联合体</w:t>
      </w:r>
      <w:r>
        <w:rPr>
          <w:rFonts w:ascii="仿宋" w:hAnsi="仿宋" w:eastAsia="仿宋" w:cs="仿宋"/>
          <w:spacing w:val="-1"/>
          <w:sz w:val="30"/>
          <w:szCs w:val="30"/>
        </w:rPr>
        <w:t>与被授权企业共同承诺本次申报的真实性、合法性、有效性。</w:t>
      </w:r>
    </w:p>
    <w:p w14:paraId="0194D1FB">
      <w:pPr>
        <w:spacing w:before="50" w:line="345" w:lineRule="auto"/>
        <w:ind w:left="56" w:right="81" w:firstLine="564"/>
        <w:rPr>
          <w:rFonts w:ascii="仿宋" w:hAnsi="仿宋" w:eastAsia="仿宋" w:cs="仿宋"/>
          <w:sz w:val="30"/>
          <w:szCs w:val="30"/>
        </w:rPr>
      </w:pPr>
      <w:r>
        <w:rPr>
          <w:rFonts w:ascii="仿宋" w:hAnsi="仿宋" w:eastAsia="仿宋" w:cs="仿宋"/>
          <w:spacing w:val="2"/>
          <w:sz w:val="30"/>
          <w:szCs w:val="30"/>
        </w:rPr>
        <w:t>本联合体承诺</w:t>
      </w:r>
      <w:r>
        <w:rPr>
          <w:rFonts w:ascii="仿宋" w:hAnsi="仿宋" w:eastAsia="仿宋" w:cs="仿宋"/>
          <w:spacing w:val="-37"/>
          <w:sz w:val="30"/>
          <w:szCs w:val="30"/>
        </w:rPr>
        <w:t>，</w:t>
      </w:r>
      <w:r>
        <w:rPr>
          <w:rFonts w:ascii="仿宋" w:hAnsi="仿宋" w:eastAsia="仿宋" w:cs="仿宋"/>
          <w:sz w:val="30"/>
          <w:szCs w:val="30"/>
          <w:u w:val="single" w:color="auto"/>
        </w:rPr>
        <w:t xml:space="preserve">         </w:t>
      </w:r>
      <w:r>
        <w:rPr>
          <w:rFonts w:ascii="仿宋" w:hAnsi="仿宋" w:eastAsia="仿宋" w:cs="仿宋"/>
          <w:spacing w:val="-37"/>
          <w:sz w:val="30"/>
          <w:szCs w:val="30"/>
        </w:rPr>
        <w:t>（</w:t>
      </w:r>
      <w:r>
        <w:rPr>
          <w:rFonts w:ascii="仿宋" w:hAnsi="仿宋" w:eastAsia="仿宋" w:cs="仿宋"/>
          <w:spacing w:val="2"/>
          <w:sz w:val="30"/>
          <w:szCs w:val="30"/>
        </w:rPr>
        <w:t>品种序号、品种名称）出现联合体</w:t>
      </w:r>
      <w:r>
        <w:rPr>
          <w:rFonts w:ascii="仿宋" w:hAnsi="仿宋" w:eastAsia="仿宋" w:cs="仿宋"/>
          <w:spacing w:val="-3"/>
          <w:sz w:val="30"/>
          <w:szCs w:val="30"/>
        </w:rPr>
        <w:t>内其他非授权企业申报价格，则该企业申报价格无效。</w:t>
      </w:r>
    </w:p>
    <w:p w14:paraId="5893AE65">
      <w:pPr>
        <w:spacing w:line="344" w:lineRule="auto"/>
        <w:ind w:left="23" w:firstLine="597"/>
        <w:rPr>
          <w:rFonts w:ascii="仿宋" w:hAnsi="仿宋" w:eastAsia="仿宋" w:cs="仿宋"/>
          <w:sz w:val="30"/>
          <w:szCs w:val="30"/>
        </w:rPr>
      </w:pPr>
      <w:r>
        <w:rPr>
          <w:rFonts w:ascii="仿宋" w:hAnsi="仿宋" w:eastAsia="仿宋" w:cs="仿宋"/>
          <w:spacing w:val="-4"/>
          <w:sz w:val="30"/>
          <w:szCs w:val="30"/>
        </w:rPr>
        <w:t>本联合体承诺中选后，联合体内所有企业均执行同一中选价格，</w:t>
      </w:r>
      <w:r>
        <w:rPr>
          <w:rFonts w:ascii="仿宋" w:hAnsi="仿宋" w:eastAsia="仿宋" w:cs="仿宋"/>
          <w:spacing w:val="-1"/>
          <w:sz w:val="30"/>
          <w:szCs w:val="30"/>
        </w:rPr>
        <w:t>并按各地要求签订采购协议，履行协议的供应责</w:t>
      </w:r>
      <w:r>
        <w:rPr>
          <w:rFonts w:ascii="仿宋" w:hAnsi="仿宋" w:eastAsia="仿宋" w:cs="仿宋"/>
          <w:spacing w:val="-2"/>
          <w:sz w:val="30"/>
          <w:szCs w:val="30"/>
        </w:rPr>
        <w:t>任。</w:t>
      </w:r>
    </w:p>
    <w:p w14:paraId="6D69A045">
      <w:pPr>
        <w:pStyle w:val="2"/>
        <w:spacing w:line="299" w:lineRule="auto"/>
      </w:pPr>
    </w:p>
    <w:p w14:paraId="7852C26C">
      <w:pPr>
        <w:pStyle w:val="2"/>
        <w:spacing w:line="299" w:lineRule="auto"/>
      </w:pPr>
    </w:p>
    <w:p w14:paraId="563F56FA">
      <w:pPr>
        <w:pStyle w:val="2"/>
        <w:spacing w:line="300" w:lineRule="auto"/>
      </w:pPr>
    </w:p>
    <w:p w14:paraId="613F5563">
      <w:pPr>
        <w:spacing w:before="98" w:line="222" w:lineRule="auto"/>
        <w:ind w:left="3616"/>
        <w:rPr>
          <w:rFonts w:ascii="仿宋" w:hAnsi="仿宋" w:eastAsia="仿宋" w:cs="仿宋"/>
          <w:sz w:val="30"/>
          <w:szCs w:val="30"/>
        </w:rPr>
      </w:pPr>
      <w:r>
        <w:rPr>
          <w:rFonts w:ascii="仿宋" w:hAnsi="仿宋" w:eastAsia="仿宋" w:cs="仿宋"/>
          <w:spacing w:val="-3"/>
          <w:sz w:val="30"/>
          <w:szCs w:val="30"/>
        </w:rPr>
        <w:t>联合企业（盖章</w:t>
      </w:r>
      <w:r>
        <w:rPr>
          <w:rFonts w:ascii="仿宋" w:hAnsi="仿宋" w:eastAsia="仿宋" w:cs="仿宋"/>
          <w:spacing w:val="1"/>
          <w:sz w:val="30"/>
          <w:szCs w:val="30"/>
        </w:rPr>
        <w:t>）：</w:t>
      </w:r>
      <w:r>
        <w:rPr>
          <w:rFonts w:ascii="仿宋" w:hAnsi="仿宋" w:eastAsia="仿宋" w:cs="仿宋"/>
          <w:sz w:val="30"/>
          <w:szCs w:val="30"/>
          <w:u w:val="single" w:color="auto"/>
        </w:rPr>
        <w:t xml:space="preserve">                </w:t>
      </w:r>
    </w:p>
    <w:p w14:paraId="3A14E239">
      <w:pPr>
        <w:spacing w:before="198" w:line="222" w:lineRule="auto"/>
        <w:ind w:left="3616"/>
        <w:rPr>
          <w:rFonts w:ascii="仿宋" w:hAnsi="仿宋" w:eastAsia="仿宋" w:cs="仿宋"/>
          <w:sz w:val="30"/>
          <w:szCs w:val="30"/>
        </w:rPr>
      </w:pPr>
      <w:r>
        <w:rPr>
          <w:rFonts w:ascii="仿宋" w:hAnsi="仿宋" w:eastAsia="仿宋" w:cs="仿宋"/>
          <w:spacing w:val="-3"/>
          <w:sz w:val="30"/>
          <w:szCs w:val="30"/>
        </w:rPr>
        <w:t>联合企业（盖章</w:t>
      </w:r>
      <w:r>
        <w:rPr>
          <w:rFonts w:ascii="仿宋" w:hAnsi="仿宋" w:eastAsia="仿宋" w:cs="仿宋"/>
          <w:spacing w:val="1"/>
          <w:sz w:val="30"/>
          <w:szCs w:val="30"/>
        </w:rPr>
        <w:t>）：</w:t>
      </w:r>
      <w:r>
        <w:rPr>
          <w:rFonts w:ascii="仿宋" w:hAnsi="仿宋" w:eastAsia="仿宋" w:cs="仿宋"/>
          <w:sz w:val="30"/>
          <w:szCs w:val="30"/>
          <w:u w:val="single" w:color="auto"/>
        </w:rPr>
        <w:t xml:space="preserve">                </w:t>
      </w:r>
    </w:p>
    <w:p w14:paraId="22802FAE">
      <w:pPr>
        <w:spacing w:before="200" w:line="222" w:lineRule="auto"/>
        <w:ind w:left="3616"/>
        <w:rPr>
          <w:rFonts w:ascii="仿宋" w:hAnsi="仿宋" w:eastAsia="仿宋" w:cs="仿宋"/>
          <w:sz w:val="30"/>
          <w:szCs w:val="30"/>
        </w:rPr>
      </w:pPr>
      <w:r>
        <w:rPr>
          <w:rFonts w:ascii="仿宋" w:hAnsi="仿宋" w:eastAsia="仿宋" w:cs="仿宋"/>
          <w:spacing w:val="-3"/>
          <w:sz w:val="30"/>
          <w:szCs w:val="30"/>
        </w:rPr>
        <w:t>联合企业（盖章</w:t>
      </w:r>
      <w:r>
        <w:rPr>
          <w:rFonts w:ascii="仿宋" w:hAnsi="仿宋" w:eastAsia="仿宋" w:cs="仿宋"/>
          <w:spacing w:val="1"/>
          <w:sz w:val="30"/>
          <w:szCs w:val="30"/>
        </w:rPr>
        <w:t>）：</w:t>
      </w:r>
      <w:r>
        <w:rPr>
          <w:rFonts w:ascii="仿宋" w:hAnsi="仿宋" w:eastAsia="仿宋" w:cs="仿宋"/>
          <w:sz w:val="30"/>
          <w:szCs w:val="30"/>
          <w:u w:val="single" w:color="auto"/>
        </w:rPr>
        <w:t xml:space="preserve">                </w:t>
      </w:r>
    </w:p>
    <w:p w14:paraId="7D28C1DA">
      <w:pPr>
        <w:spacing w:before="199" w:line="222" w:lineRule="auto"/>
        <w:ind w:left="3683"/>
        <w:rPr>
          <w:rFonts w:ascii="仿宋" w:hAnsi="仿宋" w:eastAsia="仿宋" w:cs="仿宋"/>
          <w:sz w:val="30"/>
          <w:szCs w:val="30"/>
        </w:rPr>
      </w:pPr>
      <w:r>
        <w:rPr>
          <w:rFonts w:ascii="仿宋" w:hAnsi="仿宋" w:eastAsia="仿宋" w:cs="仿宋"/>
          <w:spacing w:val="-24"/>
          <w:sz w:val="30"/>
          <w:szCs w:val="30"/>
        </w:rPr>
        <w:t>日期：</w:t>
      </w:r>
      <w:r>
        <w:rPr>
          <w:rFonts w:ascii="仿宋" w:hAnsi="仿宋" w:eastAsia="仿宋" w:cs="仿宋"/>
          <w:spacing w:val="24"/>
          <w:sz w:val="30"/>
          <w:szCs w:val="30"/>
          <w:u w:val="single" w:color="auto"/>
        </w:rPr>
        <w:t xml:space="preserve">      </w:t>
      </w:r>
      <w:r>
        <w:rPr>
          <w:rFonts w:ascii="仿宋" w:hAnsi="仿宋" w:eastAsia="仿宋" w:cs="仿宋"/>
          <w:spacing w:val="-120"/>
          <w:sz w:val="30"/>
          <w:szCs w:val="30"/>
        </w:rPr>
        <w:t xml:space="preserve"> </w:t>
      </w:r>
      <w:r>
        <w:rPr>
          <w:rFonts w:ascii="仿宋" w:hAnsi="仿宋" w:eastAsia="仿宋" w:cs="仿宋"/>
          <w:spacing w:val="-24"/>
          <w:sz w:val="30"/>
          <w:szCs w:val="30"/>
        </w:rPr>
        <w:t>年</w:t>
      </w:r>
      <w:r>
        <w:rPr>
          <w:rFonts w:ascii="仿宋" w:hAnsi="仿宋" w:eastAsia="仿宋" w:cs="仿宋"/>
          <w:sz w:val="30"/>
          <w:szCs w:val="30"/>
          <w:u w:val="single" w:color="auto"/>
        </w:rPr>
        <w:t xml:space="preserve">        </w:t>
      </w:r>
      <w:r>
        <w:rPr>
          <w:rFonts w:ascii="仿宋" w:hAnsi="仿宋" w:eastAsia="仿宋" w:cs="仿宋"/>
          <w:spacing w:val="-116"/>
          <w:sz w:val="30"/>
          <w:szCs w:val="30"/>
        </w:rPr>
        <w:t xml:space="preserve"> </w:t>
      </w:r>
      <w:r>
        <w:rPr>
          <w:rFonts w:ascii="仿宋" w:hAnsi="仿宋" w:eastAsia="仿宋" w:cs="仿宋"/>
          <w:spacing w:val="-24"/>
          <w:sz w:val="30"/>
          <w:szCs w:val="30"/>
        </w:rPr>
        <w:t>月</w:t>
      </w:r>
      <w:r>
        <w:rPr>
          <w:rFonts w:ascii="仿宋" w:hAnsi="仿宋" w:eastAsia="仿宋" w:cs="仿宋"/>
          <w:sz w:val="30"/>
          <w:szCs w:val="30"/>
          <w:u w:val="single" w:color="auto"/>
        </w:rPr>
        <w:t xml:space="preserve">       </w:t>
      </w:r>
      <w:r>
        <w:rPr>
          <w:rFonts w:ascii="仿宋" w:hAnsi="仿宋" w:eastAsia="仿宋" w:cs="仿宋"/>
          <w:spacing w:val="-66"/>
          <w:sz w:val="30"/>
          <w:szCs w:val="30"/>
        </w:rPr>
        <w:t xml:space="preserve"> </w:t>
      </w:r>
      <w:r>
        <w:rPr>
          <w:rFonts w:ascii="仿宋" w:hAnsi="仿宋" w:eastAsia="仿宋" w:cs="仿宋"/>
          <w:spacing w:val="-24"/>
          <w:sz w:val="30"/>
          <w:szCs w:val="30"/>
        </w:rPr>
        <w:t>日</w:t>
      </w:r>
    </w:p>
    <w:p w14:paraId="4B904443">
      <w:pPr>
        <w:spacing w:line="222" w:lineRule="auto"/>
        <w:rPr>
          <w:rFonts w:ascii="仿宋" w:hAnsi="仿宋" w:eastAsia="仿宋" w:cs="仿宋"/>
          <w:sz w:val="30"/>
          <w:szCs w:val="30"/>
        </w:rPr>
        <w:sectPr>
          <w:headerReference r:id="rId76" w:type="default"/>
          <w:footerReference r:id="rId77" w:type="default"/>
          <w:pgSz w:w="11906" w:h="16839"/>
          <w:pgMar w:top="1464" w:right="1449" w:bottom="1782" w:left="1531" w:header="1095" w:footer="1546" w:gutter="0"/>
          <w:cols w:space="720" w:num="1"/>
        </w:sectPr>
      </w:pPr>
    </w:p>
    <w:p w14:paraId="62D3C14C">
      <w:pPr>
        <w:pStyle w:val="2"/>
        <w:spacing w:line="260" w:lineRule="auto"/>
      </w:pPr>
    </w:p>
    <w:p w14:paraId="3ABF5647">
      <w:pPr>
        <w:spacing w:before="101" w:line="419" w:lineRule="exact"/>
        <w:ind w:left="30"/>
        <w:outlineLvl w:val="1"/>
        <w:rPr>
          <w:rFonts w:ascii="黑体" w:hAnsi="黑体" w:eastAsia="黑体" w:cs="黑体"/>
          <w:sz w:val="31"/>
          <w:szCs w:val="31"/>
        </w:rPr>
      </w:pPr>
      <w:bookmarkStart w:id="44" w:name="bookmark34"/>
      <w:bookmarkEnd w:id="44"/>
      <w:r>
        <w:rPr>
          <w:rFonts w:ascii="黑体" w:hAnsi="黑体" w:eastAsia="黑体" w:cs="黑体"/>
          <w:spacing w:val="3"/>
          <w:position w:val="1"/>
          <w:sz w:val="31"/>
          <w:szCs w:val="31"/>
        </w:rPr>
        <w:t>附件</w:t>
      </w:r>
      <w:r>
        <w:rPr>
          <w:rFonts w:ascii="黑体" w:hAnsi="黑体" w:eastAsia="黑体" w:cs="黑体"/>
          <w:spacing w:val="-30"/>
          <w:position w:val="1"/>
          <w:sz w:val="31"/>
          <w:szCs w:val="31"/>
        </w:rPr>
        <w:t xml:space="preserve"> </w:t>
      </w:r>
      <w:r>
        <w:rPr>
          <w:rFonts w:ascii="Times New Roman" w:hAnsi="Times New Roman" w:eastAsia="Times New Roman" w:cs="Times New Roman"/>
          <w:spacing w:val="3"/>
          <w:position w:val="1"/>
          <w:sz w:val="31"/>
          <w:szCs w:val="31"/>
        </w:rPr>
        <w:t xml:space="preserve">10                    </w:t>
      </w:r>
      <w:r>
        <w:rPr>
          <w:rFonts w:ascii="黑体" w:hAnsi="黑体" w:eastAsia="黑体" w:cs="黑体"/>
          <w:spacing w:val="3"/>
          <w:position w:val="1"/>
          <w:sz w:val="31"/>
          <w:szCs w:val="31"/>
        </w:rPr>
        <w:t>报价材料信封封面样张</w:t>
      </w:r>
    </w:p>
    <w:p w14:paraId="7A507AAB">
      <w:pPr>
        <w:pStyle w:val="2"/>
        <w:spacing w:line="332" w:lineRule="auto"/>
      </w:pPr>
    </w:p>
    <w:p w14:paraId="65B0B6E0">
      <w:pPr>
        <w:pStyle w:val="2"/>
        <w:spacing w:line="332" w:lineRule="auto"/>
      </w:pPr>
    </w:p>
    <w:p w14:paraId="2C06BD58">
      <w:pPr>
        <w:spacing w:before="97" w:line="220" w:lineRule="auto"/>
        <w:ind w:left="27"/>
        <w:rPr>
          <w:rFonts w:ascii="仿宋" w:hAnsi="仿宋" w:eastAsia="仿宋" w:cs="仿宋"/>
          <w:sz w:val="30"/>
          <w:szCs w:val="30"/>
        </w:rPr>
      </w:pPr>
      <w:r>
        <w:rPr>
          <w:rFonts w:ascii="仿宋" w:hAnsi="仿宋" w:eastAsia="仿宋" w:cs="仿宋"/>
          <w:spacing w:val="-2"/>
          <w:sz w:val="30"/>
          <w:szCs w:val="30"/>
        </w:rPr>
        <w:t>工作机构：国家组织药品联合采购办公室</w:t>
      </w:r>
    </w:p>
    <w:p w14:paraId="12E54716">
      <w:pPr>
        <w:pStyle w:val="2"/>
        <w:spacing w:line="273" w:lineRule="auto"/>
      </w:pPr>
    </w:p>
    <w:p w14:paraId="625821E4">
      <w:pPr>
        <w:pStyle w:val="2"/>
        <w:spacing w:line="273" w:lineRule="auto"/>
      </w:pPr>
    </w:p>
    <w:p w14:paraId="14AF6325">
      <w:pPr>
        <w:pStyle w:val="2"/>
        <w:spacing w:line="273" w:lineRule="auto"/>
      </w:pPr>
    </w:p>
    <w:p w14:paraId="6639550D">
      <w:pPr>
        <w:spacing w:before="97" w:line="220" w:lineRule="auto"/>
        <w:ind w:left="19"/>
        <w:rPr>
          <w:rFonts w:ascii="仿宋" w:hAnsi="仿宋" w:eastAsia="仿宋" w:cs="仿宋"/>
          <w:sz w:val="30"/>
          <w:szCs w:val="30"/>
        </w:rPr>
      </w:pPr>
      <w:r>
        <w:rPr>
          <w:rFonts w:ascii="仿宋" w:hAnsi="仿宋" w:eastAsia="仿宋" w:cs="仿宋"/>
          <w:spacing w:val="-3"/>
          <w:sz w:val="30"/>
          <w:szCs w:val="30"/>
        </w:rPr>
        <w:t>报价材料递交地址：</w:t>
      </w:r>
    </w:p>
    <w:p w14:paraId="1A7B99A7">
      <w:pPr>
        <w:pStyle w:val="2"/>
        <w:spacing w:line="259" w:lineRule="auto"/>
      </w:pPr>
    </w:p>
    <w:p w14:paraId="5813EE29">
      <w:pPr>
        <w:spacing w:before="98" w:line="445" w:lineRule="exact"/>
        <w:ind w:left="22"/>
        <w:rPr>
          <w:rFonts w:ascii="仿宋" w:hAnsi="仿宋" w:eastAsia="仿宋" w:cs="仿宋"/>
          <w:sz w:val="30"/>
          <w:szCs w:val="30"/>
        </w:rPr>
      </w:pPr>
      <w:r>
        <w:rPr>
          <w:rFonts w:ascii="仿宋" w:hAnsi="仿宋" w:eastAsia="仿宋" w:cs="仿宋"/>
          <w:spacing w:val="3"/>
          <w:position w:val="3"/>
          <w:sz w:val="30"/>
          <w:szCs w:val="30"/>
        </w:rPr>
        <w:t>上海市奉贤区南桥新城展园路</w:t>
      </w:r>
      <w:r>
        <w:rPr>
          <w:rFonts w:ascii="Times New Roman" w:hAnsi="Times New Roman" w:eastAsia="Times New Roman" w:cs="Times New Roman"/>
          <w:spacing w:val="3"/>
          <w:position w:val="3"/>
          <w:sz w:val="30"/>
          <w:szCs w:val="30"/>
        </w:rPr>
        <w:t>398</w:t>
      </w:r>
      <w:r>
        <w:rPr>
          <w:rFonts w:ascii="Times New Roman" w:hAnsi="Times New Roman" w:eastAsia="Times New Roman" w:cs="Times New Roman"/>
          <w:spacing w:val="27"/>
          <w:w w:val="101"/>
          <w:position w:val="3"/>
          <w:sz w:val="30"/>
          <w:szCs w:val="30"/>
        </w:rPr>
        <w:t xml:space="preserve"> </w:t>
      </w:r>
      <w:r>
        <w:rPr>
          <w:rFonts w:ascii="仿宋" w:hAnsi="仿宋" w:eastAsia="仿宋" w:cs="仿宋"/>
          <w:spacing w:val="3"/>
          <w:position w:val="3"/>
          <w:sz w:val="30"/>
          <w:szCs w:val="30"/>
        </w:rPr>
        <w:t>号</w:t>
      </w:r>
    </w:p>
    <w:p w14:paraId="24EE1A43">
      <w:pPr>
        <w:pStyle w:val="2"/>
        <w:spacing w:line="242" w:lineRule="auto"/>
      </w:pPr>
    </w:p>
    <w:p w14:paraId="69A4562D">
      <w:pPr>
        <w:pStyle w:val="2"/>
        <w:spacing w:line="242" w:lineRule="auto"/>
      </w:pPr>
    </w:p>
    <w:p w14:paraId="608F0FA4">
      <w:pPr>
        <w:pStyle w:val="2"/>
        <w:spacing w:line="243" w:lineRule="auto"/>
      </w:pPr>
    </w:p>
    <w:p w14:paraId="4BCDAC45">
      <w:pPr>
        <w:pStyle w:val="2"/>
        <w:spacing w:line="243" w:lineRule="auto"/>
      </w:pPr>
    </w:p>
    <w:p w14:paraId="64151B0D">
      <w:pPr>
        <w:spacing w:before="98" w:line="446" w:lineRule="exact"/>
        <w:ind w:left="6"/>
        <w:rPr>
          <w:rFonts w:ascii="仿宋" w:hAnsi="仿宋" w:eastAsia="仿宋" w:cs="仿宋"/>
          <w:sz w:val="30"/>
          <w:szCs w:val="30"/>
        </w:rPr>
      </w:pPr>
      <w:r>
        <w:rPr>
          <w:rFonts w:ascii="Times New Roman" w:hAnsi="Times New Roman" w:eastAsia="Times New Roman" w:cs="Times New Roman"/>
          <w:spacing w:val="-9"/>
          <w:position w:val="3"/>
          <w:sz w:val="30"/>
          <w:szCs w:val="30"/>
        </w:rPr>
        <w:t>2026</w:t>
      </w:r>
      <w:r>
        <w:rPr>
          <w:rFonts w:ascii="Times New Roman" w:hAnsi="Times New Roman" w:eastAsia="Times New Roman" w:cs="Times New Roman"/>
          <w:spacing w:val="26"/>
          <w:w w:val="101"/>
          <w:position w:val="3"/>
          <w:sz w:val="30"/>
          <w:szCs w:val="30"/>
        </w:rPr>
        <w:t xml:space="preserve"> </w:t>
      </w:r>
      <w:r>
        <w:rPr>
          <w:rFonts w:ascii="仿宋" w:hAnsi="仿宋" w:eastAsia="仿宋" w:cs="仿宋"/>
          <w:spacing w:val="-9"/>
          <w:position w:val="3"/>
          <w:sz w:val="30"/>
          <w:szCs w:val="30"/>
        </w:rPr>
        <w:t>年</w:t>
      </w:r>
      <w:r>
        <w:rPr>
          <w:rFonts w:ascii="仿宋" w:hAnsi="仿宋" w:eastAsia="仿宋" w:cs="仿宋"/>
          <w:spacing w:val="-65"/>
          <w:position w:val="3"/>
          <w:sz w:val="30"/>
          <w:szCs w:val="30"/>
        </w:rPr>
        <w:t xml:space="preserve"> </w:t>
      </w:r>
      <w:r>
        <w:rPr>
          <w:rFonts w:ascii="Times New Roman" w:hAnsi="Times New Roman" w:eastAsia="Times New Roman" w:cs="Times New Roman"/>
          <w:spacing w:val="-9"/>
          <w:position w:val="3"/>
          <w:sz w:val="30"/>
          <w:szCs w:val="30"/>
        </w:rPr>
        <w:t>7</w:t>
      </w:r>
      <w:r>
        <w:rPr>
          <w:rFonts w:ascii="Times New Roman" w:hAnsi="Times New Roman" w:eastAsia="Times New Roman" w:cs="Times New Roman"/>
          <w:spacing w:val="35"/>
          <w:position w:val="3"/>
          <w:sz w:val="30"/>
          <w:szCs w:val="30"/>
        </w:rPr>
        <w:t xml:space="preserve"> </w:t>
      </w:r>
      <w:r>
        <w:rPr>
          <w:rFonts w:ascii="仿宋" w:hAnsi="仿宋" w:eastAsia="仿宋" w:cs="仿宋"/>
          <w:spacing w:val="-9"/>
          <w:position w:val="3"/>
          <w:sz w:val="30"/>
          <w:szCs w:val="30"/>
        </w:rPr>
        <w:t>月</w:t>
      </w:r>
      <w:r>
        <w:rPr>
          <w:rFonts w:ascii="仿宋" w:hAnsi="仿宋" w:eastAsia="仿宋" w:cs="仿宋"/>
          <w:spacing w:val="-64"/>
          <w:position w:val="3"/>
          <w:sz w:val="30"/>
          <w:szCs w:val="30"/>
        </w:rPr>
        <w:t xml:space="preserve"> </w:t>
      </w:r>
      <w:r>
        <w:rPr>
          <w:rFonts w:ascii="Times New Roman" w:hAnsi="Times New Roman" w:eastAsia="Times New Roman" w:cs="Times New Roman"/>
          <w:spacing w:val="-9"/>
          <w:position w:val="3"/>
          <w:sz w:val="30"/>
          <w:szCs w:val="30"/>
        </w:rPr>
        <w:t xml:space="preserve">31  </w:t>
      </w:r>
      <w:r>
        <w:rPr>
          <w:rFonts w:ascii="仿宋" w:hAnsi="仿宋" w:eastAsia="仿宋" w:cs="仿宋"/>
          <w:spacing w:val="-9"/>
          <w:position w:val="3"/>
          <w:sz w:val="30"/>
          <w:szCs w:val="30"/>
        </w:rPr>
        <w:t>日（星期五）上午</w:t>
      </w:r>
      <w:r>
        <w:rPr>
          <w:rFonts w:ascii="仿宋" w:hAnsi="仿宋" w:eastAsia="仿宋" w:cs="仿宋"/>
          <w:spacing w:val="-40"/>
          <w:position w:val="3"/>
          <w:sz w:val="30"/>
          <w:szCs w:val="30"/>
        </w:rPr>
        <w:t xml:space="preserve"> </w:t>
      </w:r>
      <w:r>
        <w:rPr>
          <w:rFonts w:ascii="Times New Roman" w:hAnsi="Times New Roman" w:eastAsia="Times New Roman" w:cs="Times New Roman"/>
          <w:spacing w:val="-9"/>
          <w:position w:val="3"/>
          <w:sz w:val="30"/>
          <w:szCs w:val="30"/>
        </w:rPr>
        <w:t>10</w:t>
      </w:r>
      <w:r>
        <w:rPr>
          <w:rFonts w:ascii="Times New Roman" w:hAnsi="Times New Roman" w:eastAsia="Times New Roman" w:cs="Times New Roman"/>
          <w:spacing w:val="34"/>
          <w:w w:val="101"/>
          <w:position w:val="3"/>
          <w:sz w:val="30"/>
          <w:szCs w:val="30"/>
        </w:rPr>
        <w:t xml:space="preserve"> </w:t>
      </w:r>
      <w:r>
        <w:rPr>
          <w:rFonts w:ascii="仿宋" w:hAnsi="仿宋" w:eastAsia="仿宋" w:cs="仿宋"/>
          <w:spacing w:val="-9"/>
          <w:position w:val="3"/>
          <w:sz w:val="30"/>
          <w:szCs w:val="30"/>
        </w:rPr>
        <w:t>点</w:t>
      </w:r>
      <w:r>
        <w:rPr>
          <w:rFonts w:ascii="仿宋" w:hAnsi="仿宋" w:eastAsia="仿宋" w:cs="仿宋"/>
          <w:spacing w:val="-64"/>
          <w:position w:val="3"/>
          <w:sz w:val="30"/>
          <w:szCs w:val="30"/>
        </w:rPr>
        <w:t xml:space="preserve"> </w:t>
      </w:r>
      <w:r>
        <w:rPr>
          <w:rFonts w:ascii="Times New Roman" w:hAnsi="Times New Roman" w:eastAsia="Times New Roman" w:cs="Times New Roman"/>
          <w:spacing w:val="-9"/>
          <w:position w:val="3"/>
          <w:sz w:val="30"/>
          <w:szCs w:val="30"/>
        </w:rPr>
        <w:t>30</w:t>
      </w:r>
      <w:r>
        <w:rPr>
          <w:rFonts w:ascii="Times New Roman" w:hAnsi="Times New Roman" w:eastAsia="Times New Roman" w:cs="Times New Roman"/>
          <w:spacing w:val="24"/>
          <w:w w:val="101"/>
          <w:position w:val="3"/>
          <w:sz w:val="30"/>
          <w:szCs w:val="30"/>
        </w:rPr>
        <w:t xml:space="preserve"> </w:t>
      </w:r>
      <w:r>
        <w:rPr>
          <w:rFonts w:ascii="仿宋" w:hAnsi="仿宋" w:eastAsia="仿宋" w:cs="仿宋"/>
          <w:spacing w:val="-9"/>
          <w:position w:val="3"/>
          <w:sz w:val="30"/>
          <w:szCs w:val="30"/>
        </w:rPr>
        <w:t>分前不得启封</w:t>
      </w:r>
    </w:p>
    <w:p w14:paraId="57BAAF01">
      <w:pPr>
        <w:pStyle w:val="2"/>
        <w:spacing w:line="255" w:lineRule="auto"/>
      </w:pPr>
    </w:p>
    <w:p w14:paraId="4C689D69">
      <w:pPr>
        <w:pStyle w:val="2"/>
        <w:spacing w:line="256" w:lineRule="auto"/>
      </w:pPr>
    </w:p>
    <w:p w14:paraId="7EEB3F26">
      <w:pPr>
        <w:pStyle w:val="2"/>
        <w:spacing w:line="256" w:lineRule="auto"/>
      </w:pPr>
    </w:p>
    <w:p w14:paraId="5C885CB2">
      <w:pPr>
        <w:spacing w:before="98" w:line="222" w:lineRule="auto"/>
        <w:ind w:left="62"/>
        <w:rPr>
          <w:rFonts w:ascii="仿宋" w:hAnsi="仿宋" w:eastAsia="仿宋" w:cs="仿宋"/>
          <w:sz w:val="30"/>
          <w:szCs w:val="30"/>
        </w:rPr>
      </w:pPr>
      <w:r>
        <w:rPr>
          <w:rFonts w:ascii="仿宋" w:hAnsi="仿宋" w:eastAsia="仿宋" w:cs="仿宋"/>
          <w:spacing w:val="-13"/>
          <w:sz w:val="30"/>
          <w:szCs w:val="30"/>
        </w:rPr>
        <w:t>申报企业：</w:t>
      </w:r>
      <w:r>
        <w:rPr>
          <w:rFonts w:ascii="仿宋" w:hAnsi="仿宋" w:eastAsia="仿宋" w:cs="仿宋"/>
          <w:sz w:val="30"/>
          <w:szCs w:val="30"/>
          <w:u w:val="single" w:color="auto"/>
        </w:rPr>
        <w:t xml:space="preserve">  </w:t>
      </w:r>
      <w:r>
        <w:rPr>
          <w:rFonts w:hint="eastAsia" w:ascii="仿宋" w:hAnsi="仿宋" w:eastAsia="仿宋" w:cs="仿宋"/>
          <w:sz w:val="30"/>
          <w:szCs w:val="30"/>
          <w:u w:val="single" w:color="auto"/>
        </w:rPr>
        <w:t>湖北午时医药研究院有限公司</w:t>
      </w:r>
      <w:r>
        <w:rPr>
          <w:rFonts w:ascii="仿宋" w:hAnsi="仿宋" w:eastAsia="仿宋" w:cs="仿宋"/>
          <w:sz w:val="30"/>
          <w:szCs w:val="30"/>
          <w:u w:val="single" w:color="auto"/>
        </w:rPr>
        <w:t xml:space="preserve">   </w:t>
      </w:r>
    </w:p>
    <w:p w14:paraId="1F4E6E68">
      <w:pPr>
        <w:pStyle w:val="2"/>
        <w:spacing w:line="313" w:lineRule="auto"/>
      </w:pPr>
    </w:p>
    <w:p w14:paraId="7DAC0CE0">
      <w:pPr>
        <w:pStyle w:val="2"/>
        <w:spacing w:line="313" w:lineRule="auto"/>
      </w:pPr>
    </w:p>
    <w:p w14:paraId="744E40A6">
      <w:pPr>
        <w:spacing w:before="99" w:line="221" w:lineRule="auto"/>
        <w:ind w:left="58"/>
        <w:rPr>
          <w:rFonts w:ascii="仿宋" w:hAnsi="仿宋" w:eastAsia="仿宋" w:cs="仿宋"/>
          <w:sz w:val="30"/>
          <w:szCs w:val="30"/>
        </w:rPr>
      </w:pPr>
      <w:r>
        <w:rPr>
          <w:rFonts w:ascii="仿宋" w:hAnsi="仿宋" w:eastAsia="仿宋" w:cs="仿宋"/>
          <w:spacing w:val="-18"/>
          <w:sz w:val="30"/>
          <w:szCs w:val="30"/>
        </w:rPr>
        <w:t>申报品种</w:t>
      </w:r>
      <w:r>
        <w:rPr>
          <w:rFonts w:ascii="仿宋" w:hAnsi="仿宋" w:eastAsia="仿宋" w:cs="仿宋"/>
          <w:spacing w:val="-36"/>
          <w:sz w:val="30"/>
          <w:szCs w:val="30"/>
        </w:rPr>
        <w:t>：（</w:t>
      </w:r>
      <w:r>
        <w:rPr>
          <w:rFonts w:ascii="仿宋" w:hAnsi="仿宋" w:eastAsia="仿宋" w:cs="仿宋"/>
          <w:spacing w:val="-18"/>
          <w:sz w:val="30"/>
          <w:szCs w:val="30"/>
        </w:rPr>
        <w:t>按</w:t>
      </w:r>
      <w:r>
        <w:rPr>
          <w:rFonts w:ascii="Times New Roman" w:hAnsi="Times New Roman" w:eastAsia="Times New Roman" w:cs="Times New Roman"/>
          <w:spacing w:val="-18"/>
          <w:sz w:val="30"/>
          <w:szCs w:val="30"/>
        </w:rPr>
        <w:t>“</w:t>
      </w:r>
      <w:r>
        <w:rPr>
          <w:rFonts w:ascii="Times New Roman" w:hAnsi="Times New Roman" w:eastAsia="Times New Roman" w:cs="Times New Roman"/>
          <w:spacing w:val="-54"/>
          <w:sz w:val="30"/>
          <w:szCs w:val="30"/>
        </w:rPr>
        <w:t xml:space="preserve"> </w:t>
      </w:r>
      <w:r>
        <w:rPr>
          <w:rFonts w:ascii="仿宋" w:hAnsi="仿宋" w:eastAsia="仿宋" w:cs="仿宋"/>
          <w:spacing w:val="-18"/>
          <w:sz w:val="30"/>
          <w:szCs w:val="30"/>
        </w:rPr>
        <w:t>报价信息一览表</w:t>
      </w:r>
      <w:r>
        <w:rPr>
          <w:rFonts w:ascii="Times New Roman" w:hAnsi="Times New Roman" w:eastAsia="Times New Roman" w:cs="Times New Roman"/>
          <w:spacing w:val="-18"/>
          <w:sz w:val="30"/>
          <w:szCs w:val="30"/>
        </w:rPr>
        <w:t>”</w:t>
      </w:r>
      <w:r>
        <w:rPr>
          <w:rFonts w:ascii="Times New Roman" w:hAnsi="Times New Roman" w:eastAsia="Times New Roman" w:cs="Times New Roman"/>
          <w:spacing w:val="-27"/>
          <w:sz w:val="30"/>
          <w:szCs w:val="30"/>
        </w:rPr>
        <w:t xml:space="preserve"> </w:t>
      </w:r>
      <w:r>
        <w:rPr>
          <w:rFonts w:ascii="仿宋" w:hAnsi="仿宋" w:eastAsia="仿宋" w:cs="仿宋"/>
          <w:spacing w:val="-18"/>
          <w:sz w:val="30"/>
          <w:szCs w:val="30"/>
        </w:rPr>
        <w:t>内容填写，同品种只填写一个</w:t>
      </w:r>
      <w:r>
        <w:rPr>
          <w:rFonts w:ascii="仿宋" w:hAnsi="仿宋" w:eastAsia="仿宋" w:cs="仿宋"/>
          <w:spacing w:val="-19"/>
          <w:sz w:val="30"/>
          <w:szCs w:val="30"/>
        </w:rPr>
        <w:t>规格）</w:t>
      </w:r>
    </w:p>
    <w:p w14:paraId="75F5982A">
      <w:pPr>
        <w:spacing w:line="49" w:lineRule="exact"/>
      </w:pPr>
    </w:p>
    <w:tbl>
      <w:tblPr>
        <w:tblStyle w:val="5"/>
        <w:tblW w:w="84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4724"/>
        <w:gridCol w:w="2656"/>
      </w:tblGrid>
      <w:tr w14:paraId="0792B2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1084" w:type="dxa"/>
            <w:vAlign w:val="top"/>
          </w:tcPr>
          <w:p w14:paraId="762DC3EB">
            <w:pPr>
              <w:spacing w:before="216" w:line="222" w:lineRule="auto"/>
              <w:ind w:left="259"/>
              <w:rPr>
                <w:rFonts w:ascii="仿宋" w:hAnsi="仿宋" w:eastAsia="仿宋" w:cs="仿宋"/>
                <w:sz w:val="30"/>
                <w:szCs w:val="30"/>
              </w:rPr>
            </w:pPr>
            <w:r>
              <w:rPr>
                <w:rFonts w:ascii="仿宋" w:hAnsi="仿宋" w:eastAsia="仿宋" w:cs="仿宋"/>
                <w:b/>
                <w:bCs/>
                <w:spacing w:val="-14"/>
                <w:sz w:val="30"/>
                <w:szCs w:val="30"/>
              </w:rPr>
              <w:t>序号</w:t>
            </w:r>
          </w:p>
        </w:tc>
        <w:tc>
          <w:tcPr>
            <w:tcW w:w="4724" w:type="dxa"/>
            <w:vAlign w:val="top"/>
          </w:tcPr>
          <w:p w14:paraId="2209A663">
            <w:pPr>
              <w:spacing w:before="215" w:line="221" w:lineRule="auto"/>
              <w:ind w:left="1810"/>
              <w:rPr>
                <w:rFonts w:ascii="仿宋" w:hAnsi="仿宋" w:eastAsia="仿宋" w:cs="仿宋"/>
                <w:sz w:val="30"/>
                <w:szCs w:val="30"/>
              </w:rPr>
            </w:pPr>
            <w:r>
              <w:rPr>
                <w:rFonts w:ascii="仿宋" w:hAnsi="仿宋" w:eastAsia="仿宋" w:cs="仿宋"/>
                <w:b/>
                <w:bCs/>
                <w:spacing w:val="-16"/>
                <w:sz w:val="30"/>
                <w:szCs w:val="30"/>
              </w:rPr>
              <w:t>品种名称</w:t>
            </w:r>
          </w:p>
        </w:tc>
        <w:tc>
          <w:tcPr>
            <w:tcW w:w="2656" w:type="dxa"/>
            <w:vAlign w:val="top"/>
          </w:tcPr>
          <w:p w14:paraId="52F6E502">
            <w:pPr>
              <w:spacing w:before="216" w:line="222" w:lineRule="auto"/>
              <w:ind w:left="784"/>
              <w:rPr>
                <w:rFonts w:ascii="仿宋" w:hAnsi="仿宋" w:eastAsia="仿宋" w:cs="仿宋"/>
                <w:sz w:val="30"/>
                <w:szCs w:val="30"/>
              </w:rPr>
            </w:pPr>
            <w:r>
              <w:rPr>
                <w:rFonts w:ascii="仿宋" w:hAnsi="仿宋" w:eastAsia="仿宋" w:cs="仿宋"/>
                <w:b/>
                <w:bCs/>
                <w:spacing w:val="-19"/>
                <w:sz w:val="30"/>
                <w:szCs w:val="30"/>
              </w:rPr>
              <w:t>申报规格</w:t>
            </w:r>
          </w:p>
        </w:tc>
      </w:tr>
      <w:tr w14:paraId="563523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1084" w:type="dxa"/>
            <w:vAlign w:val="top"/>
          </w:tcPr>
          <w:p w14:paraId="44E8E2A5">
            <w:pPr>
              <w:pStyle w:val="6"/>
              <w:spacing w:before="167" w:line="393" w:lineRule="exact"/>
              <w:ind w:left="500"/>
              <w:rPr>
                <w:sz w:val="30"/>
                <w:szCs w:val="30"/>
              </w:rPr>
            </w:pPr>
            <w:r>
              <w:rPr>
                <w:position w:val="2"/>
                <w:sz w:val="30"/>
                <w:szCs w:val="30"/>
              </w:rPr>
              <w:t>1</w:t>
            </w:r>
          </w:p>
        </w:tc>
        <w:tc>
          <w:tcPr>
            <w:tcW w:w="4724" w:type="dxa"/>
            <w:vAlign w:val="top"/>
          </w:tcPr>
          <w:p w14:paraId="48129D12">
            <w:pPr>
              <w:pStyle w:val="6"/>
              <w:spacing w:before="167" w:line="393" w:lineRule="exact"/>
              <w:ind w:left="500"/>
              <w:rPr>
                <w:position w:val="2"/>
                <w:sz w:val="30"/>
                <w:szCs w:val="30"/>
              </w:rPr>
            </w:pPr>
            <w:r>
              <w:rPr>
                <w:rFonts w:hint="eastAsia"/>
                <w:position w:val="2"/>
                <w:sz w:val="30"/>
                <w:szCs w:val="30"/>
              </w:rPr>
              <w:t>注射用硫酸艾沙康唑</w:t>
            </w:r>
          </w:p>
        </w:tc>
        <w:tc>
          <w:tcPr>
            <w:tcW w:w="2656" w:type="dxa"/>
            <w:vAlign w:val="top"/>
          </w:tcPr>
          <w:p w14:paraId="34BD3ED6">
            <w:pPr>
              <w:pStyle w:val="6"/>
              <w:spacing w:before="167" w:line="393" w:lineRule="exact"/>
              <w:ind w:left="500"/>
              <w:rPr>
                <w:position w:val="2"/>
                <w:sz w:val="30"/>
                <w:szCs w:val="30"/>
              </w:rPr>
            </w:pPr>
            <w:r>
              <w:rPr>
                <w:rFonts w:hint="eastAsia"/>
                <w:position w:val="2"/>
                <w:sz w:val="30"/>
                <w:szCs w:val="30"/>
              </w:rPr>
              <w:t>0.2g</w:t>
            </w:r>
          </w:p>
        </w:tc>
      </w:tr>
      <w:tr w14:paraId="4A624B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1084" w:type="dxa"/>
            <w:vAlign w:val="top"/>
          </w:tcPr>
          <w:p w14:paraId="6405100C">
            <w:pPr>
              <w:pStyle w:val="6"/>
              <w:spacing w:before="167" w:line="394" w:lineRule="exact"/>
              <w:ind w:left="471"/>
              <w:rPr>
                <w:sz w:val="30"/>
                <w:szCs w:val="30"/>
              </w:rPr>
            </w:pPr>
            <w:r>
              <w:rPr>
                <w:position w:val="2"/>
                <w:sz w:val="30"/>
                <w:szCs w:val="30"/>
              </w:rPr>
              <w:t>2</w:t>
            </w:r>
          </w:p>
        </w:tc>
        <w:tc>
          <w:tcPr>
            <w:tcW w:w="4724" w:type="dxa"/>
            <w:vAlign w:val="top"/>
          </w:tcPr>
          <w:p w14:paraId="7FABA0AB">
            <w:pPr>
              <w:rPr>
                <w:rFonts w:ascii="Arial"/>
                <w:sz w:val="21"/>
              </w:rPr>
            </w:pPr>
          </w:p>
        </w:tc>
        <w:tc>
          <w:tcPr>
            <w:tcW w:w="2656" w:type="dxa"/>
            <w:vAlign w:val="top"/>
          </w:tcPr>
          <w:p w14:paraId="7AC918D0">
            <w:pPr>
              <w:rPr>
                <w:rFonts w:ascii="Arial"/>
                <w:sz w:val="21"/>
              </w:rPr>
            </w:pPr>
          </w:p>
        </w:tc>
      </w:tr>
      <w:tr w14:paraId="13571A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1084" w:type="dxa"/>
            <w:vAlign w:val="top"/>
          </w:tcPr>
          <w:p w14:paraId="682DA5BE">
            <w:pPr>
              <w:pStyle w:val="6"/>
              <w:spacing w:before="168" w:line="393" w:lineRule="exact"/>
              <w:ind w:left="477"/>
              <w:rPr>
                <w:sz w:val="30"/>
                <w:szCs w:val="30"/>
              </w:rPr>
            </w:pPr>
            <w:r>
              <w:rPr>
                <w:position w:val="2"/>
                <w:sz w:val="30"/>
                <w:szCs w:val="30"/>
              </w:rPr>
              <w:t>3</w:t>
            </w:r>
          </w:p>
        </w:tc>
        <w:tc>
          <w:tcPr>
            <w:tcW w:w="4724" w:type="dxa"/>
            <w:vAlign w:val="top"/>
          </w:tcPr>
          <w:p w14:paraId="3F6324F1">
            <w:pPr>
              <w:rPr>
                <w:rFonts w:ascii="Arial"/>
                <w:sz w:val="21"/>
              </w:rPr>
            </w:pPr>
          </w:p>
        </w:tc>
        <w:tc>
          <w:tcPr>
            <w:tcW w:w="2656" w:type="dxa"/>
            <w:vAlign w:val="top"/>
          </w:tcPr>
          <w:p w14:paraId="37EFC2F2">
            <w:pPr>
              <w:rPr>
                <w:rFonts w:ascii="Arial"/>
                <w:sz w:val="21"/>
              </w:rPr>
            </w:pPr>
          </w:p>
        </w:tc>
      </w:tr>
      <w:tr w14:paraId="4B630C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1084" w:type="dxa"/>
            <w:vAlign w:val="top"/>
          </w:tcPr>
          <w:p w14:paraId="2F3780A9">
            <w:pPr>
              <w:pStyle w:val="6"/>
              <w:spacing w:before="168" w:line="394" w:lineRule="exact"/>
              <w:ind w:left="470"/>
              <w:rPr>
                <w:sz w:val="30"/>
                <w:szCs w:val="30"/>
              </w:rPr>
            </w:pPr>
            <w:r>
              <w:rPr>
                <w:position w:val="2"/>
                <w:sz w:val="30"/>
                <w:szCs w:val="30"/>
              </w:rPr>
              <w:t>4</w:t>
            </w:r>
          </w:p>
        </w:tc>
        <w:tc>
          <w:tcPr>
            <w:tcW w:w="4724" w:type="dxa"/>
            <w:vAlign w:val="top"/>
          </w:tcPr>
          <w:p w14:paraId="33DF08EA">
            <w:pPr>
              <w:rPr>
                <w:rFonts w:ascii="Arial"/>
                <w:sz w:val="21"/>
              </w:rPr>
            </w:pPr>
          </w:p>
        </w:tc>
        <w:tc>
          <w:tcPr>
            <w:tcW w:w="2656" w:type="dxa"/>
            <w:vAlign w:val="top"/>
          </w:tcPr>
          <w:p w14:paraId="6256FE1D">
            <w:pPr>
              <w:rPr>
                <w:rFonts w:ascii="Arial"/>
                <w:sz w:val="21"/>
              </w:rPr>
            </w:pPr>
          </w:p>
        </w:tc>
      </w:tr>
      <w:tr w14:paraId="37DC8C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1084" w:type="dxa"/>
            <w:vAlign w:val="top"/>
          </w:tcPr>
          <w:p w14:paraId="1EF914E4">
            <w:pPr>
              <w:pStyle w:val="6"/>
              <w:spacing w:before="272" w:line="185" w:lineRule="auto"/>
              <w:ind w:left="479"/>
              <w:rPr>
                <w:sz w:val="30"/>
                <w:szCs w:val="30"/>
              </w:rPr>
            </w:pPr>
            <w:r>
              <w:rPr>
                <w:sz w:val="30"/>
                <w:szCs w:val="30"/>
              </w:rPr>
              <w:t>5</w:t>
            </w:r>
          </w:p>
        </w:tc>
        <w:tc>
          <w:tcPr>
            <w:tcW w:w="4724" w:type="dxa"/>
            <w:vAlign w:val="top"/>
          </w:tcPr>
          <w:p w14:paraId="106DD2DE">
            <w:pPr>
              <w:rPr>
                <w:rFonts w:ascii="Arial"/>
                <w:sz w:val="21"/>
              </w:rPr>
            </w:pPr>
          </w:p>
        </w:tc>
        <w:tc>
          <w:tcPr>
            <w:tcW w:w="2656" w:type="dxa"/>
            <w:vAlign w:val="top"/>
          </w:tcPr>
          <w:p w14:paraId="6356EA02">
            <w:pPr>
              <w:rPr>
                <w:rFonts w:ascii="Arial"/>
                <w:sz w:val="21"/>
              </w:rPr>
            </w:pPr>
          </w:p>
        </w:tc>
      </w:tr>
    </w:tbl>
    <w:p w14:paraId="00C0C6BD">
      <w:pPr>
        <w:pStyle w:val="2"/>
        <w:spacing w:line="253" w:lineRule="auto"/>
      </w:pPr>
    </w:p>
    <w:p w14:paraId="773B2EA7">
      <w:pPr>
        <w:pStyle w:val="2"/>
        <w:spacing w:line="253" w:lineRule="auto"/>
      </w:pPr>
    </w:p>
    <w:p w14:paraId="05DBD467">
      <w:pPr>
        <w:spacing w:before="98" w:line="221" w:lineRule="auto"/>
        <w:ind w:left="28"/>
        <w:rPr>
          <w:rFonts w:ascii="仿宋" w:hAnsi="仿宋" w:eastAsia="仿宋" w:cs="仿宋"/>
          <w:sz w:val="30"/>
          <w:szCs w:val="30"/>
        </w:rPr>
      </w:pPr>
      <w:r>
        <w:rPr>
          <w:rFonts w:ascii="仿宋" w:hAnsi="仿宋" w:eastAsia="仿宋" w:cs="仿宋"/>
          <w:spacing w:val="-4"/>
          <w:sz w:val="30"/>
          <w:szCs w:val="30"/>
        </w:rPr>
        <w:t>共计申报品种数：</w:t>
      </w:r>
      <w:r>
        <w:rPr>
          <w:rFonts w:ascii="仿宋" w:hAnsi="仿宋" w:eastAsia="仿宋" w:cs="仿宋"/>
          <w:sz w:val="30"/>
          <w:szCs w:val="30"/>
          <w:u w:val="single" w:color="auto"/>
        </w:rPr>
        <w:t xml:space="preserve">              </w:t>
      </w:r>
      <w:r>
        <w:rPr>
          <w:rFonts w:hint="eastAsia" w:ascii="仿宋" w:hAnsi="仿宋" w:eastAsia="仿宋" w:cs="仿宋"/>
          <w:sz w:val="30"/>
          <w:szCs w:val="30"/>
          <w:u w:val="single" w:color="auto"/>
          <w:lang w:val="en-US" w:eastAsia="zh-CN"/>
        </w:rPr>
        <w:t>1</w:t>
      </w:r>
      <w:r>
        <w:rPr>
          <w:rFonts w:ascii="仿宋" w:hAnsi="仿宋" w:eastAsia="仿宋" w:cs="仿宋"/>
          <w:sz w:val="30"/>
          <w:szCs w:val="30"/>
          <w:u w:val="single" w:color="auto"/>
        </w:rPr>
        <w:t xml:space="preserve">               </w:t>
      </w:r>
    </w:p>
    <w:p w14:paraId="066E4082">
      <w:pPr>
        <w:spacing w:line="221" w:lineRule="auto"/>
        <w:rPr>
          <w:rFonts w:ascii="仿宋" w:hAnsi="仿宋" w:eastAsia="仿宋" w:cs="仿宋"/>
          <w:sz w:val="30"/>
          <w:szCs w:val="30"/>
        </w:rPr>
        <w:sectPr>
          <w:headerReference r:id="rId78" w:type="default"/>
          <w:footerReference r:id="rId79" w:type="default"/>
          <w:pgSz w:w="11906" w:h="16839"/>
          <w:pgMar w:top="1464" w:right="1530" w:bottom="1782" w:left="1531" w:header="1095" w:footer="1546" w:gutter="0"/>
          <w:cols w:space="720" w:num="1"/>
        </w:sectPr>
      </w:pPr>
      <w:bookmarkStart w:id="47" w:name="_GoBack"/>
      <w:bookmarkEnd w:id="47"/>
    </w:p>
    <w:p w14:paraId="4E1A2118">
      <w:pPr>
        <w:pStyle w:val="2"/>
        <w:spacing w:line="260" w:lineRule="auto"/>
      </w:pPr>
    </w:p>
    <w:p w14:paraId="53DA05B6">
      <w:pPr>
        <w:spacing w:before="101" w:line="419" w:lineRule="exact"/>
        <w:ind w:left="142"/>
        <w:outlineLvl w:val="1"/>
        <w:rPr>
          <w:rFonts w:ascii="黑体" w:hAnsi="黑体" w:eastAsia="黑体" w:cs="黑体"/>
          <w:sz w:val="31"/>
          <w:szCs w:val="31"/>
        </w:rPr>
      </w:pPr>
      <w:bookmarkStart w:id="45" w:name="bookmark35"/>
      <w:bookmarkEnd w:id="45"/>
      <w:r>
        <w:rPr>
          <w:rFonts w:ascii="黑体" w:hAnsi="黑体" w:eastAsia="黑体" w:cs="黑体"/>
          <w:position w:val="2"/>
          <w:sz w:val="31"/>
          <w:szCs w:val="31"/>
        </w:rPr>
        <w:t>附件</w:t>
      </w:r>
      <w:r>
        <w:rPr>
          <w:rFonts w:ascii="黑体" w:hAnsi="黑体" w:eastAsia="黑体" w:cs="黑体"/>
          <w:spacing w:val="-27"/>
          <w:position w:val="2"/>
          <w:sz w:val="31"/>
          <w:szCs w:val="31"/>
        </w:rPr>
        <w:t xml:space="preserve"> </w:t>
      </w:r>
      <w:r>
        <w:rPr>
          <w:rFonts w:ascii="Times New Roman" w:hAnsi="Times New Roman" w:eastAsia="Times New Roman" w:cs="Times New Roman"/>
          <w:position w:val="2"/>
          <w:sz w:val="31"/>
          <w:szCs w:val="31"/>
        </w:rPr>
        <w:t xml:space="preserve">11                               </w:t>
      </w:r>
      <w:r>
        <w:rPr>
          <w:rFonts w:ascii="黑体" w:hAnsi="黑体" w:eastAsia="黑体" w:cs="黑体"/>
          <w:position w:val="2"/>
          <w:sz w:val="31"/>
          <w:szCs w:val="31"/>
        </w:rPr>
        <w:t>报价合理性声明</w:t>
      </w:r>
    </w:p>
    <w:p w14:paraId="3E5AFFD7">
      <w:pPr>
        <w:pStyle w:val="2"/>
        <w:spacing w:line="314" w:lineRule="auto"/>
      </w:pPr>
    </w:p>
    <w:p w14:paraId="4D8DA1FE">
      <w:pPr>
        <w:pStyle w:val="2"/>
        <w:spacing w:line="314" w:lineRule="auto"/>
      </w:pPr>
    </w:p>
    <w:p w14:paraId="0A613E63">
      <w:pPr>
        <w:spacing w:before="98" w:line="222" w:lineRule="auto"/>
        <w:ind w:left="166"/>
        <w:rPr>
          <w:rFonts w:ascii="仿宋" w:hAnsi="仿宋" w:eastAsia="仿宋" w:cs="仿宋"/>
          <w:sz w:val="30"/>
          <w:szCs w:val="30"/>
        </w:rPr>
      </w:pPr>
      <w:r>
        <w:rPr>
          <w:rFonts w:ascii="仿宋" w:hAnsi="仿宋" w:eastAsia="仿宋" w:cs="仿宋"/>
          <w:spacing w:val="-4"/>
          <w:sz w:val="30"/>
          <w:szCs w:val="30"/>
        </w:rPr>
        <w:t>国家组织药品联合采购办公室：</w:t>
      </w:r>
    </w:p>
    <w:p w14:paraId="68AE2B05">
      <w:pPr>
        <w:tabs>
          <w:tab w:val="left" w:pos="2061"/>
        </w:tabs>
        <w:spacing w:before="141" w:line="307" w:lineRule="auto"/>
        <w:ind w:left="112" w:right="975" w:firstLine="630"/>
        <w:jc w:val="both"/>
        <w:rPr>
          <w:rFonts w:ascii="仿宋" w:hAnsi="仿宋" w:eastAsia="仿宋" w:cs="仿宋"/>
          <w:sz w:val="30"/>
          <w:szCs w:val="30"/>
        </w:rPr>
      </w:pPr>
      <w:r>
        <w:rPr>
          <w:rFonts w:ascii="仿宋" w:hAnsi="仿宋" w:eastAsia="仿宋" w:cs="仿宋"/>
          <w:spacing w:val="-4"/>
          <w:sz w:val="30"/>
          <w:szCs w:val="30"/>
        </w:rPr>
        <w:t>我方依据《国家组织药品集中带量采购（第</w:t>
      </w:r>
      <w:r>
        <w:rPr>
          <w:rFonts w:ascii="仿宋" w:hAnsi="仿宋" w:eastAsia="仿宋" w:cs="仿宋"/>
          <w:spacing w:val="-26"/>
          <w:sz w:val="30"/>
          <w:szCs w:val="30"/>
        </w:rPr>
        <w:t xml:space="preserve"> </w:t>
      </w:r>
      <w:r>
        <w:rPr>
          <w:rFonts w:ascii="仿宋" w:hAnsi="仿宋" w:eastAsia="仿宋" w:cs="仿宋"/>
          <w:spacing w:val="-4"/>
          <w:sz w:val="30"/>
          <w:szCs w:val="30"/>
        </w:rPr>
        <w:t>12</w:t>
      </w:r>
      <w:r>
        <w:rPr>
          <w:rFonts w:ascii="仿宋" w:hAnsi="仿宋" w:eastAsia="仿宋" w:cs="仿宋"/>
          <w:spacing w:val="-57"/>
          <w:sz w:val="30"/>
          <w:szCs w:val="30"/>
        </w:rPr>
        <w:t xml:space="preserve"> </w:t>
      </w:r>
      <w:r>
        <w:rPr>
          <w:rFonts w:ascii="仿宋" w:hAnsi="仿宋" w:eastAsia="仿宋" w:cs="仿宋"/>
          <w:spacing w:val="-4"/>
          <w:sz w:val="30"/>
          <w:szCs w:val="30"/>
        </w:rPr>
        <w:t>批）采购文件》</w:t>
      </w:r>
      <w:r>
        <w:rPr>
          <w:rFonts w:ascii="仿宋" w:hAnsi="仿宋" w:eastAsia="仿宋" w:cs="仿宋"/>
          <w:sz w:val="30"/>
          <w:szCs w:val="30"/>
        </w:rPr>
        <w:t xml:space="preserve"> </w:t>
      </w:r>
      <w:r>
        <w:rPr>
          <w:rFonts w:ascii="仿宋" w:hAnsi="仿宋" w:eastAsia="仿宋" w:cs="仿宋"/>
          <w:spacing w:val="-20"/>
          <w:sz w:val="30"/>
          <w:szCs w:val="30"/>
        </w:rPr>
        <w:t>（</w:t>
      </w:r>
      <w:r>
        <w:rPr>
          <w:rFonts w:ascii="仿宋" w:hAnsi="仿宋" w:eastAsia="仿宋" w:cs="仿宋"/>
          <w:spacing w:val="-24"/>
          <w:sz w:val="30"/>
          <w:szCs w:val="30"/>
        </w:rPr>
        <w:t xml:space="preserve"> </w:t>
      </w:r>
      <w:r>
        <w:rPr>
          <w:rFonts w:ascii="仿宋" w:hAnsi="仿宋" w:eastAsia="仿宋" w:cs="仿宋"/>
          <w:spacing w:val="-20"/>
          <w:sz w:val="30"/>
          <w:szCs w:val="30"/>
        </w:rPr>
        <w:t>GY-YD2026-1</w:t>
      </w:r>
      <w:r>
        <w:rPr>
          <w:rFonts w:ascii="仿宋" w:hAnsi="仿宋" w:eastAsia="仿宋" w:cs="仿宋"/>
          <w:spacing w:val="-45"/>
          <w:sz w:val="30"/>
          <w:szCs w:val="30"/>
        </w:rPr>
        <w:t xml:space="preserve"> </w:t>
      </w:r>
      <w:r>
        <w:rPr>
          <w:rFonts w:ascii="仿宋" w:hAnsi="仿宋" w:eastAsia="仿宋" w:cs="仿宋"/>
          <w:spacing w:val="-20"/>
          <w:sz w:val="30"/>
          <w:szCs w:val="30"/>
        </w:rPr>
        <w:t>）</w:t>
      </w:r>
      <w:r>
        <w:rPr>
          <w:rFonts w:ascii="仿宋" w:hAnsi="仿宋" w:eastAsia="仿宋" w:cs="仿宋"/>
          <w:spacing w:val="-53"/>
          <w:sz w:val="30"/>
          <w:szCs w:val="30"/>
        </w:rPr>
        <w:t xml:space="preserve"> </w:t>
      </w:r>
      <w:r>
        <w:rPr>
          <w:rFonts w:ascii="仿宋" w:hAnsi="仿宋" w:eastAsia="仿宋" w:cs="仿宋"/>
          <w:spacing w:val="-20"/>
          <w:sz w:val="30"/>
          <w:szCs w:val="30"/>
        </w:rPr>
        <w:t>的</w:t>
      </w:r>
      <w:r>
        <w:rPr>
          <w:rFonts w:ascii="仿宋" w:hAnsi="仿宋" w:eastAsia="仿宋" w:cs="仿宋"/>
          <w:spacing w:val="-64"/>
          <w:sz w:val="30"/>
          <w:szCs w:val="30"/>
        </w:rPr>
        <w:t xml:space="preserve"> </w:t>
      </w:r>
      <w:r>
        <w:rPr>
          <w:rFonts w:ascii="仿宋" w:hAnsi="仿宋" w:eastAsia="仿宋" w:cs="仿宋"/>
          <w:spacing w:val="-20"/>
          <w:sz w:val="30"/>
          <w:szCs w:val="30"/>
        </w:rPr>
        <w:t>要</w:t>
      </w:r>
      <w:r>
        <w:rPr>
          <w:rFonts w:ascii="仿宋" w:hAnsi="仿宋" w:eastAsia="仿宋" w:cs="仿宋"/>
          <w:spacing w:val="-62"/>
          <w:sz w:val="30"/>
          <w:szCs w:val="30"/>
        </w:rPr>
        <w:t xml:space="preserve"> </w:t>
      </w:r>
      <w:r>
        <w:rPr>
          <w:rFonts w:ascii="仿宋" w:hAnsi="仿宋" w:eastAsia="仿宋" w:cs="仿宋"/>
          <w:spacing w:val="-20"/>
          <w:sz w:val="30"/>
          <w:szCs w:val="30"/>
        </w:rPr>
        <w:t>求</w:t>
      </w:r>
      <w:r>
        <w:rPr>
          <w:rFonts w:ascii="仿宋" w:hAnsi="仿宋" w:eastAsia="仿宋" w:cs="仿宋"/>
          <w:spacing w:val="-70"/>
          <w:sz w:val="30"/>
          <w:szCs w:val="30"/>
        </w:rPr>
        <w:t xml:space="preserve"> </w:t>
      </w:r>
      <w:r>
        <w:rPr>
          <w:rFonts w:ascii="仿宋" w:hAnsi="仿宋" w:eastAsia="仿宋" w:cs="仿宋"/>
          <w:spacing w:val="-20"/>
          <w:sz w:val="30"/>
          <w:szCs w:val="30"/>
        </w:rPr>
        <w:t>进</w:t>
      </w:r>
      <w:r>
        <w:rPr>
          <w:rFonts w:ascii="仿宋" w:hAnsi="仿宋" w:eastAsia="仿宋" w:cs="仿宋"/>
          <w:spacing w:val="-68"/>
          <w:sz w:val="30"/>
          <w:szCs w:val="30"/>
        </w:rPr>
        <w:t xml:space="preserve"> </w:t>
      </w:r>
      <w:r>
        <w:rPr>
          <w:rFonts w:ascii="仿宋" w:hAnsi="仿宋" w:eastAsia="仿宋" w:cs="仿宋"/>
          <w:spacing w:val="-20"/>
          <w:sz w:val="30"/>
          <w:szCs w:val="30"/>
        </w:rPr>
        <w:t>行</w:t>
      </w:r>
      <w:r>
        <w:rPr>
          <w:rFonts w:ascii="仿宋" w:hAnsi="仿宋" w:eastAsia="仿宋" w:cs="仿宋"/>
          <w:spacing w:val="-71"/>
          <w:sz w:val="30"/>
          <w:szCs w:val="30"/>
        </w:rPr>
        <w:t xml:space="preserve"> </w:t>
      </w:r>
      <w:r>
        <w:rPr>
          <w:rFonts w:ascii="仿宋" w:hAnsi="仿宋" w:eastAsia="仿宋" w:cs="仿宋"/>
          <w:spacing w:val="-20"/>
          <w:sz w:val="30"/>
          <w:szCs w:val="30"/>
        </w:rPr>
        <w:t>投</w:t>
      </w:r>
      <w:r>
        <w:rPr>
          <w:rFonts w:ascii="仿宋" w:hAnsi="仿宋" w:eastAsia="仿宋" w:cs="仿宋"/>
          <w:spacing w:val="-71"/>
          <w:sz w:val="30"/>
          <w:szCs w:val="30"/>
        </w:rPr>
        <w:t xml:space="preserve"> </w:t>
      </w:r>
      <w:r>
        <w:rPr>
          <w:rFonts w:ascii="仿宋" w:hAnsi="仿宋" w:eastAsia="仿宋" w:cs="仿宋"/>
          <w:spacing w:val="-20"/>
          <w:sz w:val="30"/>
          <w:szCs w:val="30"/>
        </w:rPr>
        <w:t>标</w:t>
      </w:r>
      <w:r>
        <w:rPr>
          <w:rFonts w:ascii="仿宋" w:hAnsi="仿宋" w:eastAsia="仿宋" w:cs="仿宋"/>
          <w:spacing w:val="-70"/>
          <w:sz w:val="30"/>
          <w:szCs w:val="30"/>
        </w:rPr>
        <w:t xml:space="preserve"> </w:t>
      </w:r>
      <w:r>
        <w:rPr>
          <w:rFonts w:ascii="仿宋" w:hAnsi="仿宋" w:eastAsia="仿宋" w:cs="仿宋"/>
          <w:spacing w:val="-20"/>
          <w:sz w:val="30"/>
          <w:szCs w:val="30"/>
        </w:rPr>
        <w:t>报</w:t>
      </w:r>
      <w:r>
        <w:rPr>
          <w:rFonts w:ascii="仿宋" w:hAnsi="仿宋" w:eastAsia="仿宋" w:cs="仿宋"/>
          <w:spacing w:val="-69"/>
          <w:sz w:val="30"/>
          <w:szCs w:val="30"/>
        </w:rPr>
        <w:t xml:space="preserve"> </w:t>
      </w:r>
      <w:r>
        <w:rPr>
          <w:rFonts w:ascii="仿宋" w:hAnsi="仿宋" w:eastAsia="仿宋" w:cs="仿宋"/>
          <w:spacing w:val="-20"/>
          <w:sz w:val="30"/>
          <w:szCs w:val="30"/>
        </w:rPr>
        <w:t>价</w:t>
      </w:r>
      <w:r>
        <w:rPr>
          <w:rFonts w:ascii="仿宋" w:hAnsi="仿宋" w:eastAsia="仿宋" w:cs="仿宋"/>
          <w:spacing w:val="-49"/>
          <w:sz w:val="30"/>
          <w:szCs w:val="30"/>
        </w:rPr>
        <w:t xml:space="preserve"> </w:t>
      </w:r>
      <w:r>
        <w:rPr>
          <w:rFonts w:ascii="仿宋" w:hAnsi="仿宋" w:eastAsia="仿宋" w:cs="仿宋"/>
          <w:spacing w:val="-20"/>
          <w:sz w:val="30"/>
          <w:szCs w:val="30"/>
        </w:rPr>
        <w:t>，</w:t>
      </w:r>
      <w:r>
        <w:rPr>
          <w:rFonts w:ascii="仿宋" w:hAnsi="仿宋" w:eastAsia="仿宋" w:cs="仿宋"/>
          <w:spacing w:val="-70"/>
          <w:sz w:val="30"/>
          <w:szCs w:val="30"/>
        </w:rPr>
        <w:t xml:space="preserve"> </w:t>
      </w:r>
      <w:r>
        <w:rPr>
          <w:rFonts w:ascii="仿宋" w:hAnsi="仿宋" w:eastAsia="仿宋" w:cs="仿宋"/>
          <w:spacing w:val="-20"/>
          <w:sz w:val="30"/>
          <w:szCs w:val="30"/>
        </w:rPr>
        <w:t>就</w:t>
      </w:r>
      <w:r>
        <w:rPr>
          <w:rFonts w:ascii="仿宋" w:hAnsi="仿宋" w:eastAsia="仿宋" w:cs="仿宋"/>
          <w:spacing w:val="-72"/>
          <w:sz w:val="30"/>
          <w:szCs w:val="30"/>
        </w:rPr>
        <w:t xml:space="preserve"> </w:t>
      </w:r>
      <w:r>
        <w:rPr>
          <w:rFonts w:ascii="仿宋" w:hAnsi="仿宋" w:eastAsia="仿宋" w:cs="仿宋"/>
          <w:spacing w:val="-20"/>
          <w:sz w:val="30"/>
          <w:szCs w:val="30"/>
        </w:rPr>
        <w:t>本</w:t>
      </w:r>
      <w:r>
        <w:rPr>
          <w:rFonts w:ascii="仿宋" w:hAnsi="仿宋" w:eastAsia="仿宋" w:cs="仿宋"/>
          <w:spacing w:val="-70"/>
          <w:sz w:val="30"/>
          <w:szCs w:val="30"/>
        </w:rPr>
        <w:t xml:space="preserve"> </w:t>
      </w:r>
      <w:r>
        <w:rPr>
          <w:rFonts w:ascii="仿宋" w:hAnsi="仿宋" w:eastAsia="仿宋" w:cs="仿宋"/>
          <w:spacing w:val="-20"/>
          <w:sz w:val="30"/>
          <w:szCs w:val="30"/>
        </w:rPr>
        <w:t>次</w:t>
      </w:r>
      <w:r>
        <w:rPr>
          <w:rFonts w:ascii="仿宋" w:hAnsi="仿宋" w:eastAsia="仿宋" w:cs="仿宋"/>
          <w:spacing w:val="-70"/>
          <w:sz w:val="30"/>
          <w:szCs w:val="30"/>
        </w:rPr>
        <w:t xml:space="preserve"> </w:t>
      </w:r>
      <w:r>
        <w:rPr>
          <w:rFonts w:ascii="仿宋" w:hAnsi="仿宋" w:eastAsia="仿宋" w:cs="仿宋"/>
          <w:spacing w:val="-20"/>
          <w:sz w:val="30"/>
          <w:szCs w:val="30"/>
        </w:rPr>
        <w:t>拟 中</w:t>
      </w:r>
      <w:r>
        <w:rPr>
          <w:rFonts w:ascii="仿宋" w:hAnsi="仿宋" w:eastAsia="仿宋" w:cs="仿宋"/>
          <w:spacing w:val="-67"/>
          <w:sz w:val="30"/>
          <w:szCs w:val="30"/>
        </w:rPr>
        <w:t xml:space="preserve"> </w:t>
      </w:r>
      <w:r>
        <w:rPr>
          <w:rFonts w:ascii="仿宋" w:hAnsi="仿宋" w:eastAsia="仿宋" w:cs="仿宋"/>
          <w:spacing w:val="-20"/>
          <w:sz w:val="30"/>
          <w:szCs w:val="30"/>
        </w:rPr>
        <w:t>选</w:t>
      </w:r>
      <w:r>
        <w:rPr>
          <w:rFonts w:ascii="仿宋" w:hAnsi="仿宋" w:eastAsia="仿宋" w:cs="仿宋"/>
          <w:spacing w:val="-65"/>
          <w:sz w:val="30"/>
          <w:szCs w:val="30"/>
        </w:rPr>
        <w:t xml:space="preserve"> </w:t>
      </w:r>
      <w:r>
        <w:rPr>
          <w:rFonts w:ascii="仿宋" w:hAnsi="仿宋" w:eastAsia="仿宋" w:cs="仿宋"/>
          <w:spacing w:val="-20"/>
          <w:sz w:val="30"/>
          <w:szCs w:val="30"/>
        </w:rPr>
        <w:t>药</w:t>
      </w:r>
      <w:r>
        <w:rPr>
          <w:rFonts w:ascii="仿宋" w:hAnsi="仿宋" w:eastAsia="仿宋" w:cs="仿宋"/>
          <w:spacing w:val="-37"/>
          <w:sz w:val="30"/>
          <w:szCs w:val="30"/>
        </w:rPr>
        <w:t xml:space="preserve"> </w:t>
      </w:r>
      <w:r>
        <w:rPr>
          <w:rFonts w:ascii="仿宋" w:hAnsi="仿宋" w:eastAsia="仿宋" w:cs="仿宋"/>
          <w:spacing w:val="-20"/>
          <w:sz w:val="30"/>
          <w:szCs w:val="30"/>
        </w:rPr>
        <w:t>品</w:t>
      </w:r>
      <w:r>
        <w:rPr>
          <w:rFonts w:ascii="仿宋" w:hAnsi="仿宋" w:eastAsia="仿宋" w:cs="仿宋"/>
          <w:sz w:val="30"/>
          <w:szCs w:val="30"/>
          <w:u w:val="single" w:color="auto"/>
        </w:rPr>
        <w:tab/>
      </w:r>
      <w:r>
        <w:rPr>
          <w:rFonts w:ascii="仿宋" w:hAnsi="仿宋" w:eastAsia="仿宋" w:cs="仿宋"/>
          <w:spacing w:val="-1"/>
          <w:sz w:val="30"/>
          <w:szCs w:val="30"/>
        </w:rPr>
        <w:t>（药品名称）的价格作出以下声明：</w:t>
      </w:r>
    </w:p>
    <w:p w14:paraId="4F7CCBC3">
      <w:pPr>
        <w:spacing w:before="4" w:line="307" w:lineRule="auto"/>
        <w:ind w:left="133" w:right="975" w:firstLine="609"/>
        <w:jc w:val="both"/>
        <w:rPr>
          <w:rFonts w:ascii="仿宋" w:hAnsi="仿宋" w:eastAsia="仿宋" w:cs="仿宋"/>
          <w:sz w:val="30"/>
          <w:szCs w:val="30"/>
        </w:rPr>
      </w:pPr>
      <w:r>
        <w:rPr>
          <w:rFonts w:ascii="仿宋" w:hAnsi="仿宋" w:eastAsia="仿宋" w:cs="仿宋"/>
          <w:spacing w:val="4"/>
          <w:sz w:val="30"/>
          <w:szCs w:val="30"/>
        </w:rPr>
        <w:t>我方拟中选价格包括税费、配送费等在内的所有费用，不低于本企业该品种成本价，成本包括且不限于研发、生产、流通、储存</w:t>
      </w:r>
      <w:r>
        <w:rPr>
          <w:rFonts w:ascii="仿宋" w:hAnsi="仿宋" w:eastAsia="仿宋" w:cs="仿宋"/>
          <w:spacing w:val="-2"/>
          <w:sz w:val="30"/>
          <w:szCs w:val="30"/>
        </w:rPr>
        <w:t>管理及退换货等售后服务成本。</w:t>
      </w:r>
    </w:p>
    <w:p w14:paraId="22C7FF79">
      <w:pPr>
        <w:spacing w:line="309" w:lineRule="auto"/>
        <w:ind w:left="132" w:right="975" w:firstLine="602"/>
        <w:rPr>
          <w:rFonts w:ascii="仿宋" w:hAnsi="仿宋" w:eastAsia="仿宋" w:cs="仿宋"/>
          <w:sz w:val="30"/>
          <w:szCs w:val="30"/>
        </w:rPr>
      </w:pPr>
      <w:r>
        <w:rPr>
          <w:rFonts w:ascii="仿宋" w:hAnsi="仿宋" w:eastAsia="仿宋" w:cs="仿宋"/>
          <w:spacing w:val="2"/>
          <w:sz w:val="30"/>
          <w:szCs w:val="30"/>
        </w:rPr>
        <w:t>如我方违反上述承诺，按相关条款处置，</w:t>
      </w:r>
      <w:r>
        <w:rPr>
          <w:rFonts w:ascii="仿宋" w:hAnsi="仿宋" w:eastAsia="仿宋" w:cs="仿宋"/>
          <w:spacing w:val="-84"/>
          <w:sz w:val="30"/>
          <w:szCs w:val="30"/>
        </w:rPr>
        <w:t xml:space="preserve"> </w:t>
      </w:r>
      <w:r>
        <w:rPr>
          <w:rFonts w:ascii="仿宋" w:hAnsi="仿宋" w:eastAsia="仿宋" w:cs="仿宋"/>
          <w:spacing w:val="2"/>
          <w:sz w:val="30"/>
          <w:szCs w:val="30"/>
        </w:rPr>
        <w:t>由此给采购方造成的</w:t>
      </w:r>
      <w:r>
        <w:rPr>
          <w:rFonts w:ascii="仿宋" w:hAnsi="仿宋" w:eastAsia="仿宋" w:cs="仿宋"/>
          <w:spacing w:val="-3"/>
          <w:sz w:val="30"/>
          <w:szCs w:val="30"/>
        </w:rPr>
        <w:t>损失，由我方承担。</w:t>
      </w:r>
    </w:p>
    <w:p w14:paraId="24F122FD">
      <w:pPr>
        <w:pStyle w:val="2"/>
        <w:spacing w:line="397" w:lineRule="auto"/>
      </w:pPr>
    </w:p>
    <w:p w14:paraId="733DB082">
      <w:pPr>
        <w:spacing w:before="98" w:line="222" w:lineRule="auto"/>
        <w:ind w:left="745"/>
        <w:rPr>
          <w:rFonts w:ascii="仿宋" w:hAnsi="仿宋" w:eastAsia="仿宋" w:cs="仿宋"/>
          <w:sz w:val="30"/>
          <w:szCs w:val="30"/>
        </w:rPr>
      </w:pPr>
      <w:r>
        <w:rPr>
          <w:rFonts w:ascii="仿宋" w:hAnsi="仿宋" w:eastAsia="仿宋" w:cs="仿宋"/>
          <w:spacing w:val="-5"/>
          <w:sz w:val="30"/>
          <w:szCs w:val="30"/>
        </w:rPr>
        <w:t>附表：价格构成表</w:t>
      </w:r>
    </w:p>
    <w:p w14:paraId="31476E67">
      <w:pPr>
        <w:spacing w:before="137" w:line="212" w:lineRule="auto"/>
        <w:ind w:left="4105"/>
        <w:rPr>
          <w:rFonts w:ascii="仿宋" w:hAnsi="仿宋" w:eastAsia="仿宋" w:cs="仿宋"/>
          <w:sz w:val="30"/>
          <w:szCs w:val="30"/>
        </w:rPr>
      </w:pPr>
      <w:r>
        <w:rPr>
          <w:rFonts w:ascii="仿宋" w:hAnsi="仿宋" w:eastAsia="仿宋" w:cs="仿宋"/>
          <w:spacing w:val="-5"/>
          <w:sz w:val="30"/>
          <w:szCs w:val="30"/>
        </w:rPr>
        <w:t>价格构成表</w:t>
      </w:r>
    </w:p>
    <w:tbl>
      <w:tblPr>
        <w:tblStyle w:val="5"/>
        <w:tblW w:w="992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675"/>
        <w:gridCol w:w="5252"/>
      </w:tblGrid>
      <w:tr w14:paraId="555C39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4675" w:type="dxa"/>
            <w:vAlign w:val="top"/>
          </w:tcPr>
          <w:p w14:paraId="285768F8">
            <w:pPr>
              <w:spacing w:before="109" w:line="230" w:lineRule="auto"/>
              <w:ind w:left="1449"/>
              <w:rPr>
                <w:rFonts w:ascii="仿宋" w:hAnsi="仿宋" w:eastAsia="仿宋" w:cs="仿宋"/>
                <w:sz w:val="19"/>
                <w:szCs w:val="19"/>
              </w:rPr>
            </w:pPr>
            <w:r>
              <w:rPr>
                <w:rFonts w:ascii="仿宋" w:hAnsi="仿宋" w:eastAsia="仿宋" w:cs="仿宋"/>
                <w:b/>
                <w:bCs/>
                <w:spacing w:val="5"/>
                <w:sz w:val="19"/>
                <w:szCs w:val="19"/>
              </w:rPr>
              <w:t>药品名称（通用名）</w:t>
            </w:r>
          </w:p>
        </w:tc>
        <w:tc>
          <w:tcPr>
            <w:tcW w:w="5252" w:type="dxa"/>
            <w:vAlign w:val="top"/>
          </w:tcPr>
          <w:p w14:paraId="4520D8B0">
            <w:pPr>
              <w:spacing w:before="109" w:line="231" w:lineRule="auto"/>
              <w:ind w:left="2434"/>
              <w:rPr>
                <w:rFonts w:ascii="仿宋" w:hAnsi="仿宋" w:eastAsia="仿宋" w:cs="仿宋"/>
                <w:sz w:val="19"/>
                <w:szCs w:val="19"/>
              </w:rPr>
            </w:pPr>
            <w:r>
              <w:rPr>
                <w:rFonts w:ascii="仿宋" w:hAnsi="仿宋" w:eastAsia="仿宋" w:cs="仿宋"/>
                <w:b/>
                <w:bCs/>
                <w:spacing w:val="2"/>
                <w:sz w:val="19"/>
                <w:szCs w:val="19"/>
              </w:rPr>
              <w:t>规格</w:t>
            </w:r>
          </w:p>
        </w:tc>
      </w:tr>
      <w:tr w14:paraId="7CB932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4675" w:type="dxa"/>
            <w:vAlign w:val="top"/>
          </w:tcPr>
          <w:p w14:paraId="456BE18E">
            <w:pPr>
              <w:rPr>
                <w:rFonts w:ascii="Arial"/>
                <w:sz w:val="21"/>
              </w:rPr>
            </w:pPr>
          </w:p>
        </w:tc>
        <w:tc>
          <w:tcPr>
            <w:tcW w:w="5252" w:type="dxa"/>
            <w:vAlign w:val="top"/>
          </w:tcPr>
          <w:p w14:paraId="15A02F1B">
            <w:pPr>
              <w:rPr>
                <w:rFonts w:ascii="Arial"/>
                <w:sz w:val="21"/>
              </w:rPr>
            </w:pPr>
          </w:p>
        </w:tc>
      </w:tr>
      <w:tr w14:paraId="61F3B4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4675" w:type="dxa"/>
            <w:vAlign w:val="top"/>
          </w:tcPr>
          <w:p w14:paraId="133BEDC4">
            <w:pPr>
              <w:spacing w:before="162" w:line="233" w:lineRule="auto"/>
              <w:ind w:left="2147"/>
              <w:rPr>
                <w:rFonts w:ascii="仿宋" w:hAnsi="仿宋" w:eastAsia="仿宋" w:cs="仿宋"/>
                <w:sz w:val="19"/>
                <w:szCs w:val="19"/>
              </w:rPr>
            </w:pPr>
            <w:r>
              <w:rPr>
                <w:rFonts w:ascii="仿宋" w:hAnsi="仿宋" w:eastAsia="仿宋" w:cs="仿宋"/>
                <w:b/>
                <w:bCs/>
                <w:spacing w:val="1"/>
                <w:sz w:val="19"/>
                <w:szCs w:val="19"/>
              </w:rPr>
              <w:t>项目</w:t>
            </w:r>
          </w:p>
        </w:tc>
        <w:tc>
          <w:tcPr>
            <w:tcW w:w="5252" w:type="dxa"/>
            <w:vAlign w:val="top"/>
          </w:tcPr>
          <w:p w14:paraId="43E92CF9">
            <w:pPr>
              <w:spacing w:before="37" w:line="230" w:lineRule="auto"/>
              <w:ind w:left="1284"/>
              <w:rPr>
                <w:rFonts w:ascii="仿宋" w:hAnsi="仿宋" w:eastAsia="仿宋" w:cs="仿宋"/>
                <w:sz w:val="19"/>
                <w:szCs w:val="19"/>
              </w:rPr>
            </w:pPr>
            <w:r>
              <w:rPr>
                <w:rFonts w:ascii="仿宋" w:hAnsi="仿宋" w:eastAsia="仿宋" w:cs="仿宋"/>
                <w:b/>
                <w:bCs/>
                <w:spacing w:val="6"/>
                <w:sz w:val="19"/>
                <w:szCs w:val="19"/>
              </w:rPr>
              <w:t>单位金额（元/最小计量单位）</w:t>
            </w:r>
          </w:p>
          <w:p w14:paraId="7C26FF46">
            <w:pPr>
              <w:spacing w:before="25" w:line="208" w:lineRule="auto"/>
              <w:ind w:left="1285"/>
              <w:rPr>
                <w:rFonts w:ascii="仿宋" w:hAnsi="仿宋" w:eastAsia="仿宋" w:cs="仿宋"/>
                <w:sz w:val="19"/>
                <w:szCs w:val="19"/>
              </w:rPr>
            </w:pPr>
            <w:r>
              <w:rPr>
                <w:rFonts w:ascii="仿宋" w:hAnsi="仿宋" w:eastAsia="仿宋" w:cs="仿宋"/>
                <w:b/>
                <w:bCs/>
                <w:spacing w:val="5"/>
                <w:sz w:val="19"/>
                <w:szCs w:val="19"/>
              </w:rPr>
              <w:t>（指单片/单粒/单袋/单支等）</w:t>
            </w:r>
          </w:p>
        </w:tc>
      </w:tr>
      <w:tr w14:paraId="117AEC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4675" w:type="dxa"/>
            <w:vAlign w:val="top"/>
          </w:tcPr>
          <w:p w14:paraId="6E20274D">
            <w:pPr>
              <w:spacing w:before="72" w:line="231" w:lineRule="auto"/>
              <w:ind w:left="124"/>
              <w:rPr>
                <w:rFonts w:ascii="仿宋" w:hAnsi="仿宋" w:eastAsia="仿宋" w:cs="仿宋"/>
                <w:sz w:val="19"/>
                <w:szCs w:val="19"/>
              </w:rPr>
            </w:pPr>
            <w:r>
              <w:rPr>
                <w:rFonts w:ascii="仿宋" w:hAnsi="仿宋" w:eastAsia="仿宋" w:cs="仿宋"/>
                <w:spacing w:val="7"/>
                <w:sz w:val="19"/>
                <w:szCs w:val="19"/>
              </w:rPr>
              <w:t>一、制造成本</w:t>
            </w:r>
          </w:p>
          <w:p w14:paraId="45DD4B3F">
            <w:pPr>
              <w:spacing w:before="63" w:line="253" w:lineRule="auto"/>
              <w:ind w:left="123" w:right="163" w:firstLine="2"/>
              <w:rPr>
                <w:rFonts w:ascii="仿宋" w:hAnsi="仿宋" w:eastAsia="仿宋" w:cs="仿宋"/>
                <w:sz w:val="19"/>
                <w:szCs w:val="19"/>
              </w:rPr>
            </w:pPr>
            <w:r>
              <w:rPr>
                <w:rFonts w:ascii="仿宋" w:hAnsi="仿宋" w:eastAsia="仿宋" w:cs="仿宋"/>
                <w:spacing w:val="9"/>
                <w:sz w:val="19"/>
                <w:szCs w:val="19"/>
              </w:rPr>
              <w:t>（包括药用原料、主要辅料、主要包装材料、燃料</w:t>
            </w:r>
            <w:r>
              <w:rPr>
                <w:rFonts w:ascii="仿宋" w:hAnsi="仿宋" w:eastAsia="仿宋" w:cs="仿宋"/>
                <w:spacing w:val="8"/>
                <w:sz w:val="19"/>
                <w:szCs w:val="19"/>
              </w:rPr>
              <w:t>动力、直接工资、制造费用、其他直接支出等）</w:t>
            </w:r>
          </w:p>
        </w:tc>
        <w:tc>
          <w:tcPr>
            <w:tcW w:w="5252" w:type="dxa"/>
            <w:vAlign w:val="top"/>
          </w:tcPr>
          <w:p w14:paraId="6B60FBEB">
            <w:pPr>
              <w:rPr>
                <w:rFonts w:ascii="Arial"/>
                <w:sz w:val="21"/>
              </w:rPr>
            </w:pPr>
          </w:p>
        </w:tc>
      </w:tr>
      <w:tr w14:paraId="15773E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4675" w:type="dxa"/>
            <w:vAlign w:val="top"/>
          </w:tcPr>
          <w:p w14:paraId="0B9902E0">
            <w:pPr>
              <w:spacing w:before="73" w:line="232" w:lineRule="auto"/>
              <w:ind w:left="127"/>
              <w:rPr>
                <w:rFonts w:ascii="仿宋" w:hAnsi="仿宋" w:eastAsia="仿宋" w:cs="仿宋"/>
                <w:sz w:val="19"/>
                <w:szCs w:val="19"/>
              </w:rPr>
            </w:pPr>
            <w:r>
              <w:rPr>
                <w:rFonts w:ascii="仿宋" w:hAnsi="仿宋" w:eastAsia="仿宋" w:cs="仿宋"/>
                <w:spacing w:val="6"/>
                <w:sz w:val="19"/>
                <w:szCs w:val="19"/>
              </w:rPr>
              <w:t>二、期间费用</w:t>
            </w:r>
          </w:p>
          <w:p w14:paraId="7F697589">
            <w:pPr>
              <w:spacing w:before="61" w:line="214" w:lineRule="auto"/>
              <w:ind w:left="125"/>
              <w:rPr>
                <w:rFonts w:ascii="仿宋" w:hAnsi="仿宋" w:eastAsia="仿宋" w:cs="仿宋"/>
                <w:sz w:val="19"/>
                <w:szCs w:val="19"/>
              </w:rPr>
            </w:pPr>
            <w:r>
              <w:rPr>
                <w:rFonts w:ascii="仿宋" w:hAnsi="仿宋" w:eastAsia="仿宋" w:cs="仿宋"/>
                <w:spacing w:val="8"/>
                <w:sz w:val="19"/>
                <w:szCs w:val="19"/>
              </w:rPr>
              <w:t>（包括销售费用、管理费用、财务费用等）</w:t>
            </w:r>
          </w:p>
        </w:tc>
        <w:tc>
          <w:tcPr>
            <w:tcW w:w="5252" w:type="dxa"/>
            <w:vAlign w:val="top"/>
          </w:tcPr>
          <w:p w14:paraId="3E593A8D">
            <w:pPr>
              <w:rPr>
                <w:rFonts w:ascii="Arial"/>
                <w:sz w:val="21"/>
              </w:rPr>
            </w:pPr>
          </w:p>
        </w:tc>
      </w:tr>
      <w:tr w14:paraId="517D97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4675" w:type="dxa"/>
            <w:vAlign w:val="top"/>
          </w:tcPr>
          <w:p w14:paraId="3E4E4D5E">
            <w:pPr>
              <w:spacing w:before="109" w:line="230" w:lineRule="auto"/>
              <w:ind w:left="126"/>
              <w:rPr>
                <w:rFonts w:ascii="仿宋" w:hAnsi="仿宋" w:eastAsia="仿宋" w:cs="仿宋"/>
                <w:sz w:val="19"/>
                <w:szCs w:val="19"/>
              </w:rPr>
            </w:pPr>
            <w:r>
              <w:rPr>
                <w:rFonts w:ascii="仿宋" w:hAnsi="仿宋" w:eastAsia="仿宋" w:cs="仿宋"/>
                <w:spacing w:val="6"/>
                <w:sz w:val="19"/>
                <w:szCs w:val="19"/>
              </w:rPr>
              <w:t>三、销售利润</w:t>
            </w:r>
          </w:p>
        </w:tc>
        <w:tc>
          <w:tcPr>
            <w:tcW w:w="5252" w:type="dxa"/>
            <w:vAlign w:val="top"/>
          </w:tcPr>
          <w:p w14:paraId="215FB878">
            <w:pPr>
              <w:rPr>
                <w:rFonts w:ascii="Arial"/>
                <w:sz w:val="21"/>
              </w:rPr>
            </w:pPr>
          </w:p>
        </w:tc>
      </w:tr>
      <w:tr w14:paraId="3FE8BC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4675" w:type="dxa"/>
            <w:vAlign w:val="top"/>
          </w:tcPr>
          <w:p w14:paraId="6EE41FE3">
            <w:pPr>
              <w:spacing w:before="108" w:line="231" w:lineRule="auto"/>
              <w:ind w:left="144"/>
              <w:rPr>
                <w:rFonts w:ascii="仿宋" w:hAnsi="仿宋" w:eastAsia="仿宋" w:cs="仿宋"/>
                <w:sz w:val="19"/>
                <w:szCs w:val="19"/>
              </w:rPr>
            </w:pPr>
            <w:r>
              <w:rPr>
                <w:rFonts w:ascii="仿宋" w:hAnsi="仿宋" w:eastAsia="仿宋" w:cs="仿宋"/>
                <w:sz w:val="19"/>
                <w:szCs w:val="19"/>
              </w:rPr>
              <w:t>四、税费</w:t>
            </w:r>
          </w:p>
        </w:tc>
        <w:tc>
          <w:tcPr>
            <w:tcW w:w="5252" w:type="dxa"/>
            <w:vAlign w:val="top"/>
          </w:tcPr>
          <w:p w14:paraId="766601FF">
            <w:pPr>
              <w:rPr>
                <w:rFonts w:ascii="Arial"/>
                <w:sz w:val="21"/>
              </w:rPr>
            </w:pPr>
          </w:p>
        </w:tc>
      </w:tr>
      <w:tr w14:paraId="2BE783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4675" w:type="dxa"/>
            <w:vAlign w:val="top"/>
          </w:tcPr>
          <w:p w14:paraId="43A08AE7">
            <w:pPr>
              <w:spacing w:before="109" w:line="231" w:lineRule="auto"/>
              <w:ind w:left="2152"/>
              <w:rPr>
                <w:rFonts w:ascii="仿宋" w:hAnsi="仿宋" w:eastAsia="仿宋" w:cs="仿宋"/>
                <w:sz w:val="19"/>
                <w:szCs w:val="19"/>
              </w:rPr>
            </w:pPr>
            <w:r>
              <w:rPr>
                <w:rFonts w:ascii="仿宋" w:hAnsi="仿宋" w:eastAsia="仿宋" w:cs="仿宋"/>
                <w:b/>
                <w:bCs/>
                <w:spacing w:val="-2"/>
                <w:sz w:val="19"/>
                <w:szCs w:val="19"/>
              </w:rPr>
              <w:t>合计</w:t>
            </w:r>
          </w:p>
        </w:tc>
        <w:tc>
          <w:tcPr>
            <w:tcW w:w="5252" w:type="dxa"/>
            <w:vAlign w:val="top"/>
          </w:tcPr>
          <w:p w14:paraId="67F16BA6">
            <w:pPr>
              <w:rPr>
                <w:rFonts w:ascii="Arial"/>
                <w:sz w:val="21"/>
              </w:rPr>
            </w:pPr>
          </w:p>
        </w:tc>
      </w:tr>
    </w:tbl>
    <w:p w14:paraId="604562EB">
      <w:pPr>
        <w:pStyle w:val="2"/>
        <w:spacing w:line="301" w:lineRule="auto"/>
      </w:pPr>
    </w:p>
    <w:p w14:paraId="27D8D229">
      <w:pPr>
        <w:pStyle w:val="2"/>
        <w:spacing w:line="302" w:lineRule="auto"/>
      </w:pPr>
    </w:p>
    <w:p w14:paraId="3D3E39D3">
      <w:pPr>
        <w:spacing w:before="98" w:line="222" w:lineRule="auto"/>
        <w:ind w:left="3432"/>
        <w:rPr>
          <w:rFonts w:ascii="仿宋" w:hAnsi="仿宋" w:eastAsia="仿宋" w:cs="仿宋"/>
          <w:sz w:val="30"/>
          <w:szCs w:val="30"/>
        </w:rPr>
      </w:pPr>
      <w:r>
        <w:rPr>
          <w:rFonts w:ascii="仿宋" w:hAnsi="仿宋" w:eastAsia="仿宋" w:cs="仿宋"/>
          <w:spacing w:val="-3"/>
          <w:sz w:val="30"/>
          <w:szCs w:val="30"/>
        </w:rPr>
        <w:t>拟中选企业（盖章</w:t>
      </w:r>
      <w:r>
        <w:rPr>
          <w:rFonts w:ascii="仿宋" w:hAnsi="仿宋" w:eastAsia="仿宋" w:cs="仿宋"/>
          <w:spacing w:val="1"/>
          <w:sz w:val="30"/>
          <w:szCs w:val="30"/>
        </w:rPr>
        <w:t>）：</w:t>
      </w:r>
      <w:r>
        <w:rPr>
          <w:rFonts w:ascii="仿宋" w:hAnsi="仿宋" w:eastAsia="仿宋" w:cs="仿宋"/>
          <w:sz w:val="30"/>
          <w:szCs w:val="30"/>
          <w:u w:val="single" w:color="auto"/>
        </w:rPr>
        <w:t xml:space="preserve">                 </w:t>
      </w:r>
    </w:p>
    <w:p w14:paraId="1D2B6918">
      <w:pPr>
        <w:spacing w:before="138" w:line="222" w:lineRule="auto"/>
        <w:ind w:left="3496"/>
        <w:rPr>
          <w:rFonts w:ascii="仿宋" w:hAnsi="仿宋" w:eastAsia="仿宋" w:cs="仿宋"/>
          <w:sz w:val="30"/>
          <w:szCs w:val="30"/>
        </w:rPr>
      </w:pPr>
      <w:r>
        <w:rPr>
          <w:rFonts w:ascii="仿宋" w:hAnsi="仿宋" w:eastAsia="仿宋" w:cs="仿宋"/>
          <w:spacing w:val="-24"/>
          <w:sz w:val="30"/>
          <w:szCs w:val="30"/>
        </w:rPr>
        <w:t>日期：</w:t>
      </w:r>
      <w:r>
        <w:rPr>
          <w:rFonts w:ascii="仿宋" w:hAnsi="仿宋" w:eastAsia="仿宋" w:cs="仿宋"/>
          <w:sz w:val="30"/>
          <w:szCs w:val="30"/>
          <w:u w:val="single" w:color="auto"/>
        </w:rPr>
        <w:t xml:space="preserve">          </w:t>
      </w:r>
      <w:r>
        <w:rPr>
          <w:rFonts w:ascii="仿宋" w:hAnsi="仿宋" w:eastAsia="仿宋" w:cs="仿宋"/>
          <w:spacing w:val="-125"/>
          <w:sz w:val="30"/>
          <w:szCs w:val="30"/>
        </w:rPr>
        <w:t xml:space="preserve"> </w:t>
      </w:r>
      <w:r>
        <w:rPr>
          <w:rFonts w:ascii="仿宋" w:hAnsi="仿宋" w:eastAsia="仿宋" w:cs="仿宋"/>
          <w:spacing w:val="-24"/>
          <w:sz w:val="30"/>
          <w:szCs w:val="30"/>
        </w:rPr>
        <w:t>年</w:t>
      </w:r>
      <w:r>
        <w:rPr>
          <w:rFonts w:ascii="仿宋" w:hAnsi="仿宋" w:eastAsia="仿宋" w:cs="仿宋"/>
          <w:spacing w:val="24"/>
          <w:sz w:val="30"/>
          <w:szCs w:val="30"/>
          <w:u w:val="single" w:color="auto"/>
        </w:rPr>
        <w:t xml:space="preserve">      </w:t>
      </w:r>
      <w:r>
        <w:rPr>
          <w:rFonts w:ascii="仿宋" w:hAnsi="仿宋" w:eastAsia="仿宋" w:cs="仿宋"/>
          <w:spacing w:val="-111"/>
          <w:sz w:val="30"/>
          <w:szCs w:val="30"/>
        </w:rPr>
        <w:t xml:space="preserve"> </w:t>
      </w:r>
      <w:r>
        <w:rPr>
          <w:rFonts w:ascii="仿宋" w:hAnsi="仿宋" w:eastAsia="仿宋" w:cs="仿宋"/>
          <w:spacing w:val="-24"/>
          <w:sz w:val="30"/>
          <w:szCs w:val="30"/>
        </w:rPr>
        <w:t>月</w:t>
      </w:r>
      <w:r>
        <w:rPr>
          <w:rFonts w:ascii="仿宋" w:hAnsi="仿宋" w:eastAsia="仿宋" w:cs="仿宋"/>
          <w:sz w:val="30"/>
          <w:szCs w:val="30"/>
          <w:u w:val="single" w:color="auto"/>
        </w:rPr>
        <w:t xml:space="preserve">       </w:t>
      </w:r>
      <w:r>
        <w:rPr>
          <w:rFonts w:ascii="仿宋" w:hAnsi="仿宋" w:eastAsia="仿宋" w:cs="仿宋"/>
          <w:spacing w:val="-66"/>
          <w:sz w:val="30"/>
          <w:szCs w:val="30"/>
        </w:rPr>
        <w:t xml:space="preserve"> </w:t>
      </w:r>
      <w:r>
        <w:rPr>
          <w:rFonts w:ascii="仿宋" w:hAnsi="仿宋" w:eastAsia="仿宋" w:cs="仿宋"/>
          <w:spacing w:val="-24"/>
          <w:sz w:val="30"/>
          <w:szCs w:val="30"/>
        </w:rPr>
        <w:t>日</w:t>
      </w:r>
    </w:p>
    <w:p w14:paraId="6E4F36A9">
      <w:pPr>
        <w:spacing w:line="222" w:lineRule="auto"/>
        <w:rPr>
          <w:rFonts w:ascii="仿宋" w:hAnsi="仿宋" w:eastAsia="仿宋" w:cs="仿宋"/>
          <w:sz w:val="30"/>
          <w:szCs w:val="30"/>
        </w:rPr>
        <w:sectPr>
          <w:headerReference r:id="rId80" w:type="default"/>
          <w:footerReference r:id="rId81" w:type="default"/>
          <w:pgSz w:w="11906" w:h="16839"/>
          <w:pgMar w:top="1464" w:right="555" w:bottom="1782" w:left="1418" w:header="1095" w:footer="1546" w:gutter="0"/>
          <w:cols w:space="720" w:num="1"/>
        </w:sectPr>
      </w:pPr>
    </w:p>
    <w:p w14:paraId="735DF9DB">
      <w:pPr>
        <w:pStyle w:val="2"/>
        <w:spacing w:line="307" w:lineRule="auto"/>
      </w:pPr>
    </w:p>
    <w:p w14:paraId="5FE717BF">
      <w:pPr>
        <w:spacing w:before="101" w:line="227" w:lineRule="auto"/>
        <w:ind w:left="30"/>
        <w:outlineLvl w:val="0"/>
        <w:rPr>
          <w:rFonts w:ascii="黑体" w:hAnsi="黑体" w:eastAsia="黑体" w:cs="黑体"/>
          <w:sz w:val="31"/>
          <w:szCs w:val="31"/>
        </w:rPr>
      </w:pPr>
      <w:bookmarkStart w:id="46" w:name="bookmark36"/>
      <w:bookmarkEnd w:id="46"/>
      <w:r>
        <w:rPr>
          <w:rFonts w:ascii="黑体" w:hAnsi="黑体" w:eastAsia="黑体" w:cs="黑体"/>
          <w:spacing w:val="2"/>
          <w:sz w:val="31"/>
          <w:szCs w:val="31"/>
        </w:rPr>
        <w:t>附录</w:t>
      </w:r>
      <w:r>
        <w:rPr>
          <w:rFonts w:ascii="黑体" w:hAnsi="黑体" w:eastAsia="黑体" w:cs="黑体"/>
          <w:spacing w:val="5"/>
          <w:sz w:val="31"/>
          <w:szCs w:val="31"/>
        </w:rPr>
        <w:t xml:space="preserve">                    </w:t>
      </w:r>
      <w:r>
        <w:rPr>
          <w:rFonts w:ascii="黑体" w:hAnsi="黑体" w:eastAsia="黑体" w:cs="黑体"/>
          <w:spacing w:val="2"/>
          <w:sz w:val="31"/>
          <w:szCs w:val="31"/>
        </w:rPr>
        <w:t>名词解释</w:t>
      </w:r>
    </w:p>
    <w:p w14:paraId="013DB3C1">
      <w:pPr>
        <w:pStyle w:val="2"/>
        <w:spacing w:line="327" w:lineRule="auto"/>
      </w:pPr>
    </w:p>
    <w:p w14:paraId="4A6F970D">
      <w:pPr>
        <w:pStyle w:val="2"/>
        <w:spacing w:line="327" w:lineRule="auto"/>
      </w:pPr>
    </w:p>
    <w:p w14:paraId="7610378A">
      <w:pPr>
        <w:spacing w:before="98" w:line="222" w:lineRule="auto"/>
        <w:ind w:left="16"/>
        <w:rPr>
          <w:rFonts w:ascii="黑体" w:hAnsi="黑体" w:eastAsia="黑体" w:cs="黑体"/>
          <w:sz w:val="30"/>
          <w:szCs w:val="30"/>
        </w:rPr>
      </w:pPr>
      <w:r>
        <w:rPr>
          <w:rFonts w:ascii="黑体" w:hAnsi="黑体" w:eastAsia="黑体" w:cs="黑体"/>
          <w:spacing w:val="-3"/>
          <w:sz w:val="30"/>
          <w:szCs w:val="30"/>
        </w:rPr>
        <w:t>一、数量相关</w:t>
      </w:r>
    </w:p>
    <w:p w14:paraId="7C620BC7">
      <w:pPr>
        <w:spacing w:before="152" w:line="340" w:lineRule="auto"/>
        <w:ind w:left="54" w:right="293" w:firstLine="581"/>
        <w:rPr>
          <w:rFonts w:ascii="仿宋" w:hAnsi="仿宋" w:eastAsia="仿宋" w:cs="仿宋"/>
          <w:sz w:val="30"/>
          <w:szCs w:val="30"/>
        </w:rPr>
      </w:pPr>
      <w:r>
        <w:rPr>
          <w:rFonts w:ascii="Times New Roman" w:hAnsi="Times New Roman" w:eastAsia="Times New Roman" w:cs="Times New Roman"/>
          <w:spacing w:val="1"/>
          <w:sz w:val="30"/>
          <w:szCs w:val="30"/>
        </w:rPr>
        <w:t>1.</w:t>
      </w:r>
      <w:r>
        <w:rPr>
          <w:rFonts w:ascii="仿宋" w:hAnsi="仿宋" w:eastAsia="仿宋" w:cs="仿宋"/>
          <w:spacing w:val="1"/>
          <w:sz w:val="30"/>
          <w:szCs w:val="30"/>
        </w:rPr>
        <w:t>历史采购量：医药机构既往</w:t>
      </w:r>
      <w:r>
        <w:rPr>
          <w:rFonts w:ascii="Times New Roman" w:hAnsi="Times New Roman" w:eastAsia="Times New Roman" w:cs="Times New Roman"/>
          <w:spacing w:val="1"/>
          <w:sz w:val="30"/>
          <w:szCs w:val="30"/>
        </w:rPr>
        <w:t>2</w:t>
      </w:r>
      <w:r>
        <w:rPr>
          <w:rFonts w:ascii="Times New Roman" w:hAnsi="Times New Roman" w:eastAsia="Times New Roman" w:cs="Times New Roman"/>
          <w:spacing w:val="29"/>
          <w:sz w:val="30"/>
          <w:szCs w:val="30"/>
        </w:rPr>
        <w:t xml:space="preserve"> </w:t>
      </w:r>
      <w:r>
        <w:rPr>
          <w:rFonts w:ascii="仿宋" w:hAnsi="仿宋" w:eastAsia="仿宋" w:cs="仿宋"/>
          <w:spacing w:val="1"/>
          <w:sz w:val="30"/>
          <w:szCs w:val="30"/>
        </w:rPr>
        <w:t>年内采购</w:t>
      </w:r>
      <w:r>
        <w:rPr>
          <w:rFonts w:ascii="仿宋" w:hAnsi="仿宋" w:eastAsia="仿宋" w:cs="仿宋"/>
          <w:sz w:val="30"/>
          <w:szCs w:val="30"/>
        </w:rPr>
        <w:t>量的平均值。第</w:t>
      </w:r>
      <w:r>
        <w:rPr>
          <w:rFonts w:ascii="仿宋" w:hAnsi="仿宋" w:eastAsia="仿宋" w:cs="仿宋"/>
          <w:spacing w:val="-38"/>
          <w:sz w:val="30"/>
          <w:szCs w:val="30"/>
        </w:rPr>
        <w:t xml:space="preserve"> </w:t>
      </w:r>
      <w:r>
        <w:rPr>
          <w:rFonts w:ascii="Times New Roman" w:hAnsi="Times New Roman" w:eastAsia="Times New Roman" w:cs="Times New Roman"/>
          <w:sz w:val="30"/>
          <w:szCs w:val="30"/>
        </w:rPr>
        <w:t>12</w:t>
      </w:r>
      <w:r>
        <w:rPr>
          <w:rFonts w:ascii="Times New Roman" w:hAnsi="Times New Roman" w:eastAsia="Times New Roman" w:cs="Times New Roman"/>
          <w:spacing w:val="22"/>
          <w:w w:val="101"/>
          <w:sz w:val="30"/>
          <w:szCs w:val="30"/>
        </w:rPr>
        <w:t xml:space="preserve"> </w:t>
      </w:r>
      <w:r>
        <w:rPr>
          <w:rFonts w:ascii="仿宋" w:hAnsi="仿宋" w:eastAsia="仿宋" w:cs="仿宋"/>
          <w:sz w:val="30"/>
          <w:szCs w:val="30"/>
        </w:rPr>
        <w:t>批</w:t>
      </w:r>
      <w:r>
        <w:rPr>
          <w:rFonts w:ascii="仿宋" w:hAnsi="仿宋" w:eastAsia="仿宋" w:cs="仿宋"/>
          <w:spacing w:val="1"/>
          <w:sz w:val="30"/>
          <w:szCs w:val="30"/>
        </w:rPr>
        <w:t>国家组织药品集中带量采购按</w:t>
      </w:r>
      <w:r>
        <w:rPr>
          <w:rFonts w:ascii="Times New Roman" w:hAnsi="Times New Roman" w:eastAsia="Times New Roman" w:cs="Times New Roman"/>
          <w:spacing w:val="1"/>
          <w:sz w:val="30"/>
          <w:szCs w:val="30"/>
        </w:rPr>
        <w:t>2024</w:t>
      </w:r>
      <w:r>
        <w:rPr>
          <w:rFonts w:ascii="Times New Roman" w:hAnsi="Times New Roman" w:eastAsia="Times New Roman" w:cs="Times New Roman"/>
          <w:spacing w:val="39"/>
          <w:w w:val="101"/>
          <w:sz w:val="30"/>
          <w:szCs w:val="30"/>
        </w:rPr>
        <w:t xml:space="preserve"> </w:t>
      </w:r>
      <w:r>
        <w:rPr>
          <w:rFonts w:ascii="仿宋" w:hAnsi="仿宋" w:eastAsia="仿宋" w:cs="仿宋"/>
          <w:spacing w:val="1"/>
          <w:sz w:val="30"/>
          <w:szCs w:val="30"/>
        </w:rPr>
        <w:t>年和</w:t>
      </w:r>
      <w:r>
        <w:rPr>
          <w:rFonts w:ascii="Times New Roman" w:hAnsi="Times New Roman" w:eastAsia="Times New Roman" w:cs="Times New Roman"/>
          <w:spacing w:val="1"/>
          <w:sz w:val="30"/>
          <w:szCs w:val="30"/>
        </w:rPr>
        <w:t>2025</w:t>
      </w:r>
      <w:r>
        <w:rPr>
          <w:rFonts w:ascii="Times New Roman" w:hAnsi="Times New Roman" w:eastAsia="Times New Roman" w:cs="Times New Roman"/>
          <w:spacing w:val="24"/>
          <w:sz w:val="30"/>
          <w:szCs w:val="30"/>
        </w:rPr>
        <w:t xml:space="preserve"> </w:t>
      </w:r>
      <w:r>
        <w:rPr>
          <w:rFonts w:ascii="仿宋" w:hAnsi="仿宋" w:eastAsia="仿宋" w:cs="仿宋"/>
          <w:spacing w:val="1"/>
          <w:sz w:val="30"/>
          <w:szCs w:val="30"/>
        </w:rPr>
        <w:t>年采购数据统计。</w:t>
      </w:r>
    </w:p>
    <w:p w14:paraId="23EDDEE9">
      <w:pPr>
        <w:spacing w:before="16" w:line="341" w:lineRule="auto"/>
        <w:ind w:left="31" w:right="293" w:firstLine="574"/>
        <w:rPr>
          <w:rFonts w:ascii="仿宋" w:hAnsi="仿宋" w:eastAsia="仿宋" w:cs="仿宋"/>
          <w:sz w:val="30"/>
          <w:szCs w:val="30"/>
        </w:rPr>
      </w:pPr>
      <w:r>
        <w:rPr>
          <w:rFonts w:ascii="Times New Roman" w:hAnsi="Times New Roman" w:eastAsia="Times New Roman" w:cs="Times New Roman"/>
          <w:spacing w:val="-3"/>
          <w:sz w:val="30"/>
          <w:szCs w:val="30"/>
        </w:rPr>
        <w:t>2.</w:t>
      </w:r>
      <w:r>
        <w:rPr>
          <w:rFonts w:ascii="仿宋" w:hAnsi="仿宋" w:eastAsia="仿宋" w:cs="仿宋"/>
          <w:spacing w:val="-3"/>
          <w:sz w:val="30"/>
          <w:szCs w:val="30"/>
        </w:rPr>
        <w:t>填报需求量：医药机构结合历史采购量，根据实际意愿报</w:t>
      </w:r>
      <w:r>
        <w:rPr>
          <w:rFonts w:ascii="仿宋" w:hAnsi="仿宋" w:eastAsia="仿宋" w:cs="仿宋"/>
          <w:spacing w:val="-4"/>
          <w:sz w:val="30"/>
          <w:szCs w:val="30"/>
        </w:rPr>
        <w:t>送的</w:t>
      </w:r>
      <w:r>
        <w:rPr>
          <w:rFonts w:ascii="仿宋" w:hAnsi="仿宋" w:eastAsia="仿宋" w:cs="仿宋"/>
          <w:spacing w:val="-2"/>
          <w:sz w:val="30"/>
          <w:szCs w:val="30"/>
        </w:rPr>
        <w:t>需求量。通常要求医疗机构按照不低于历史采购量的</w:t>
      </w:r>
      <w:r>
        <w:rPr>
          <w:rFonts w:ascii="仿宋" w:hAnsi="仿宋" w:eastAsia="仿宋" w:cs="仿宋"/>
          <w:spacing w:val="-51"/>
          <w:sz w:val="30"/>
          <w:szCs w:val="30"/>
        </w:rPr>
        <w:t xml:space="preserve"> </w:t>
      </w:r>
      <w:r>
        <w:rPr>
          <w:rFonts w:ascii="Times New Roman" w:hAnsi="Times New Roman" w:eastAsia="Times New Roman" w:cs="Times New Roman"/>
          <w:spacing w:val="-2"/>
          <w:sz w:val="30"/>
          <w:szCs w:val="30"/>
        </w:rPr>
        <w:t>80%</w:t>
      </w:r>
      <w:r>
        <w:rPr>
          <w:rFonts w:ascii="仿宋" w:hAnsi="仿宋" w:eastAsia="仿宋" w:cs="仿宋"/>
          <w:spacing w:val="-2"/>
          <w:sz w:val="30"/>
          <w:szCs w:val="30"/>
        </w:rPr>
        <w:t>填报。</w:t>
      </w:r>
    </w:p>
    <w:p w14:paraId="6EB38013">
      <w:pPr>
        <w:spacing w:before="9" w:line="340" w:lineRule="auto"/>
        <w:ind w:left="22" w:right="293" w:firstLine="590"/>
        <w:rPr>
          <w:rFonts w:ascii="仿宋" w:hAnsi="仿宋" w:eastAsia="仿宋" w:cs="仿宋"/>
          <w:sz w:val="30"/>
          <w:szCs w:val="30"/>
        </w:rPr>
      </w:pPr>
      <w:r>
        <w:rPr>
          <w:rFonts w:ascii="Times New Roman" w:hAnsi="Times New Roman" w:eastAsia="Times New Roman" w:cs="Times New Roman"/>
          <w:spacing w:val="-3"/>
          <w:sz w:val="30"/>
          <w:szCs w:val="30"/>
        </w:rPr>
        <w:t>3.</w:t>
      </w:r>
      <w:r>
        <w:rPr>
          <w:rFonts w:ascii="仿宋" w:hAnsi="仿宋" w:eastAsia="仿宋" w:cs="仿宋"/>
          <w:spacing w:val="-3"/>
          <w:sz w:val="30"/>
          <w:szCs w:val="30"/>
        </w:rPr>
        <w:t>约定采购量：医药机构与中选企业签订购销</w:t>
      </w:r>
      <w:r>
        <w:rPr>
          <w:rFonts w:ascii="仿宋" w:hAnsi="仿宋" w:eastAsia="仿宋" w:cs="仿宋"/>
          <w:spacing w:val="-4"/>
          <w:sz w:val="30"/>
          <w:szCs w:val="30"/>
        </w:rPr>
        <w:t>协议的采购量。以</w:t>
      </w:r>
      <w:r>
        <w:rPr>
          <w:rFonts w:ascii="仿宋" w:hAnsi="仿宋" w:eastAsia="仿宋" w:cs="仿宋"/>
          <w:spacing w:val="-1"/>
          <w:sz w:val="30"/>
          <w:szCs w:val="30"/>
        </w:rPr>
        <w:t>填报需求量为基数，根据中选规则和带量比例综合确定。</w:t>
      </w:r>
    </w:p>
    <w:p w14:paraId="4C39ABA6">
      <w:pPr>
        <w:spacing w:before="60" w:line="222" w:lineRule="auto"/>
        <w:ind w:left="16"/>
        <w:rPr>
          <w:rFonts w:ascii="黑体" w:hAnsi="黑体" w:eastAsia="黑体" w:cs="黑体"/>
          <w:sz w:val="30"/>
          <w:szCs w:val="30"/>
        </w:rPr>
      </w:pPr>
      <w:r>
        <w:rPr>
          <w:rFonts w:ascii="黑体" w:hAnsi="黑体" w:eastAsia="黑体" w:cs="黑体"/>
          <w:spacing w:val="-3"/>
          <w:sz w:val="30"/>
          <w:szCs w:val="30"/>
        </w:rPr>
        <w:t>二、价格相关</w:t>
      </w:r>
    </w:p>
    <w:p w14:paraId="3B5E872D">
      <w:pPr>
        <w:spacing w:before="154" w:line="345" w:lineRule="auto"/>
        <w:ind w:left="19" w:right="293" w:firstLine="616"/>
        <w:rPr>
          <w:rFonts w:ascii="仿宋" w:hAnsi="仿宋" w:eastAsia="仿宋" w:cs="仿宋"/>
          <w:sz w:val="30"/>
          <w:szCs w:val="30"/>
        </w:rPr>
      </w:pPr>
      <w:r>
        <w:rPr>
          <w:rFonts w:ascii="Times New Roman" w:hAnsi="Times New Roman" w:eastAsia="Times New Roman" w:cs="Times New Roman"/>
          <w:spacing w:val="1"/>
          <w:sz w:val="30"/>
          <w:szCs w:val="30"/>
        </w:rPr>
        <w:t>1.</w:t>
      </w:r>
      <w:r>
        <w:rPr>
          <w:rFonts w:ascii="仿宋" w:hAnsi="仿宋" w:eastAsia="仿宋" w:cs="仿宋"/>
          <w:spacing w:val="1"/>
          <w:sz w:val="30"/>
          <w:szCs w:val="30"/>
        </w:rPr>
        <w:t>企业申报价：</w:t>
      </w:r>
      <w:r>
        <w:rPr>
          <w:rFonts w:ascii="仿宋" w:hAnsi="仿宋" w:eastAsia="仿宋" w:cs="仿宋"/>
          <w:spacing w:val="-80"/>
          <w:sz w:val="30"/>
          <w:szCs w:val="30"/>
        </w:rPr>
        <w:t xml:space="preserve"> </w:t>
      </w:r>
      <w:r>
        <w:rPr>
          <w:rFonts w:ascii="仿宋" w:hAnsi="仿宋" w:eastAsia="仿宋" w:cs="仿宋"/>
          <w:spacing w:val="1"/>
          <w:sz w:val="30"/>
          <w:szCs w:val="30"/>
        </w:rPr>
        <w:t>以《报价信息一览表》</w:t>
      </w:r>
      <w:r>
        <w:rPr>
          <w:rFonts w:ascii="Times New Roman" w:hAnsi="Times New Roman" w:eastAsia="Times New Roman" w:cs="Times New Roman"/>
          <w:spacing w:val="1"/>
          <w:sz w:val="30"/>
          <w:szCs w:val="30"/>
        </w:rPr>
        <w:t>/</w:t>
      </w:r>
      <w:r>
        <w:rPr>
          <w:rFonts w:ascii="仿宋" w:hAnsi="仿宋" w:eastAsia="仿宋" w:cs="仿宋"/>
          <w:spacing w:val="1"/>
          <w:sz w:val="30"/>
          <w:szCs w:val="30"/>
        </w:rPr>
        <w:t>《报价信息分列表》所</w:t>
      </w:r>
      <w:r>
        <w:rPr>
          <w:rFonts w:ascii="仿宋" w:hAnsi="仿宋" w:eastAsia="仿宋" w:cs="仿宋"/>
          <w:spacing w:val="2"/>
          <w:sz w:val="30"/>
          <w:szCs w:val="30"/>
        </w:rPr>
        <w:t>示的规格包装、“计价单位</w:t>
      </w:r>
      <w:r>
        <w:rPr>
          <w:rFonts w:ascii="仿宋" w:hAnsi="仿宋" w:eastAsia="仿宋" w:cs="仿宋"/>
          <w:spacing w:val="-87"/>
          <w:sz w:val="30"/>
          <w:szCs w:val="30"/>
        </w:rPr>
        <w:t xml:space="preserve"> </w:t>
      </w:r>
      <w:r>
        <w:rPr>
          <w:rFonts w:ascii="仿宋" w:hAnsi="仿宋" w:eastAsia="仿宋" w:cs="仿宋"/>
          <w:spacing w:val="2"/>
          <w:sz w:val="30"/>
          <w:szCs w:val="30"/>
        </w:rPr>
        <w:t>”对应的价格，是申报企业获得中选资</w:t>
      </w:r>
      <w:r>
        <w:rPr>
          <w:rFonts w:ascii="仿宋" w:hAnsi="仿宋" w:eastAsia="仿宋" w:cs="仿宋"/>
          <w:spacing w:val="4"/>
          <w:sz w:val="30"/>
          <w:szCs w:val="30"/>
        </w:rPr>
        <w:t>格后实际供应医药机构的价格，应包括税费、配送费等在内的所有</w:t>
      </w:r>
      <w:r>
        <w:rPr>
          <w:rFonts w:ascii="仿宋" w:hAnsi="仿宋" w:eastAsia="仿宋" w:cs="仿宋"/>
          <w:spacing w:val="-7"/>
          <w:sz w:val="30"/>
          <w:szCs w:val="30"/>
        </w:rPr>
        <w:t>费用。</w:t>
      </w:r>
    </w:p>
    <w:p w14:paraId="0A7C6BCB">
      <w:pPr>
        <w:spacing w:before="3" w:line="339" w:lineRule="auto"/>
        <w:ind w:left="19" w:right="293" w:firstLine="586"/>
        <w:rPr>
          <w:rFonts w:ascii="仿宋" w:hAnsi="仿宋" w:eastAsia="仿宋" w:cs="仿宋"/>
          <w:sz w:val="30"/>
          <w:szCs w:val="30"/>
        </w:rPr>
      </w:pPr>
      <w:r>
        <w:rPr>
          <w:rFonts w:ascii="Times New Roman" w:hAnsi="Times New Roman" w:eastAsia="Times New Roman" w:cs="Times New Roman"/>
          <w:spacing w:val="-3"/>
          <w:sz w:val="30"/>
          <w:szCs w:val="30"/>
        </w:rPr>
        <w:t>2.</w:t>
      </w:r>
      <w:r>
        <w:rPr>
          <w:rFonts w:ascii="仿宋" w:hAnsi="仿宋" w:eastAsia="仿宋" w:cs="仿宋"/>
          <w:spacing w:val="-3"/>
          <w:sz w:val="30"/>
          <w:szCs w:val="30"/>
        </w:rPr>
        <w:t>拆零申报价：企业申报价参照药品差比价规则折算至同规</w:t>
      </w:r>
      <w:r>
        <w:rPr>
          <w:rFonts w:ascii="仿宋" w:hAnsi="仿宋" w:eastAsia="仿宋" w:cs="仿宋"/>
          <w:spacing w:val="-4"/>
          <w:sz w:val="30"/>
          <w:szCs w:val="30"/>
        </w:rPr>
        <w:t>格最</w:t>
      </w:r>
      <w:r>
        <w:rPr>
          <w:rFonts w:ascii="仿宋" w:hAnsi="仿宋" w:eastAsia="仿宋" w:cs="仿宋"/>
          <w:spacing w:val="-1"/>
          <w:sz w:val="30"/>
          <w:szCs w:val="30"/>
        </w:rPr>
        <w:t>小计量单位（指单片</w:t>
      </w:r>
      <w:r>
        <w:rPr>
          <w:rFonts w:ascii="Times New Roman" w:hAnsi="Times New Roman" w:eastAsia="Times New Roman" w:cs="Times New Roman"/>
          <w:spacing w:val="-1"/>
          <w:sz w:val="30"/>
          <w:szCs w:val="30"/>
        </w:rPr>
        <w:t>/</w:t>
      </w:r>
      <w:r>
        <w:rPr>
          <w:rFonts w:ascii="仿宋" w:hAnsi="仿宋" w:eastAsia="仿宋" w:cs="仿宋"/>
          <w:spacing w:val="-1"/>
          <w:sz w:val="30"/>
          <w:szCs w:val="30"/>
        </w:rPr>
        <w:t>单粒</w:t>
      </w:r>
      <w:r>
        <w:rPr>
          <w:rFonts w:ascii="Times New Roman" w:hAnsi="Times New Roman" w:eastAsia="Times New Roman" w:cs="Times New Roman"/>
          <w:spacing w:val="-1"/>
          <w:sz w:val="30"/>
          <w:szCs w:val="30"/>
        </w:rPr>
        <w:t>/</w:t>
      </w:r>
      <w:r>
        <w:rPr>
          <w:rFonts w:ascii="仿宋" w:hAnsi="仿宋" w:eastAsia="仿宋" w:cs="仿宋"/>
          <w:spacing w:val="-1"/>
          <w:sz w:val="30"/>
          <w:szCs w:val="30"/>
        </w:rPr>
        <w:t>单袋</w:t>
      </w:r>
      <w:r>
        <w:rPr>
          <w:rFonts w:ascii="Times New Roman" w:hAnsi="Times New Roman" w:eastAsia="Times New Roman" w:cs="Times New Roman"/>
          <w:spacing w:val="-1"/>
          <w:sz w:val="30"/>
          <w:szCs w:val="30"/>
        </w:rPr>
        <w:t>/</w:t>
      </w:r>
      <w:r>
        <w:rPr>
          <w:rFonts w:ascii="仿宋" w:hAnsi="仿宋" w:eastAsia="仿宋" w:cs="仿宋"/>
          <w:spacing w:val="-1"/>
          <w:sz w:val="30"/>
          <w:szCs w:val="30"/>
        </w:rPr>
        <w:t>单支等）的价格。</w:t>
      </w:r>
    </w:p>
    <w:p w14:paraId="6B90FCCE">
      <w:pPr>
        <w:spacing w:before="12" w:line="345" w:lineRule="auto"/>
        <w:ind w:left="19" w:right="293" w:firstLine="593"/>
        <w:rPr>
          <w:rFonts w:ascii="仿宋" w:hAnsi="仿宋" w:eastAsia="仿宋" w:cs="仿宋"/>
          <w:sz w:val="30"/>
          <w:szCs w:val="30"/>
        </w:rPr>
      </w:pPr>
      <w:r>
        <w:rPr>
          <w:rFonts w:ascii="Times New Roman" w:hAnsi="Times New Roman" w:eastAsia="Times New Roman" w:cs="Times New Roman"/>
          <w:spacing w:val="-3"/>
          <w:sz w:val="30"/>
          <w:szCs w:val="30"/>
        </w:rPr>
        <w:t>3.</w:t>
      </w:r>
      <w:r>
        <w:rPr>
          <w:rFonts w:ascii="仿宋" w:hAnsi="仿宋" w:eastAsia="仿宋" w:cs="仿宋"/>
          <w:spacing w:val="-3"/>
          <w:sz w:val="30"/>
          <w:szCs w:val="30"/>
        </w:rPr>
        <w:t>可比申报价：以同品种全国填报需求量占主</w:t>
      </w:r>
      <w:r>
        <w:rPr>
          <w:rFonts w:ascii="仿宋" w:hAnsi="仿宋" w:eastAsia="仿宋" w:cs="仿宋"/>
          <w:spacing w:val="-4"/>
          <w:sz w:val="30"/>
          <w:szCs w:val="30"/>
        </w:rPr>
        <w:t>流的规格作为可比</w:t>
      </w:r>
      <w:r>
        <w:rPr>
          <w:rFonts w:ascii="仿宋" w:hAnsi="仿宋" w:eastAsia="仿宋" w:cs="仿宋"/>
          <w:spacing w:val="4"/>
          <w:sz w:val="30"/>
          <w:szCs w:val="30"/>
        </w:rPr>
        <w:t>规格，参照药品差比价规则将企业申报价折算至可比规格最小计量</w:t>
      </w:r>
      <w:r>
        <w:rPr>
          <w:rFonts w:ascii="仿宋" w:hAnsi="仿宋" w:eastAsia="仿宋" w:cs="仿宋"/>
          <w:spacing w:val="-1"/>
          <w:sz w:val="30"/>
          <w:szCs w:val="30"/>
        </w:rPr>
        <w:t>单位（指单片</w:t>
      </w:r>
      <w:r>
        <w:rPr>
          <w:rFonts w:ascii="Times New Roman" w:hAnsi="Times New Roman" w:eastAsia="Times New Roman" w:cs="Times New Roman"/>
          <w:spacing w:val="-1"/>
          <w:sz w:val="30"/>
          <w:szCs w:val="30"/>
        </w:rPr>
        <w:t>/</w:t>
      </w:r>
      <w:r>
        <w:rPr>
          <w:rFonts w:ascii="仿宋" w:hAnsi="仿宋" w:eastAsia="仿宋" w:cs="仿宋"/>
          <w:spacing w:val="-1"/>
          <w:sz w:val="30"/>
          <w:szCs w:val="30"/>
        </w:rPr>
        <w:t>单粒</w:t>
      </w:r>
      <w:r>
        <w:rPr>
          <w:rFonts w:ascii="Times New Roman" w:hAnsi="Times New Roman" w:eastAsia="Times New Roman" w:cs="Times New Roman"/>
          <w:spacing w:val="-1"/>
          <w:sz w:val="30"/>
          <w:szCs w:val="30"/>
        </w:rPr>
        <w:t>/</w:t>
      </w:r>
      <w:r>
        <w:rPr>
          <w:rFonts w:ascii="仿宋" w:hAnsi="仿宋" w:eastAsia="仿宋" w:cs="仿宋"/>
          <w:spacing w:val="-1"/>
          <w:sz w:val="30"/>
          <w:szCs w:val="30"/>
        </w:rPr>
        <w:t>单袋</w:t>
      </w:r>
      <w:r>
        <w:rPr>
          <w:rFonts w:ascii="Times New Roman" w:hAnsi="Times New Roman" w:eastAsia="Times New Roman" w:cs="Times New Roman"/>
          <w:spacing w:val="-1"/>
          <w:sz w:val="30"/>
          <w:szCs w:val="30"/>
        </w:rPr>
        <w:t>/</w:t>
      </w:r>
      <w:r>
        <w:rPr>
          <w:rFonts w:ascii="仿宋" w:hAnsi="仿宋" w:eastAsia="仿宋" w:cs="仿宋"/>
          <w:spacing w:val="-1"/>
          <w:sz w:val="30"/>
          <w:szCs w:val="30"/>
        </w:rPr>
        <w:t>单支等）的价格。</w:t>
      </w:r>
    </w:p>
    <w:p w14:paraId="0C7D017D">
      <w:pPr>
        <w:spacing w:line="349" w:lineRule="auto"/>
        <w:ind w:left="23" w:firstLine="581"/>
        <w:rPr>
          <w:rFonts w:ascii="仿宋" w:hAnsi="仿宋" w:eastAsia="仿宋" w:cs="仿宋"/>
          <w:sz w:val="30"/>
          <w:szCs w:val="30"/>
        </w:rPr>
      </w:pPr>
      <w:r>
        <w:rPr>
          <w:rFonts w:ascii="Times New Roman" w:hAnsi="Times New Roman" w:eastAsia="Times New Roman" w:cs="Times New Roman"/>
          <w:spacing w:val="-3"/>
          <w:sz w:val="30"/>
          <w:szCs w:val="30"/>
        </w:rPr>
        <w:t>4.</w:t>
      </w:r>
      <w:r>
        <w:rPr>
          <w:rFonts w:ascii="仿宋" w:hAnsi="仿宋" w:eastAsia="仿宋" w:cs="仿宋"/>
          <w:spacing w:val="-3"/>
          <w:sz w:val="30"/>
          <w:szCs w:val="30"/>
        </w:rPr>
        <w:t>最高有效申报价：联合采购办公室根据既往价格综合确定采购</w:t>
      </w:r>
      <w:r>
        <w:rPr>
          <w:rFonts w:ascii="仿宋" w:hAnsi="仿宋" w:eastAsia="仿宋" w:cs="仿宋"/>
          <w:spacing w:val="2"/>
          <w:sz w:val="30"/>
          <w:szCs w:val="30"/>
        </w:rPr>
        <w:t>品种每个规格的价格上限，并随采购文件统一发布。“拆零申报价</w:t>
      </w:r>
      <w:r>
        <w:rPr>
          <w:rFonts w:ascii="仿宋" w:hAnsi="仿宋" w:eastAsia="仿宋" w:cs="仿宋"/>
          <w:spacing w:val="-97"/>
          <w:sz w:val="30"/>
          <w:szCs w:val="30"/>
        </w:rPr>
        <w:t xml:space="preserve"> </w:t>
      </w:r>
      <w:r>
        <w:rPr>
          <w:rFonts w:ascii="仿宋" w:hAnsi="仿宋" w:eastAsia="仿宋" w:cs="仿宋"/>
          <w:spacing w:val="2"/>
          <w:sz w:val="30"/>
          <w:szCs w:val="30"/>
        </w:rPr>
        <w:t>”</w:t>
      </w:r>
      <w:r>
        <w:rPr>
          <w:rFonts w:ascii="仿宋" w:hAnsi="仿宋" w:eastAsia="仿宋" w:cs="仿宋"/>
          <w:spacing w:val="-2"/>
          <w:sz w:val="30"/>
          <w:szCs w:val="30"/>
        </w:rPr>
        <w:t>大于采购品种对应规格“最高有效申报价</w:t>
      </w:r>
      <w:r>
        <w:rPr>
          <w:rFonts w:ascii="仿宋" w:hAnsi="仿宋" w:eastAsia="仿宋" w:cs="仿宋"/>
          <w:spacing w:val="-110"/>
          <w:sz w:val="30"/>
          <w:szCs w:val="30"/>
        </w:rPr>
        <w:t xml:space="preserve"> </w:t>
      </w:r>
      <w:r>
        <w:rPr>
          <w:rFonts w:ascii="仿宋" w:hAnsi="仿宋" w:eastAsia="仿宋" w:cs="仿宋"/>
          <w:spacing w:val="-2"/>
          <w:sz w:val="30"/>
          <w:szCs w:val="30"/>
        </w:rPr>
        <w:t>”的，判</w:t>
      </w:r>
      <w:r>
        <w:rPr>
          <w:rFonts w:ascii="仿宋" w:hAnsi="仿宋" w:eastAsia="仿宋" w:cs="仿宋"/>
          <w:spacing w:val="-3"/>
          <w:sz w:val="30"/>
          <w:szCs w:val="30"/>
        </w:rPr>
        <w:t>定为无效申报。</w:t>
      </w:r>
    </w:p>
    <w:p w14:paraId="2B8E3380">
      <w:pPr>
        <w:spacing w:before="25" w:line="221" w:lineRule="auto"/>
        <w:ind w:left="614"/>
        <w:rPr>
          <w:rFonts w:ascii="仿宋" w:hAnsi="仿宋" w:eastAsia="仿宋" w:cs="仿宋"/>
          <w:sz w:val="30"/>
          <w:szCs w:val="30"/>
        </w:rPr>
      </w:pPr>
      <w:r>
        <w:rPr>
          <w:rFonts w:ascii="Times New Roman" w:hAnsi="Times New Roman" w:eastAsia="Times New Roman" w:cs="Times New Roman"/>
          <w:spacing w:val="-5"/>
          <w:sz w:val="30"/>
          <w:szCs w:val="30"/>
        </w:rPr>
        <w:t>5.</w:t>
      </w:r>
      <w:r>
        <w:rPr>
          <w:rFonts w:ascii="仿宋" w:hAnsi="仿宋" w:eastAsia="仿宋" w:cs="仿宋"/>
          <w:spacing w:val="-5"/>
          <w:sz w:val="30"/>
          <w:szCs w:val="30"/>
        </w:rPr>
        <w:t>锚点价格①：同品种以“入围企业‘可比申报价</w:t>
      </w:r>
      <w:r>
        <w:rPr>
          <w:rFonts w:ascii="仿宋" w:hAnsi="仿宋" w:eastAsia="仿宋" w:cs="仿宋"/>
          <w:spacing w:val="-102"/>
          <w:sz w:val="30"/>
          <w:szCs w:val="30"/>
        </w:rPr>
        <w:t xml:space="preserve"> </w:t>
      </w:r>
      <w:r>
        <w:rPr>
          <w:rFonts w:ascii="仿宋" w:hAnsi="仿宋" w:eastAsia="仿宋" w:cs="仿宋"/>
          <w:spacing w:val="-5"/>
          <w:sz w:val="30"/>
          <w:szCs w:val="30"/>
        </w:rPr>
        <w:t>’均价向下浮</w:t>
      </w:r>
    </w:p>
    <w:p w14:paraId="28DF0165">
      <w:pPr>
        <w:spacing w:line="221" w:lineRule="auto"/>
        <w:rPr>
          <w:rFonts w:ascii="仿宋" w:hAnsi="仿宋" w:eastAsia="仿宋" w:cs="仿宋"/>
          <w:sz w:val="30"/>
          <w:szCs w:val="30"/>
        </w:rPr>
        <w:sectPr>
          <w:headerReference r:id="rId82" w:type="default"/>
          <w:footerReference r:id="rId83" w:type="default"/>
          <w:pgSz w:w="11906" w:h="16839"/>
          <w:pgMar w:top="1464" w:right="1236" w:bottom="1782" w:left="1531" w:header="1095" w:footer="1546" w:gutter="0"/>
          <w:cols w:space="720" w:num="1"/>
        </w:sectPr>
      </w:pPr>
    </w:p>
    <w:p w14:paraId="194E0F71">
      <w:pPr>
        <w:pStyle w:val="2"/>
        <w:spacing w:line="281" w:lineRule="auto"/>
      </w:pPr>
    </w:p>
    <w:p w14:paraId="5ABE8D4D">
      <w:pPr>
        <w:spacing w:before="98" w:line="341" w:lineRule="auto"/>
        <w:ind w:left="21" w:right="2" w:firstLine="2"/>
        <w:rPr>
          <w:rFonts w:ascii="仿宋" w:hAnsi="仿宋" w:eastAsia="仿宋" w:cs="仿宋"/>
          <w:sz w:val="30"/>
          <w:szCs w:val="30"/>
        </w:rPr>
      </w:pPr>
      <w:r>
        <w:rPr>
          <w:rFonts w:ascii="仿宋" w:hAnsi="仿宋" w:eastAsia="仿宋" w:cs="仿宋"/>
          <w:spacing w:val="-2"/>
          <w:sz w:val="30"/>
          <w:szCs w:val="30"/>
        </w:rPr>
        <w:t>动</w:t>
      </w:r>
      <w:r>
        <w:rPr>
          <w:rFonts w:ascii="仿宋" w:hAnsi="仿宋" w:eastAsia="仿宋" w:cs="仿宋"/>
          <w:spacing w:val="-25"/>
          <w:sz w:val="30"/>
          <w:szCs w:val="30"/>
        </w:rPr>
        <w:t xml:space="preserve"> </w:t>
      </w:r>
      <w:r>
        <w:rPr>
          <w:rFonts w:ascii="Times New Roman" w:hAnsi="Times New Roman" w:eastAsia="Times New Roman" w:cs="Times New Roman"/>
          <w:spacing w:val="-2"/>
          <w:sz w:val="30"/>
          <w:szCs w:val="30"/>
        </w:rPr>
        <w:t>1</w:t>
      </w:r>
      <w:r>
        <w:rPr>
          <w:rFonts w:ascii="Times New Roman" w:hAnsi="Times New Roman" w:eastAsia="Times New Roman" w:cs="Times New Roman"/>
          <w:spacing w:val="27"/>
          <w:sz w:val="30"/>
          <w:szCs w:val="30"/>
        </w:rPr>
        <w:t xml:space="preserve"> </w:t>
      </w:r>
      <w:r>
        <w:rPr>
          <w:rFonts w:ascii="仿宋" w:hAnsi="仿宋" w:eastAsia="仿宋" w:cs="仿宋"/>
          <w:spacing w:val="-2"/>
          <w:sz w:val="30"/>
          <w:szCs w:val="30"/>
        </w:rPr>
        <w:t>个标准差（指总体标准差）</w:t>
      </w:r>
      <w:r>
        <w:rPr>
          <w:rFonts w:ascii="仿宋" w:hAnsi="仿宋" w:eastAsia="仿宋" w:cs="仿宋"/>
          <w:spacing w:val="-98"/>
          <w:sz w:val="30"/>
          <w:szCs w:val="30"/>
        </w:rPr>
        <w:t xml:space="preserve"> </w:t>
      </w:r>
      <w:r>
        <w:rPr>
          <w:rFonts w:ascii="仿宋" w:hAnsi="仿宋" w:eastAsia="仿宋" w:cs="仿宋"/>
          <w:spacing w:val="-2"/>
          <w:sz w:val="30"/>
          <w:szCs w:val="30"/>
        </w:rPr>
        <w:t>”和“最低‘可比申报价</w:t>
      </w:r>
      <w:r>
        <w:rPr>
          <w:rFonts w:ascii="仿宋" w:hAnsi="仿宋" w:eastAsia="仿宋" w:cs="仿宋"/>
          <w:spacing w:val="-104"/>
          <w:sz w:val="30"/>
          <w:szCs w:val="30"/>
        </w:rPr>
        <w:t xml:space="preserve"> </w:t>
      </w:r>
      <w:r>
        <w:rPr>
          <w:rFonts w:ascii="仿宋" w:hAnsi="仿宋" w:eastAsia="仿宋" w:cs="仿宋"/>
          <w:spacing w:val="-2"/>
          <w:sz w:val="30"/>
          <w:szCs w:val="30"/>
        </w:rPr>
        <w:t>’”二者</w:t>
      </w:r>
      <w:r>
        <w:rPr>
          <w:rFonts w:ascii="仿宋" w:hAnsi="仿宋" w:eastAsia="仿宋" w:cs="仿宋"/>
          <w:spacing w:val="-6"/>
          <w:sz w:val="30"/>
          <w:szCs w:val="30"/>
        </w:rPr>
        <w:t>取高值。</w:t>
      </w:r>
    </w:p>
    <w:p w14:paraId="2EB00FD7">
      <w:pPr>
        <w:spacing w:before="14" w:line="339" w:lineRule="auto"/>
        <w:ind w:left="21" w:firstLine="591"/>
        <w:rPr>
          <w:rFonts w:ascii="仿宋" w:hAnsi="仿宋" w:eastAsia="仿宋" w:cs="仿宋"/>
          <w:sz w:val="30"/>
          <w:szCs w:val="30"/>
        </w:rPr>
      </w:pPr>
      <w:r>
        <w:rPr>
          <w:rFonts w:ascii="Times New Roman" w:hAnsi="Times New Roman" w:eastAsia="Times New Roman" w:cs="Times New Roman"/>
          <w:sz w:val="30"/>
          <w:szCs w:val="30"/>
        </w:rPr>
        <w:t>6.</w:t>
      </w:r>
      <w:r>
        <w:rPr>
          <w:rFonts w:ascii="仿宋" w:hAnsi="仿宋" w:eastAsia="仿宋" w:cs="仿宋"/>
          <w:sz w:val="30"/>
          <w:szCs w:val="30"/>
        </w:rPr>
        <w:t>锚点价格②：同品种入围企业“可比申报价</w:t>
      </w:r>
      <w:r>
        <w:rPr>
          <w:rFonts w:ascii="仿宋" w:hAnsi="仿宋" w:eastAsia="仿宋" w:cs="仿宋"/>
          <w:spacing w:val="-97"/>
          <w:sz w:val="30"/>
          <w:szCs w:val="30"/>
        </w:rPr>
        <w:t xml:space="preserve"> </w:t>
      </w:r>
      <w:r>
        <w:rPr>
          <w:rFonts w:ascii="仿宋" w:hAnsi="仿宋" w:eastAsia="仿宋" w:cs="仿宋"/>
          <w:sz w:val="30"/>
          <w:szCs w:val="30"/>
        </w:rPr>
        <w:t>”均价向下浮动</w:t>
      </w:r>
      <w:r>
        <w:rPr>
          <w:rFonts w:ascii="Times New Roman" w:hAnsi="Times New Roman" w:eastAsia="Times New Roman" w:cs="Times New Roman"/>
          <w:sz w:val="30"/>
          <w:szCs w:val="30"/>
        </w:rPr>
        <w:t>2</w:t>
      </w:r>
      <w:r>
        <w:rPr>
          <w:rFonts w:ascii="仿宋" w:hAnsi="仿宋" w:eastAsia="仿宋" w:cs="仿宋"/>
          <w:spacing w:val="-2"/>
          <w:sz w:val="30"/>
          <w:szCs w:val="30"/>
        </w:rPr>
        <w:t>个标准差（指总体标准差）。</w:t>
      </w:r>
    </w:p>
    <w:sectPr>
      <w:headerReference r:id="rId84" w:type="default"/>
      <w:footerReference r:id="rId85" w:type="default"/>
      <w:pgSz w:w="11906" w:h="16839"/>
      <w:pgMar w:top="1464" w:right="1530" w:bottom="1782" w:left="1531" w:header="1095" w:footer="1546"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316AB3">
    <w:pPr>
      <w:spacing w:line="226" w:lineRule="exact"/>
      <w:ind w:left="4878"/>
      <w:rPr>
        <w:rFonts w:ascii="Times New Roman" w:hAnsi="Times New Roman" w:eastAsia="Times New Roman" w:cs="Times New Roman"/>
        <w:sz w:val="18"/>
        <w:szCs w:val="18"/>
      </w:rPr>
    </w:pPr>
    <w:r>
      <w:rPr>
        <w:rFonts w:ascii="Times New Roman" w:hAnsi="Times New Roman" w:eastAsia="Times New Roman" w:cs="Times New Roman"/>
        <w:position w:val="1"/>
        <w:sz w:val="18"/>
        <w:szCs w:val="18"/>
      </w:rPr>
      <w:t>1</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25ED3C">
    <w:pPr>
      <w:spacing w:line="226" w:lineRule="exact"/>
      <w:ind w:left="4833"/>
      <w:rPr>
        <w:rFonts w:ascii="Times New Roman" w:hAnsi="Times New Roman" w:eastAsia="Times New Roman" w:cs="Times New Roman"/>
        <w:sz w:val="18"/>
        <w:szCs w:val="18"/>
      </w:rPr>
    </w:pPr>
    <w:r>
      <w:rPr>
        <w:rFonts w:ascii="Times New Roman" w:hAnsi="Times New Roman" w:eastAsia="Times New Roman" w:cs="Times New Roman"/>
        <w:spacing w:val="-10"/>
        <w:position w:val="1"/>
        <w:sz w:val="18"/>
        <w:szCs w:val="18"/>
      </w:rPr>
      <w:t>10</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61B35">
    <w:pPr>
      <w:spacing w:line="226" w:lineRule="exact"/>
      <w:ind w:left="4892"/>
      <w:rPr>
        <w:rFonts w:ascii="Times New Roman" w:hAnsi="Times New Roman" w:eastAsia="Times New Roman" w:cs="Times New Roman"/>
        <w:sz w:val="18"/>
        <w:szCs w:val="18"/>
      </w:rPr>
    </w:pPr>
    <w:r>
      <w:rPr>
        <w:rFonts w:ascii="Times New Roman" w:hAnsi="Times New Roman" w:eastAsia="Times New Roman" w:cs="Times New Roman"/>
        <w:spacing w:val="-11"/>
        <w:position w:val="1"/>
        <w:sz w:val="18"/>
        <w:szCs w:val="18"/>
      </w:rPr>
      <w:t>11</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5D4E48">
    <w:pPr>
      <w:spacing w:line="226" w:lineRule="exact"/>
      <w:ind w:left="4833"/>
      <w:rPr>
        <w:rFonts w:ascii="Times New Roman" w:hAnsi="Times New Roman" w:eastAsia="Times New Roman" w:cs="Times New Roman"/>
        <w:sz w:val="18"/>
        <w:szCs w:val="18"/>
      </w:rPr>
    </w:pPr>
    <w:r>
      <w:rPr>
        <w:rFonts w:ascii="Times New Roman" w:hAnsi="Times New Roman" w:eastAsia="Times New Roman" w:cs="Times New Roman"/>
        <w:spacing w:val="-10"/>
        <w:position w:val="1"/>
        <w:sz w:val="18"/>
        <w:szCs w:val="18"/>
      </w:rPr>
      <w:t>12</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573626">
    <w:pPr>
      <w:spacing w:line="226" w:lineRule="exact"/>
      <w:ind w:left="4833"/>
      <w:rPr>
        <w:rFonts w:ascii="Times New Roman" w:hAnsi="Times New Roman" w:eastAsia="Times New Roman" w:cs="Times New Roman"/>
        <w:sz w:val="18"/>
        <w:szCs w:val="18"/>
      </w:rPr>
    </w:pPr>
    <w:r>
      <w:rPr>
        <w:rFonts w:ascii="Times New Roman" w:hAnsi="Times New Roman" w:eastAsia="Times New Roman" w:cs="Times New Roman"/>
        <w:spacing w:val="-10"/>
        <w:position w:val="1"/>
        <w:sz w:val="18"/>
        <w:szCs w:val="18"/>
      </w:rPr>
      <w:t>13</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F12144">
    <w:pPr>
      <w:spacing w:line="226" w:lineRule="exact"/>
      <w:ind w:left="4833"/>
      <w:rPr>
        <w:rFonts w:ascii="Times New Roman" w:hAnsi="Times New Roman" w:eastAsia="Times New Roman" w:cs="Times New Roman"/>
        <w:sz w:val="18"/>
        <w:szCs w:val="18"/>
      </w:rPr>
    </w:pPr>
    <w:r>
      <w:rPr>
        <w:rFonts w:ascii="Times New Roman" w:hAnsi="Times New Roman" w:eastAsia="Times New Roman" w:cs="Times New Roman"/>
        <w:spacing w:val="-10"/>
        <w:position w:val="1"/>
        <w:sz w:val="18"/>
        <w:szCs w:val="18"/>
      </w:rPr>
      <w:t>14</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7ABB43">
    <w:pPr>
      <w:spacing w:line="226" w:lineRule="exact"/>
      <w:ind w:left="4887"/>
      <w:rPr>
        <w:rFonts w:ascii="Times New Roman" w:hAnsi="Times New Roman" w:eastAsia="Times New Roman" w:cs="Times New Roman"/>
        <w:sz w:val="18"/>
        <w:szCs w:val="18"/>
      </w:rPr>
    </w:pPr>
    <w:r>
      <w:rPr>
        <w:rFonts w:ascii="Times New Roman" w:hAnsi="Times New Roman" w:eastAsia="Times New Roman" w:cs="Times New Roman"/>
        <w:spacing w:val="-10"/>
        <w:position w:val="1"/>
        <w:sz w:val="18"/>
        <w:szCs w:val="18"/>
      </w:rPr>
      <w:t>15</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9C7F3B">
    <w:pPr>
      <w:spacing w:line="226" w:lineRule="exact"/>
      <w:ind w:left="4833"/>
      <w:rPr>
        <w:rFonts w:ascii="Times New Roman" w:hAnsi="Times New Roman" w:eastAsia="Times New Roman" w:cs="Times New Roman"/>
        <w:sz w:val="18"/>
        <w:szCs w:val="18"/>
      </w:rPr>
    </w:pPr>
    <w:r>
      <w:rPr>
        <w:rFonts w:ascii="Times New Roman" w:hAnsi="Times New Roman" w:eastAsia="Times New Roman" w:cs="Times New Roman"/>
        <w:spacing w:val="-10"/>
        <w:position w:val="1"/>
        <w:sz w:val="18"/>
        <w:szCs w:val="18"/>
      </w:rPr>
      <w:t>16</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DE238F">
    <w:pPr>
      <w:spacing w:line="226" w:lineRule="exact"/>
      <w:ind w:left="4833"/>
      <w:rPr>
        <w:rFonts w:ascii="Times New Roman" w:hAnsi="Times New Roman" w:eastAsia="Times New Roman" w:cs="Times New Roman"/>
        <w:sz w:val="18"/>
        <w:szCs w:val="18"/>
      </w:rPr>
    </w:pPr>
    <w:r>
      <w:rPr>
        <w:rFonts w:ascii="Times New Roman" w:hAnsi="Times New Roman" w:eastAsia="Times New Roman" w:cs="Times New Roman"/>
        <w:spacing w:val="-10"/>
        <w:position w:val="1"/>
        <w:sz w:val="18"/>
        <w:szCs w:val="18"/>
      </w:rPr>
      <w:t>17</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E01B9B">
    <w:pPr>
      <w:spacing w:line="226" w:lineRule="exact"/>
      <w:ind w:left="4833"/>
      <w:rPr>
        <w:rFonts w:ascii="Times New Roman" w:hAnsi="Times New Roman" w:eastAsia="Times New Roman" w:cs="Times New Roman"/>
        <w:sz w:val="18"/>
        <w:szCs w:val="18"/>
      </w:rPr>
    </w:pPr>
    <w:r>
      <w:rPr>
        <w:rFonts w:ascii="Times New Roman" w:hAnsi="Times New Roman" w:eastAsia="Times New Roman" w:cs="Times New Roman"/>
        <w:spacing w:val="-10"/>
        <w:position w:val="1"/>
        <w:sz w:val="18"/>
        <w:szCs w:val="18"/>
      </w:rPr>
      <w:t>18</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C31D01">
    <w:pPr>
      <w:spacing w:line="226" w:lineRule="exact"/>
      <w:ind w:left="4833"/>
      <w:rPr>
        <w:rFonts w:ascii="Times New Roman" w:hAnsi="Times New Roman" w:eastAsia="Times New Roman" w:cs="Times New Roman"/>
        <w:sz w:val="18"/>
        <w:szCs w:val="18"/>
      </w:rPr>
    </w:pPr>
    <w:r>
      <w:rPr>
        <w:rFonts w:ascii="Times New Roman" w:hAnsi="Times New Roman" w:eastAsia="Times New Roman" w:cs="Times New Roman"/>
        <w:spacing w:val="-10"/>
        <w:position w:val="1"/>
        <w:sz w:val="18"/>
        <w:szCs w:val="18"/>
      </w:rPr>
      <w:t>19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847BEC">
    <w:pPr>
      <w:spacing w:line="226" w:lineRule="exact"/>
      <w:ind w:left="4861"/>
      <w:rPr>
        <w:rFonts w:ascii="Times New Roman" w:hAnsi="Times New Roman" w:eastAsia="Times New Roman" w:cs="Times New Roman"/>
        <w:sz w:val="18"/>
        <w:szCs w:val="18"/>
      </w:rPr>
    </w:pPr>
    <w:r>
      <w:rPr>
        <w:rFonts w:ascii="Times New Roman" w:hAnsi="Times New Roman" w:eastAsia="Times New Roman" w:cs="Times New Roman"/>
        <w:position w:val="1"/>
        <w:sz w:val="18"/>
        <w:szCs w:val="18"/>
      </w:rPr>
      <w:t>2</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CE4192">
    <w:pPr>
      <w:spacing w:line="226" w:lineRule="exact"/>
      <w:ind w:left="4815"/>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20</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0CF71C">
    <w:pPr>
      <w:spacing w:line="226" w:lineRule="exact"/>
      <w:ind w:left="4815"/>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21</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3A9566">
    <w:pPr>
      <w:spacing w:line="226" w:lineRule="exact"/>
      <w:ind w:left="4815"/>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22</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001054">
    <w:pPr>
      <w:spacing w:line="226" w:lineRule="exact"/>
      <w:ind w:left="4815"/>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23</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36C9AA">
    <w:pPr>
      <w:spacing w:line="226" w:lineRule="exact"/>
      <w:ind w:left="4815"/>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24</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65DAD6">
    <w:pPr>
      <w:spacing w:line="226" w:lineRule="exact"/>
      <w:ind w:left="4815"/>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25</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05B627">
    <w:pPr>
      <w:spacing w:line="226" w:lineRule="exact"/>
      <w:ind w:left="4815"/>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26</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CAC894">
    <w:pPr>
      <w:spacing w:line="226" w:lineRule="exact"/>
      <w:ind w:left="4815"/>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27</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2BD1E7">
    <w:pPr>
      <w:spacing w:line="226" w:lineRule="exact"/>
      <w:ind w:left="4815"/>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28</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5BDF82">
    <w:pPr>
      <w:spacing w:line="226" w:lineRule="exact"/>
      <w:ind w:left="4824"/>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29</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53B237">
    <w:pPr>
      <w:spacing w:line="226" w:lineRule="exact"/>
      <w:ind w:left="4865"/>
      <w:rPr>
        <w:rFonts w:ascii="Times New Roman" w:hAnsi="Times New Roman" w:eastAsia="Times New Roman" w:cs="Times New Roman"/>
        <w:sz w:val="18"/>
        <w:szCs w:val="18"/>
      </w:rPr>
    </w:pPr>
    <w:r>
      <w:rPr>
        <w:rFonts w:ascii="Times New Roman" w:hAnsi="Times New Roman" w:eastAsia="Times New Roman" w:cs="Times New Roman"/>
        <w:position w:val="1"/>
        <w:sz w:val="18"/>
        <w:szCs w:val="18"/>
      </w:rPr>
      <w:t>3</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B1ED34">
    <w:pPr>
      <w:spacing w:line="226" w:lineRule="exact"/>
      <w:ind w:left="4819"/>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30</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0247BE">
    <w:pPr>
      <w:spacing w:line="226" w:lineRule="exact"/>
      <w:ind w:left="4819"/>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31</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B47988">
    <w:pPr>
      <w:spacing w:line="226" w:lineRule="exact"/>
      <w:ind w:left="4819"/>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32</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D41823">
    <w:pPr>
      <w:spacing w:line="226" w:lineRule="exact"/>
      <w:ind w:left="4819"/>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33</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6BEE3F">
    <w:pPr>
      <w:spacing w:line="226" w:lineRule="exact"/>
      <w:ind w:left="7227"/>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34</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76688F">
    <w:pPr>
      <w:spacing w:line="226" w:lineRule="exact"/>
      <w:ind w:left="7227"/>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35</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F37C94">
    <w:pPr>
      <w:spacing w:line="226" w:lineRule="exact"/>
      <w:ind w:left="4819"/>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36</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BAD1E6">
    <w:pPr>
      <w:spacing w:line="226" w:lineRule="exact"/>
      <w:ind w:left="4819"/>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37</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84BAA8">
    <w:pPr>
      <w:spacing w:line="226" w:lineRule="exact"/>
      <w:ind w:left="4827"/>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38</w: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57D02B">
    <w:pPr>
      <w:spacing w:line="226" w:lineRule="exact"/>
      <w:ind w:left="4819"/>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39</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B589F4">
    <w:pPr>
      <w:spacing w:line="226" w:lineRule="exact"/>
      <w:ind w:left="4860"/>
      <w:rPr>
        <w:rFonts w:ascii="Times New Roman" w:hAnsi="Times New Roman" w:eastAsia="Times New Roman" w:cs="Times New Roman"/>
        <w:sz w:val="18"/>
        <w:szCs w:val="18"/>
      </w:rPr>
    </w:pPr>
    <w:r>
      <w:rPr>
        <w:rFonts w:ascii="Times New Roman" w:hAnsi="Times New Roman" w:eastAsia="Times New Roman" w:cs="Times New Roman"/>
        <w:position w:val="1"/>
        <w:sz w:val="18"/>
        <w:szCs w:val="18"/>
      </w:rPr>
      <w:t>4</w: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7B0663">
    <w:pPr>
      <w:spacing w:line="226" w:lineRule="exact"/>
      <w:ind w:left="4815"/>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40</w: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C7E75A">
    <w:pPr>
      <w:spacing w:line="226" w:lineRule="exact"/>
      <w:ind w:left="4927"/>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41</w: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4102F8">
    <w:pPr>
      <w:spacing w:line="226" w:lineRule="exact"/>
      <w:ind w:left="4815"/>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42</w: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DD8493">
    <w:pPr>
      <w:spacing w:line="226" w:lineRule="exact"/>
      <w:ind w:left="4815"/>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43</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92745B">
    <w:pPr>
      <w:spacing w:line="173" w:lineRule="auto"/>
      <w:ind w:left="4866"/>
      <w:rPr>
        <w:rFonts w:ascii="Times New Roman" w:hAnsi="Times New Roman" w:eastAsia="Times New Roman" w:cs="Times New Roman"/>
        <w:sz w:val="18"/>
        <w:szCs w:val="18"/>
      </w:rPr>
    </w:pPr>
    <w:r>
      <w:rPr>
        <w:rFonts w:ascii="Times New Roman" w:hAnsi="Times New Roman" w:eastAsia="Times New Roman" w:cs="Times New Roman"/>
        <w:sz w:val="18"/>
        <w:szCs w:val="18"/>
      </w:rPr>
      <w:t>5</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E389A4">
    <w:pPr>
      <w:spacing w:line="226" w:lineRule="exact"/>
      <w:ind w:left="4865"/>
      <w:rPr>
        <w:rFonts w:ascii="Times New Roman" w:hAnsi="Times New Roman" w:eastAsia="Times New Roman" w:cs="Times New Roman"/>
        <w:sz w:val="18"/>
        <w:szCs w:val="18"/>
      </w:rPr>
    </w:pPr>
    <w:r>
      <w:rPr>
        <w:rFonts w:ascii="Times New Roman" w:hAnsi="Times New Roman" w:eastAsia="Times New Roman" w:cs="Times New Roman"/>
        <w:position w:val="1"/>
        <w:sz w:val="18"/>
        <w:szCs w:val="18"/>
      </w:rPr>
      <w:t>6</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DED5E8">
    <w:pPr>
      <w:spacing w:line="173" w:lineRule="auto"/>
      <w:ind w:left="4864"/>
      <w:rPr>
        <w:rFonts w:ascii="Times New Roman" w:hAnsi="Times New Roman" w:eastAsia="Times New Roman" w:cs="Times New Roman"/>
        <w:sz w:val="18"/>
        <w:szCs w:val="18"/>
      </w:rPr>
    </w:pPr>
    <w:r>
      <w:rPr>
        <w:rFonts w:ascii="Times New Roman" w:hAnsi="Times New Roman" w:eastAsia="Times New Roman" w:cs="Times New Roman"/>
        <w:sz w:val="18"/>
        <w:szCs w:val="18"/>
      </w:rPr>
      <w:t>7</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30173E">
    <w:pPr>
      <w:spacing w:line="226" w:lineRule="exact"/>
      <w:ind w:left="4868"/>
      <w:rPr>
        <w:rFonts w:ascii="Times New Roman" w:hAnsi="Times New Roman" w:eastAsia="Times New Roman" w:cs="Times New Roman"/>
        <w:sz w:val="18"/>
        <w:szCs w:val="18"/>
      </w:rPr>
    </w:pPr>
    <w:r>
      <w:rPr>
        <w:rFonts w:ascii="Times New Roman" w:hAnsi="Times New Roman" w:eastAsia="Times New Roman" w:cs="Times New Roman"/>
        <w:position w:val="1"/>
        <w:sz w:val="18"/>
        <w:szCs w:val="18"/>
      </w:rPr>
      <w:t>8</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E01FE8">
    <w:pPr>
      <w:spacing w:line="226" w:lineRule="exact"/>
      <w:ind w:left="4864"/>
      <w:rPr>
        <w:rFonts w:ascii="Times New Roman" w:hAnsi="Times New Roman" w:eastAsia="Times New Roman" w:cs="Times New Roman"/>
        <w:sz w:val="18"/>
        <w:szCs w:val="18"/>
      </w:rPr>
    </w:pPr>
    <w:r>
      <w:rPr>
        <w:rFonts w:ascii="Times New Roman" w:hAnsi="Times New Roman" w:eastAsia="Times New Roman" w:cs="Times New Roman"/>
        <w:position w:val="1"/>
        <w:sz w:val="18"/>
        <w:szCs w:val="18"/>
      </w:rP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F0ECB1">
    <w:pPr>
      <w:spacing w:before="20" w:line="267" w:lineRule="exact"/>
      <w:ind w:left="32"/>
      <w:rPr>
        <w:rFonts w:ascii="仿宋" w:hAnsi="仿宋" w:eastAsia="仿宋" w:cs="仿宋"/>
        <w:sz w:val="18"/>
        <w:szCs w:val="18"/>
      </w:rPr>
    </w:pPr>
    <w:r>
      <w:pict>
        <v:shape id="_x0000_s2049" o:spid="_x0000_s2049" style="position:absolute;left:0pt;margin-left:76.55pt;margin-top:71.5pt;height:0.75pt;width:442.25pt;mso-position-horizontal-relative:page;mso-position-vertical-relative:page;z-index:251659264;mso-width-relative:page;mso-height-relative:page;" fillcolor="#000000" filled="t" stroked="f" coordsize="8845,15" o:allowincell="f" path="m0,0l8844,0,8844,14,0,14,0,0xe">
          <v:path/>
          <v:fill on="t" focussize="0,0"/>
          <v:stroke on="f"/>
          <v:imagedata o:title=""/>
          <o:lock v:ext="edit"/>
        </v:shape>
      </w:pict>
    </w:r>
    <w:r>
      <w:rPr>
        <w:rFonts w:ascii="仿宋" w:hAnsi="仿宋" w:eastAsia="仿宋" w:cs="仿宋"/>
        <w:spacing w:val="-2"/>
        <w:position w:val="2"/>
        <w:sz w:val="18"/>
        <w:szCs w:val="18"/>
      </w:rPr>
      <w:t>国家组织药品集中带量采购（第</w:t>
    </w:r>
    <w:r>
      <w:rPr>
        <w:rFonts w:ascii="仿宋" w:hAnsi="仿宋" w:eastAsia="仿宋" w:cs="仿宋"/>
        <w:spacing w:val="-23"/>
        <w:position w:val="2"/>
        <w:sz w:val="18"/>
        <w:szCs w:val="18"/>
      </w:rPr>
      <w:t xml:space="preserve"> </w:t>
    </w:r>
    <w:r>
      <w:rPr>
        <w:rFonts w:ascii="Times New Roman" w:hAnsi="Times New Roman" w:eastAsia="Times New Roman" w:cs="Times New Roman"/>
        <w:spacing w:val="-2"/>
        <w:position w:val="2"/>
        <w:sz w:val="18"/>
        <w:szCs w:val="18"/>
      </w:rPr>
      <w:t xml:space="preserve">12 </w:t>
    </w:r>
    <w:r>
      <w:rPr>
        <w:rFonts w:ascii="仿宋" w:hAnsi="仿宋" w:eastAsia="仿宋" w:cs="仿宋"/>
        <w:spacing w:val="-2"/>
        <w:position w:val="2"/>
        <w:sz w:val="18"/>
        <w:szCs w:val="18"/>
      </w:rPr>
      <w:t>批）采购文件（</w:t>
    </w:r>
    <w:r>
      <w:rPr>
        <w:rFonts w:ascii="Times New Roman" w:hAnsi="Times New Roman" w:eastAsia="Times New Roman" w:cs="Times New Roman"/>
        <w:spacing w:val="-2"/>
        <w:position w:val="2"/>
        <w:sz w:val="18"/>
        <w:szCs w:val="18"/>
      </w:rPr>
      <w:t>GY-YD2026</w:t>
    </w:r>
    <w:r>
      <w:rPr>
        <w:rFonts w:ascii="Times New Roman" w:hAnsi="Times New Roman" w:eastAsia="Times New Roman" w:cs="Times New Roman"/>
        <w:spacing w:val="-3"/>
        <w:position w:val="2"/>
        <w:sz w:val="18"/>
        <w:szCs w:val="18"/>
      </w:rPr>
      <w:t>-1</w:t>
    </w:r>
    <w:r>
      <w:rPr>
        <w:rFonts w:ascii="仿宋" w:hAnsi="仿宋" w:eastAsia="仿宋" w:cs="仿宋"/>
        <w:spacing w:val="-3"/>
        <w:position w:val="2"/>
        <w:sz w:val="18"/>
        <w:szCs w:val="18"/>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E84189">
    <w:pPr>
      <w:spacing w:before="20" w:line="267" w:lineRule="exact"/>
      <w:ind w:left="32"/>
      <w:rPr>
        <w:rFonts w:ascii="仿宋" w:hAnsi="仿宋" w:eastAsia="仿宋" w:cs="仿宋"/>
        <w:sz w:val="18"/>
        <w:szCs w:val="18"/>
      </w:rPr>
    </w:pPr>
    <w:r>
      <w:pict>
        <v:shape id="_x0000_s2058" o:spid="_x0000_s2058" style="position:absolute;left:0pt;margin-left:76.55pt;margin-top:71.5pt;height:0.75pt;width:442.25pt;mso-position-horizontal-relative:page;mso-position-vertical-relative:page;z-index:251667456;mso-width-relative:page;mso-height-relative:page;" fillcolor="#000000" filled="t" stroked="f" coordsize="8845,15" o:allowincell="f" path="m0,0l8844,0,8844,14,0,14,0,0xe">
          <v:path/>
          <v:fill on="t" focussize="0,0"/>
          <v:stroke on="f"/>
          <v:imagedata o:title=""/>
          <o:lock v:ext="edit"/>
        </v:shape>
      </w:pict>
    </w:r>
    <w:r>
      <w:rPr>
        <w:rFonts w:ascii="仿宋" w:hAnsi="仿宋" w:eastAsia="仿宋" w:cs="仿宋"/>
        <w:spacing w:val="-2"/>
        <w:position w:val="2"/>
        <w:sz w:val="18"/>
        <w:szCs w:val="18"/>
      </w:rPr>
      <w:t>国家组织药品集中带量采购（第</w:t>
    </w:r>
    <w:r>
      <w:rPr>
        <w:rFonts w:ascii="仿宋" w:hAnsi="仿宋" w:eastAsia="仿宋" w:cs="仿宋"/>
        <w:spacing w:val="-23"/>
        <w:position w:val="2"/>
        <w:sz w:val="18"/>
        <w:szCs w:val="18"/>
      </w:rPr>
      <w:t xml:space="preserve"> </w:t>
    </w:r>
    <w:r>
      <w:rPr>
        <w:rFonts w:ascii="Times New Roman" w:hAnsi="Times New Roman" w:eastAsia="Times New Roman" w:cs="Times New Roman"/>
        <w:spacing w:val="-2"/>
        <w:position w:val="2"/>
        <w:sz w:val="18"/>
        <w:szCs w:val="18"/>
      </w:rPr>
      <w:t xml:space="preserve">12 </w:t>
    </w:r>
    <w:r>
      <w:rPr>
        <w:rFonts w:ascii="仿宋" w:hAnsi="仿宋" w:eastAsia="仿宋" w:cs="仿宋"/>
        <w:spacing w:val="-2"/>
        <w:position w:val="2"/>
        <w:sz w:val="18"/>
        <w:szCs w:val="18"/>
      </w:rPr>
      <w:t>批）采购文件（</w:t>
    </w:r>
    <w:r>
      <w:rPr>
        <w:rFonts w:ascii="Times New Roman" w:hAnsi="Times New Roman" w:eastAsia="Times New Roman" w:cs="Times New Roman"/>
        <w:spacing w:val="-2"/>
        <w:position w:val="2"/>
        <w:sz w:val="18"/>
        <w:szCs w:val="18"/>
      </w:rPr>
      <w:t>GY-YD2026</w:t>
    </w:r>
    <w:r>
      <w:rPr>
        <w:rFonts w:ascii="Times New Roman" w:hAnsi="Times New Roman" w:eastAsia="Times New Roman" w:cs="Times New Roman"/>
        <w:spacing w:val="-3"/>
        <w:position w:val="2"/>
        <w:sz w:val="18"/>
        <w:szCs w:val="18"/>
      </w:rPr>
      <w:t>-1</w:t>
    </w:r>
    <w:r>
      <w:rPr>
        <w:rFonts w:ascii="仿宋" w:hAnsi="仿宋" w:eastAsia="仿宋" w:cs="仿宋"/>
        <w:spacing w:val="-3"/>
        <w:position w:val="2"/>
        <w:sz w:val="18"/>
        <w:szCs w:val="18"/>
      </w:rPr>
      <w:t>）</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ABD140">
    <w:pPr>
      <w:spacing w:before="20" w:line="267" w:lineRule="exact"/>
      <w:ind w:left="32"/>
      <w:rPr>
        <w:rFonts w:ascii="仿宋" w:hAnsi="仿宋" w:eastAsia="仿宋" w:cs="仿宋"/>
        <w:sz w:val="18"/>
        <w:szCs w:val="18"/>
      </w:rPr>
    </w:pPr>
    <w:r>
      <w:pict>
        <v:shape id="_x0000_s2059" o:spid="_x0000_s2059" style="position:absolute;left:0pt;margin-left:76.55pt;margin-top:71.5pt;height:0.75pt;width:442.25pt;mso-position-horizontal-relative:page;mso-position-vertical-relative:page;z-index:251668480;mso-width-relative:page;mso-height-relative:page;" fillcolor="#000000" filled="t" stroked="f" coordsize="8845,15" o:allowincell="f" path="m0,0l8844,0,8844,14,0,14,0,0xe">
          <v:path/>
          <v:fill on="t" focussize="0,0"/>
          <v:stroke on="f"/>
          <v:imagedata o:title=""/>
          <o:lock v:ext="edit"/>
        </v:shape>
      </w:pict>
    </w:r>
    <w:r>
      <w:rPr>
        <w:rFonts w:ascii="仿宋" w:hAnsi="仿宋" w:eastAsia="仿宋" w:cs="仿宋"/>
        <w:spacing w:val="-2"/>
        <w:position w:val="2"/>
        <w:sz w:val="18"/>
        <w:szCs w:val="18"/>
      </w:rPr>
      <w:t>国家组织药品集中带量采购（第</w:t>
    </w:r>
    <w:r>
      <w:rPr>
        <w:rFonts w:ascii="仿宋" w:hAnsi="仿宋" w:eastAsia="仿宋" w:cs="仿宋"/>
        <w:spacing w:val="-23"/>
        <w:position w:val="2"/>
        <w:sz w:val="18"/>
        <w:szCs w:val="18"/>
      </w:rPr>
      <w:t xml:space="preserve"> </w:t>
    </w:r>
    <w:r>
      <w:rPr>
        <w:rFonts w:ascii="Times New Roman" w:hAnsi="Times New Roman" w:eastAsia="Times New Roman" w:cs="Times New Roman"/>
        <w:spacing w:val="-2"/>
        <w:position w:val="2"/>
        <w:sz w:val="18"/>
        <w:szCs w:val="18"/>
      </w:rPr>
      <w:t xml:space="preserve">12 </w:t>
    </w:r>
    <w:r>
      <w:rPr>
        <w:rFonts w:ascii="仿宋" w:hAnsi="仿宋" w:eastAsia="仿宋" w:cs="仿宋"/>
        <w:spacing w:val="-2"/>
        <w:position w:val="2"/>
        <w:sz w:val="18"/>
        <w:szCs w:val="18"/>
      </w:rPr>
      <w:t>批）采购文件（</w:t>
    </w:r>
    <w:r>
      <w:rPr>
        <w:rFonts w:ascii="Times New Roman" w:hAnsi="Times New Roman" w:eastAsia="Times New Roman" w:cs="Times New Roman"/>
        <w:spacing w:val="-2"/>
        <w:position w:val="2"/>
        <w:sz w:val="18"/>
        <w:szCs w:val="18"/>
      </w:rPr>
      <w:t>GY-YD2026</w:t>
    </w:r>
    <w:r>
      <w:rPr>
        <w:rFonts w:ascii="Times New Roman" w:hAnsi="Times New Roman" w:eastAsia="Times New Roman" w:cs="Times New Roman"/>
        <w:spacing w:val="-3"/>
        <w:position w:val="2"/>
        <w:sz w:val="18"/>
        <w:szCs w:val="18"/>
      </w:rPr>
      <w:t>-1</w:t>
    </w:r>
    <w:r>
      <w:rPr>
        <w:rFonts w:ascii="仿宋" w:hAnsi="仿宋" w:eastAsia="仿宋" w:cs="仿宋"/>
        <w:spacing w:val="-3"/>
        <w:position w:val="2"/>
        <w:sz w:val="18"/>
        <w:szCs w:val="18"/>
      </w:rPr>
      <w:t>）</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23843E">
    <w:pPr>
      <w:spacing w:before="20" w:line="267" w:lineRule="exact"/>
      <w:ind w:left="32"/>
      <w:rPr>
        <w:rFonts w:ascii="仿宋" w:hAnsi="仿宋" w:eastAsia="仿宋" w:cs="仿宋"/>
        <w:sz w:val="18"/>
        <w:szCs w:val="18"/>
      </w:rPr>
    </w:pPr>
    <w:r>
      <w:pict>
        <v:shape id="_x0000_s2060" o:spid="_x0000_s2060" style="position:absolute;left:0pt;margin-left:76.55pt;margin-top:71.5pt;height:0.75pt;width:442.25pt;mso-position-horizontal-relative:page;mso-position-vertical-relative:page;z-index:251659264;mso-width-relative:page;mso-height-relative:page;" fillcolor="#000000" filled="t" stroked="f" coordsize="8845,15" o:allowincell="f" path="m0,0l8844,0,8844,14,0,14,0,0xe">
          <v:path/>
          <v:fill on="t" focussize="0,0"/>
          <v:stroke on="f"/>
          <v:imagedata o:title=""/>
          <o:lock v:ext="edit"/>
        </v:shape>
      </w:pict>
    </w:r>
    <w:r>
      <w:rPr>
        <w:rFonts w:ascii="仿宋" w:hAnsi="仿宋" w:eastAsia="仿宋" w:cs="仿宋"/>
        <w:spacing w:val="-2"/>
        <w:position w:val="2"/>
        <w:sz w:val="18"/>
        <w:szCs w:val="18"/>
      </w:rPr>
      <w:t>国家组织药品集中带量采购（第</w:t>
    </w:r>
    <w:r>
      <w:rPr>
        <w:rFonts w:ascii="仿宋" w:hAnsi="仿宋" w:eastAsia="仿宋" w:cs="仿宋"/>
        <w:spacing w:val="-23"/>
        <w:position w:val="2"/>
        <w:sz w:val="18"/>
        <w:szCs w:val="18"/>
      </w:rPr>
      <w:t xml:space="preserve"> </w:t>
    </w:r>
    <w:r>
      <w:rPr>
        <w:rFonts w:ascii="Times New Roman" w:hAnsi="Times New Roman" w:eastAsia="Times New Roman" w:cs="Times New Roman"/>
        <w:spacing w:val="-2"/>
        <w:position w:val="2"/>
        <w:sz w:val="18"/>
        <w:szCs w:val="18"/>
      </w:rPr>
      <w:t xml:space="preserve">12 </w:t>
    </w:r>
    <w:r>
      <w:rPr>
        <w:rFonts w:ascii="仿宋" w:hAnsi="仿宋" w:eastAsia="仿宋" w:cs="仿宋"/>
        <w:spacing w:val="-2"/>
        <w:position w:val="2"/>
        <w:sz w:val="18"/>
        <w:szCs w:val="18"/>
      </w:rPr>
      <w:t>批）采购文件（</w:t>
    </w:r>
    <w:r>
      <w:rPr>
        <w:rFonts w:ascii="Times New Roman" w:hAnsi="Times New Roman" w:eastAsia="Times New Roman" w:cs="Times New Roman"/>
        <w:spacing w:val="-2"/>
        <w:position w:val="2"/>
        <w:sz w:val="18"/>
        <w:szCs w:val="18"/>
      </w:rPr>
      <w:t>GY-YD2026</w:t>
    </w:r>
    <w:r>
      <w:rPr>
        <w:rFonts w:ascii="Times New Roman" w:hAnsi="Times New Roman" w:eastAsia="Times New Roman" w:cs="Times New Roman"/>
        <w:spacing w:val="-3"/>
        <w:position w:val="2"/>
        <w:sz w:val="18"/>
        <w:szCs w:val="18"/>
      </w:rPr>
      <w:t>-1</w:t>
    </w:r>
    <w:r>
      <w:rPr>
        <w:rFonts w:ascii="仿宋" w:hAnsi="仿宋" w:eastAsia="仿宋" w:cs="仿宋"/>
        <w:spacing w:val="-3"/>
        <w:position w:val="2"/>
        <w:sz w:val="18"/>
        <w:szCs w:val="18"/>
      </w:rPr>
      <w:t>）</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FAA9EE">
    <w:pPr>
      <w:spacing w:before="20" w:line="267" w:lineRule="exact"/>
      <w:ind w:left="86"/>
      <w:rPr>
        <w:rFonts w:ascii="仿宋" w:hAnsi="仿宋" w:eastAsia="仿宋" w:cs="仿宋"/>
        <w:sz w:val="18"/>
        <w:szCs w:val="18"/>
      </w:rPr>
    </w:pPr>
    <w:r>
      <w:pict>
        <v:shape id="_x0000_s2061" o:spid="_x0000_s2061" style="position:absolute;left:0pt;margin-left:76.55pt;margin-top:71.5pt;height:0.75pt;width:442.25pt;mso-position-horizontal-relative:page;mso-position-vertical-relative:page;z-index:251669504;mso-width-relative:page;mso-height-relative:page;" fillcolor="#000000" filled="t" stroked="f" coordsize="8845,15" o:allowincell="f" path="m0,0l8844,0,8844,14,0,14,0,0xe">
          <v:path/>
          <v:fill on="t" focussize="0,0"/>
          <v:stroke on="f"/>
          <v:imagedata o:title=""/>
          <o:lock v:ext="edit"/>
        </v:shape>
      </w:pict>
    </w:r>
    <w:r>
      <w:rPr>
        <w:rFonts w:ascii="仿宋" w:hAnsi="仿宋" w:eastAsia="仿宋" w:cs="仿宋"/>
        <w:spacing w:val="-2"/>
        <w:position w:val="2"/>
        <w:sz w:val="18"/>
        <w:szCs w:val="18"/>
      </w:rPr>
      <w:t>国家组织药品集中带量采购（第</w:t>
    </w:r>
    <w:r>
      <w:rPr>
        <w:rFonts w:ascii="仿宋" w:hAnsi="仿宋" w:eastAsia="仿宋" w:cs="仿宋"/>
        <w:spacing w:val="-23"/>
        <w:position w:val="2"/>
        <w:sz w:val="18"/>
        <w:szCs w:val="18"/>
      </w:rPr>
      <w:t xml:space="preserve"> </w:t>
    </w:r>
    <w:r>
      <w:rPr>
        <w:rFonts w:ascii="Times New Roman" w:hAnsi="Times New Roman" w:eastAsia="Times New Roman" w:cs="Times New Roman"/>
        <w:spacing w:val="-2"/>
        <w:position w:val="2"/>
        <w:sz w:val="18"/>
        <w:szCs w:val="18"/>
      </w:rPr>
      <w:t xml:space="preserve">12 </w:t>
    </w:r>
    <w:r>
      <w:rPr>
        <w:rFonts w:ascii="仿宋" w:hAnsi="仿宋" w:eastAsia="仿宋" w:cs="仿宋"/>
        <w:spacing w:val="-2"/>
        <w:position w:val="2"/>
        <w:sz w:val="18"/>
        <w:szCs w:val="18"/>
      </w:rPr>
      <w:t>批）采购文件（</w:t>
    </w:r>
    <w:r>
      <w:rPr>
        <w:rFonts w:ascii="Times New Roman" w:hAnsi="Times New Roman" w:eastAsia="Times New Roman" w:cs="Times New Roman"/>
        <w:spacing w:val="-2"/>
        <w:position w:val="2"/>
        <w:sz w:val="18"/>
        <w:szCs w:val="18"/>
      </w:rPr>
      <w:t>GY-YD2026</w:t>
    </w:r>
    <w:r>
      <w:rPr>
        <w:rFonts w:ascii="Times New Roman" w:hAnsi="Times New Roman" w:eastAsia="Times New Roman" w:cs="Times New Roman"/>
        <w:spacing w:val="-3"/>
        <w:position w:val="2"/>
        <w:sz w:val="18"/>
        <w:szCs w:val="18"/>
      </w:rPr>
      <w:t>-1</w:t>
    </w:r>
    <w:r>
      <w:rPr>
        <w:rFonts w:ascii="仿宋" w:hAnsi="仿宋" w:eastAsia="仿宋" w:cs="仿宋"/>
        <w:spacing w:val="-3"/>
        <w:position w:val="2"/>
        <w:sz w:val="18"/>
        <w:szCs w:val="18"/>
      </w:rPr>
      <w:t>）</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141948">
    <w:pPr>
      <w:spacing w:before="20" w:line="267" w:lineRule="exact"/>
      <w:ind w:left="32"/>
      <w:rPr>
        <w:rFonts w:ascii="仿宋" w:hAnsi="仿宋" w:eastAsia="仿宋" w:cs="仿宋"/>
        <w:sz w:val="18"/>
        <w:szCs w:val="18"/>
      </w:rPr>
    </w:pPr>
    <w:r>
      <w:pict>
        <v:shape id="_x0000_s2062" o:spid="_x0000_s2062" style="position:absolute;left:0pt;margin-left:76.55pt;margin-top:71.5pt;height:0.75pt;width:442.25pt;mso-position-horizontal-relative:page;mso-position-vertical-relative:page;z-index:251663360;mso-width-relative:page;mso-height-relative:page;" fillcolor="#000000" filled="t" stroked="f" coordsize="8845,15" o:allowincell="f" path="m0,0l8844,0,8844,14,0,14,0,0xe">
          <v:path/>
          <v:fill on="t" focussize="0,0"/>
          <v:stroke on="f"/>
          <v:imagedata o:title=""/>
          <o:lock v:ext="edit"/>
        </v:shape>
      </w:pict>
    </w:r>
    <w:r>
      <w:rPr>
        <w:rFonts w:ascii="仿宋" w:hAnsi="仿宋" w:eastAsia="仿宋" w:cs="仿宋"/>
        <w:spacing w:val="-2"/>
        <w:position w:val="2"/>
        <w:sz w:val="18"/>
        <w:szCs w:val="18"/>
      </w:rPr>
      <w:t>国家组织药品集中带量采购（第</w:t>
    </w:r>
    <w:r>
      <w:rPr>
        <w:rFonts w:ascii="仿宋" w:hAnsi="仿宋" w:eastAsia="仿宋" w:cs="仿宋"/>
        <w:spacing w:val="-23"/>
        <w:position w:val="2"/>
        <w:sz w:val="18"/>
        <w:szCs w:val="18"/>
      </w:rPr>
      <w:t xml:space="preserve"> </w:t>
    </w:r>
    <w:r>
      <w:rPr>
        <w:rFonts w:ascii="Times New Roman" w:hAnsi="Times New Roman" w:eastAsia="Times New Roman" w:cs="Times New Roman"/>
        <w:spacing w:val="-2"/>
        <w:position w:val="2"/>
        <w:sz w:val="18"/>
        <w:szCs w:val="18"/>
      </w:rPr>
      <w:t xml:space="preserve">12 </w:t>
    </w:r>
    <w:r>
      <w:rPr>
        <w:rFonts w:ascii="仿宋" w:hAnsi="仿宋" w:eastAsia="仿宋" w:cs="仿宋"/>
        <w:spacing w:val="-2"/>
        <w:position w:val="2"/>
        <w:sz w:val="18"/>
        <w:szCs w:val="18"/>
      </w:rPr>
      <w:t>批）采购文件（</w:t>
    </w:r>
    <w:r>
      <w:rPr>
        <w:rFonts w:ascii="Times New Roman" w:hAnsi="Times New Roman" w:eastAsia="Times New Roman" w:cs="Times New Roman"/>
        <w:spacing w:val="-2"/>
        <w:position w:val="2"/>
        <w:sz w:val="18"/>
        <w:szCs w:val="18"/>
      </w:rPr>
      <w:t>GY-YD2026</w:t>
    </w:r>
    <w:r>
      <w:rPr>
        <w:rFonts w:ascii="Times New Roman" w:hAnsi="Times New Roman" w:eastAsia="Times New Roman" w:cs="Times New Roman"/>
        <w:spacing w:val="-3"/>
        <w:position w:val="2"/>
        <w:sz w:val="18"/>
        <w:szCs w:val="18"/>
      </w:rPr>
      <w:t>-1</w:t>
    </w:r>
    <w:r>
      <w:rPr>
        <w:rFonts w:ascii="仿宋" w:hAnsi="仿宋" w:eastAsia="仿宋" w:cs="仿宋"/>
        <w:spacing w:val="-3"/>
        <w:position w:val="2"/>
        <w:sz w:val="18"/>
        <w:szCs w:val="18"/>
      </w:rPr>
      <w:t>）</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FAE1CE">
    <w:pPr>
      <w:spacing w:before="20" w:line="267" w:lineRule="exact"/>
      <w:ind w:left="32"/>
      <w:rPr>
        <w:rFonts w:ascii="仿宋" w:hAnsi="仿宋" w:eastAsia="仿宋" w:cs="仿宋"/>
        <w:sz w:val="18"/>
        <w:szCs w:val="18"/>
      </w:rPr>
    </w:pPr>
    <w:r>
      <w:pict>
        <v:shape id="_x0000_s2063" o:spid="_x0000_s2063" style="position:absolute;left:0pt;margin-left:76.55pt;margin-top:71.5pt;height:0.75pt;width:442.25pt;mso-position-horizontal-relative:page;mso-position-vertical-relative:page;z-index:251670528;mso-width-relative:page;mso-height-relative:page;" fillcolor="#000000" filled="t" stroked="f" coordsize="8845,15" o:allowincell="f" path="m0,0l8844,0,8844,14,0,14,0,0xe">
          <v:path/>
          <v:fill on="t" focussize="0,0"/>
          <v:stroke on="f"/>
          <v:imagedata o:title=""/>
          <o:lock v:ext="edit"/>
        </v:shape>
      </w:pict>
    </w:r>
    <w:r>
      <w:rPr>
        <w:rFonts w:ascii="仿宋" w:hAnsi="仿宋" w:eastAsia="仿宋" w:cs="仿宋"/>
        <w:spacing w:val="-2"/>
        <w:position w:val="2"/>
        <w:sz w:val="18"/>
        <w:szCs w:val="18"/>
      </w:rPr>
      <w:t>国家组织药品集中带量采购（第</w:t>
    </w:r>
    <w:r>
      <w:rPr>
        <w:rFonts w:ascii="仿宋" w:hAnsi="仿宋" w:eastAsia="仿宋" w:cs="仿宋"/>
        <w:spacing w:val="-23"/>
        <w:position w:val="2"/>
        <w:sz w:val="18"/>
        <w:szCs w:val="18"/>
      </w:rPr>
      <w:t xml:space="preserve"> </w:t>
    </w:r>
    <w:r>
      <w:rPr>
        <w:rFonts w:ascii="Times New Roman" w:hAnsi="Times New Roman" w:eastAsia="Times New Roman" w:cs="Times New Roman"/>
        <w:spacing w:val="-2"/>
        <w:position w:val="2"/>
        <w:sz w:val="18"/>
        <w:szCs w:val="18"/>
      </w:rPr>
      <w:t xml:space="preserve">12 </w:t>
    </w:r>
    <w:r>
      <w:rPr>
        <w:rFonts w:ascii="仿宋" w:hAnsi="仿宋" w:eastAsia="仿宋" w:cs="仿宋"/>
        <w:spacing w:val="-2"/>
        <w:position w:val="2"/>
        <w:sz w:val="18"/>
        <w:szCs w:val="18"/>
      </w:rPr>
      <w:t>批）采购文件（</w:t>
    </w:r>
    <w:r>
      <w:rPr>
        <w:rFonts w:ascii="Times New Roman" w:hAnsi="Times New Roman" w:eastAsia="Times New Roman" w:cs="Times New Roman"/>
        <w:spacing w:val="-2"/>
        <w:position w:val="2"/>
        <w:sz w:val="18"/>
        <w:szCs w:val="18"/>
      </w:rPr>
      <w:t>GY-YD2026</w:t>
    </w:r>
    <w:r>
      <w:rPr>
        <w:rFonts w:ascii="Times New Roman" w:hAnsi="Times New Roman" w:eastAsia="Times New Roman" w:cs="Times New Roman"/>
        <w:spacing w:val="-3"/>
        <w:position w:val="2"/>
        <w:sz w:val="18"/>
        <w:szCs w:val="18"/>
      </w:rPr>
      <w:t>-1</w:t>
    </w:r>
    <w:r>
      <w:rPr>
        <w:rFonts w:ascii="仿宋" w:hAnsi="仿宋" w:eastAsia="仿宋" w:cs="仿宋"/>
        <w:spacing w:val="-3"/>
        <w:position w:val="2"/>
        <w:sz w:val="18"/>
        <w:szCs w:val="18"/>
      </w:rPr>
      <w:t>）</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3CE1AD">
    <w:pPr>
      <w:spacing w:before="20" w:line="267" w:lineRule="exact"/>
      <w:ind w:left="32"/>
      <w:rPr>
        <w:rFonts w:ascii="仿宋" w:hAnsi="仿宋" w:eastAsia="仿宋" w:cs="仿宋"/>
        <w:sz w:val="18"/>
        <w:szCs w:val="18"/>
      </w:rPr>
    </w:pPr>
    <w:r>
      <w:pict>
        <v:shape id="_x0000_s2064" o:spid="_x0000_s2064" style="position:absolute;left:0pt;margin-left:76.55pt;margin-top:71.5pt;height:0.75pt;width:442.25pt;mso-position-horizontal-relative:page;mso-position-vertical-relative:page;z-index:251663360;mso-width-relative:page;mso-height-relative:page;" fillcolor="#000000" filled="t" stroked="f" coordsize="8845,15" o:allowincell="f" path="m0,0l8844,0,8844,14,0,14,0,0xe">
          <v:path/>
          <v:fill on="t" focussize="0,0"/>
          <v:stroke on="f"/>
          <v:imagedata o:title=""/>
          <o:lock v:ext="edit"/>
        </v:shape>
      </w:pict>
    </w:r>
    <w:r>
      <w:rPr>
        <w:rFonts w:ascii="仿宋" w:hAnsi="仿宋" w:eastAsia="仿宋" w:cs="仿宋"/>
        <w:spacing w:val="-2"/>
        <w:position w:val="2"/>
        <w:sz w:val="18"/>
        <w:szCs w:val="18"/>
      </w:rPr>
      <w:t>国家组织药品集中带量采购（第</w:t>
    </w:r>
    <w:r>
      <w:rPr>
        <w:rFonts w:ascii="仿宋" w:hAnsi="仿宋" w:eastAsia="仿宋" w:cs="仿宋"/>
        <w:spacing w:val="-23"/>
        <w:position w:val="2"/>
        <w:sz w:val="18"/>
        <w:szCs w:val="18"/>
      </w:rPr>
      <w:t xml:space="preserve"> </w:t>
    </w:r>
    <w:r>
      <w:rPr>
        <w:rFonts w:ascii="Times New Roman" w:hAnsi="Times New Roman" w:eastAsia="Times New Roman" w:cs="Times New Roman"/>
        <w:spacing w:val="-2"/>
        <w:position w:val="2"/>
        <w:sz w:val="18"/>
        <w:szCs w:val="18"/>
      </w:rPr>
      <w:t xml:space="preserve">12 </w:t>
    </w:r>
    <w:r>
      <w:rPr>
        <w:rFonts w:ascii="仿宋" w:hAnsi="仿宋" w:eastAsia="仿宋" w:cs="仿宋"/>
        <w:spacing w:val="-2"/>
        <w:position w:val="2"/>
        <w:sz w:val="18"/>
        <w:szCs w:val="18"/>
      </w:rPr>
      <w:t>批）采购文件（</w:t>
    </w:r>
    <w:r>
      <w:rPr>
        <w:rFonts w:ascii="Times New Roman" w:hAnsi="Times New Roman" w:eastAsia="Times New Roman" w:cs="Times New Roman"/>
        <w:spacing w:val="-2"/>
        <w:position w:val="2"/>
        <w:sz w:val="18"/>
        <w:szCs w:val="18"/>
      </w:rPr>
      <w:t>GY-YD2026</w:t>
    </w:r>
    <w:r>
      <w:rPr>
        <w:rFonts w:ascii="Times New Roman" w:hAnsi="Times New Roman" w:eastAsia="Times New Roman" w:cs="Times New Roman"/>
        <w:spacing w:val="-3"/>
        <w:position w:val="2"/>
        <w:sz w:val="18"/>
        <w:szCs w:val="18"/>
      </w:rPr>
      <w:t>-1</w:t>
    </w:r>
    <w:r>
      <w:rPr>
        <w:rFonts w:ascii="仿宋" w:hAnsi="仿宋" w:eastAsia="仿宋" w:cs="仿宋"/>
        <w:spacing w:val="-3"/>
        <w:position w:val="2"/>
        <w:sz w:val="18"/>
        <w:szCs w:val="18"/>
      </w:rPr>
      <w:t>）</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AA84E3">
    <w:pPr>
      <w:spacing w:before="20" w:line="267" w:lineRule="exact"/>
      <w:ind w:left="32"/>
      <w:rPr>
        <w:rFonts w:ascii="仿宋" w:hAnsi="仿宋" w:eastAsia="仿宋" w:cs="仿宋"/>
        <w:sz w:val="18"/>
        <w:szCs w:val="18"/>
      </w:rPr>
    </w:pPr>
    <w:r>
      <w:pict>
        <v:shape id="_x0000_s2065" o:spid="_x0000_s2065" style="position:absolute;left:0pt;margin-left:76.55pt;margin-top:71.5pt;height:0.75pt;width:442.25pt;mso-position-horizontal-relative:page;mso-position-vertical-relative:page;z-index:251671552;mso-width-relative:page;mso-height-relative:page;" fillcolor="#000000" filled="t" stroked="f" coordsize="8845,15" o:allowincell="f" path="m0,0l8844,0,8844,14,0,14,0,0xe">
          <v:path/>
          <v:fill on="t" focussize="0,0"/>
          <v:stroke on="f"/>
          <v:imagedata o:title=""/>
          <o:lock v:ext="edit"/>
        </v:shape>
      </w:pict>
    </w:r>
    <w:r>
      <w:rPr>
        <w:rFonts w:ascii="仿宋" w:hAnsi="仿宋" w:eastAsia="仿宋" w:cs="仿宋"/>
        <w:spacing w:val="-2"/>
        <w:position w:val="2"/>
        <w:sz w:val="18"/>
        <w:szCs w:val="18"/>
      </w:rPr>
      <w:t>国家组织药品集中带量采购（第</w:t>
    </w:r>
    <w:r>
      <w:rPr>
        <w:rFonts w:ascii="仿宋" w:hAnsi="仿宋" w:eastAsia="仿宋" w:cs="仿宋"/>
        <w:spacing w:val="-23"/>
        <w:position w:val="2"/>
        <w:sz w:val="18"/>
        <w:szCs w:val="18"/>
      </w:rPr>
      <w:t xml:space="preserve"> </w:t>
    </w:r>
    <w:r>
      <w:rPr>
        <w:rFonts w:ascii="Times New Roman" w:hAnsi="Times New Roman" w:eastAsia="Times New Roman" w:cs="Times New Roman"/>
        <w:spacing w:val="-2"/>
        <w:position w:val="2"/>
        <w:sz w:val="18"/>
        <w:szCs w:val="18"/>
      </w:rPr>
      <w:t xml:space="preserve">12 </w:t>
    </w:r>
    <w:r>
      <w:rPr>
        <w:rFonts w:ascii="仿宋" w:hAnsi="仿宋" w:eastAsia="仿宋" w:cs="仿宋"/>
        <w:spacing w:val="-2"/>
        <w:position w:val="2"/>
        <w:sz w:val="18"/>
        <w:szCs w:val="18"/>
      </w:rPr>
      <w:t>批）采购文件（</w:t>
    </w:r>
    <w:r>
      <w:rPr>
        <w:rFonts w:ascii="Times New Roman" w:hAnsi="Times New Roman" w:eastAsia="Times New Roman" w:cs="Times New Roman"/>
        <w:spacing w:val="-2"/>
        <w:position w:val="2"/>
        <w:sz w:val="18"/>
        <w:szCs w:val="18"/>
      </w:rPr>
      <w:t>GY-YD2026</w:t>
    </w:r>
    <w:r>
      <w:rPr>
        <w:rFonts w:ascii="Times New Roman" w:hAnsi="Times New Roman" w:eastAsia="Times New Roman" w:cs="Times New Roman"/>
        <w:spacing w:val="-3"/>
        <w:position w:val="2"/>
        <w:sz w:val="18"/>
        <w:szCs w:val="18"/>
      </w:rPr>
      <w:t>-1</w:t>
    </w:r>
    <w:r>
      <w:rPr>
        <w:rFonts w:ascii="仿宋" w:hAnsi="仿宋" w:eastAsia="仿宋" w:cs="仿宋"/>
        <w:spacing w:val="-3"/>
        <w:position w:val="2"/>
        <w:sz w:val="18"/>
        <w:szCs w:val="18"/>
      </w:rPr>
      <w:t>）</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B68712">
    <w:pPr>
      <w:spacing w:before="20" w:line="267" w:lineRule="exact"/>
      <w:ind w:left="32"/>
      <w:rPr>
        <w:rFonts w:ascii="仿宋" w:hAnsi="仿宋" w:eastAsia="仿宋" w:cs="仿宋"/>
        <w:sz w:val="18"/>
        <w:szCs w:val="18"/>
      </w:rPr>
    </w:pPr>
    <w:r>
      <w:pict>
        <v:shape id="_x0000_s2066" o:spid="_x0000_s2066" style="position:absolute;left:0pt;margin-left:76.55pt;margin-top:71.5pt;height:0.75pt;width:442.25pt;mso-position-horizontal-relative:page;mso-position-vertical-relative:page;z-index:251672576;mso-width-relative:page;mso-height-relative:page;" fillcolor="#000000" filled="t" stroked="f" coordsize="8845,15" o:allowincell="f" path="m0,0l8844,0,8844,14,0,14,0,0xe">
          <v:path/>
          <v:fill on="t" focussize="0,0"/>
          <v:stroke on="f"/>
          <v:imagedata o:title=""/>
          <o:lock v:ext="edit"/>
        </v:shape>
      </w:pict>
    </w:r>
    <w:r>
      <w:rPr>
        <w:rFonts w:ascii="仿宋" w:hAnsi="仿宋" w:eastAsia="仿宋" w:cs="仿宋"/>
        <w:spacing w:val="-2"/>
        <w:position w:val="2"/>
        <w:sz w:val="18"/>
        <w:szCs w:val="18"/>
      </w:rPr>
      <w:t>国家组织药品集中带量采购（第</w:t>
    </w:r>
    <w:r>
      <w:rPr>
        <w:rFonts w:ascii="仿宋" w:hAnsi="仿宋" w:eastAsia="仿宋" w:cs="仿宋"/>
        <w:spacing w:val="-23"/>
        <w:position w:val="2"/>
        <w:sz w:val="18"/>
        <w:szCs w:val="18"/>
      </w:rPr>
      <w:t xml:space="preserve"> </w:t>
    </w:r>
    <w:r>
      <w:rPr>
        <w:rFonts w:ascii="Times New Roman" w:hAnsi="Times New Roman" w:eastAsia="Times New Roman" w:cs="Times New Roman"/>
        <w:spacing w:val="-2"/>
        <w:position w:val="2"/>
        <w:sz w:val="18"/>
        <w:szCs w:val="18"/>
      </w:rPr>
      <w:t xml:space="preserve">12 </w:t>
    </w:r>
    <w:r>
      <w:rPr>
        <w:rFonts w:ascii="仿宋" w:hAnsi="仿宋" w:eastAsia="仿宋" w:cs="仿宋"/>
        <w:spacing w:val="-2"/>
        <w:position w:val="2"/>
        <w:sz w:val="18"/>
        <w:szCs w:val="18"/>
      </w:rPr>
      <w:t>批）采购文件（</w:t>
    </w:r>
    <w:r>
      <w:rPr>
        <w:rFonts w:ascii="Times New Roman" w:hAnsi="Times New Roman" w:eastAsia="Times New Roman" w:cs="Times New Roman"/>
        <w:spacing w:val="-2"/>
        <w:position w:val="2"/>
        <w:sz w:val="18"/>
        <w:szCs w:val="18"/>
      </w:rPr>
      <w:t>GY-YD2026</w:t>
    </w:r>
    <w:r>
      <w:rPr>
        <w:rFonts w:ascii="Times New Roman" w:hAnsi="Times New Roman" w:eastAsia="Times New Roman" w:cs="Times New Roman"/>
        <w:spacing w:val="-3"/>
        <w:position w:val="2"/>
        <w:sz w:val="18"/>
        <w:szCs w:val="18"/>
      </w:rPr>
      <w:t>-1</w:t>
    </w:r>
    <w:r>
      <w:rPr>
        <w:rFonts w:ascii="仿宋" w:hAnsi="仿宋" w:eastAsia="仿宋" w:cs="仿宋"/>
        <w:spacing w:val="-3"/>
        <w:position w:val="2"/>
        <w:sz w:val="18"/>
        <w:szCs w:val="18"/>
      </w:rPr>
      <w:t>）</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D1ED3">
    <w:pPr>
      <w:spacing w:before="20" w:line="267" w:lineRule="exact"/>
      <w:ind w:left="32"/>
      <w:rPr>
        <w:rFonts w:ascii="仿宋" w:hAnsi="仿宋" w:eastAsia="仿宋" w:cs="仿宋"/>
        <w:sz w:val="18"/>
        <w:szCs w:val="18"/>
      </w:rPr>
    </w:pPr>
    <w:r>
      <w:pict>
        <v:shape id="_x0000_s2067" o:spid="_x0000_s2067" style="position:absolute;left:0pt;margin-left:76.55pt;margin-top:71.5pt;height:0.75pt;width:442.25pt;mso-position-horizontal-relative:page;mso-position-vertical-relative:page;z-index:251667456;mso-width-relative:page;mso-height-relative:page;" fillcolor="#000000" filled="t" stroked="f" coordsize="8845,15" o:allowincell="f" path="m0,0l8844,0,8844,14,0,14,0,0xe">
          <v:path/>
          <v:fill on="t" focussize="0,0"/>
          <v:stroke on="f"/>
          <v:imagedata o:title=""/>
          <o:lock v:ext="edit"/>
        </v:shape>
      </w:pict>
    </w:r>
    <w:r>
      <w:rPr>
        <w:rFonts w:ascii="仿宋" w:hAnsi="仿宋" w:eastAsia="仿宋" w:cs="仿宋"/>
        <w:spacing w:val="-2"/>
        <w:position w:val="2"/>
        <w:sz w:val="18"/>
        <w:szCs w:val="18"/>
      </w:rPr>
      <w:t>国家组织药品集中带量采购（第</w:t>
    </w:r>
    <w:r>
      <w:rPr>
        <w:rFonts w:ascii="仿宋" w:hAnsi="仿宋" w:eastAsia="仿宋" w:cs="仿宋"/>
        <w:spacing w:val="-23"/>
        <w:position w:val="2"/>
        <w:sz w:val="18"/>
        <w:szCs w:val="18"/>
      </w:rPr>
      <w:t xml:space="preserve"> </w:t>
    </w:r>
    <w:r>
      <w:rPr>
        <w:rFonts w:ascii="Times New Roman" w:hAnsi="Times New Roman" w:eastAsia="Times New Roman" w:cs="Times New Roman"/>
        <w:spacing w:val="-2"/>
        <w:position w:val="2"/>
        <w:sz w:val="18"/>
        <w:szCs w:val="18"/>
      </w:rPr>
      <w:t xml:space="preserve">12 </w:t>
    </w:r>
    <w:r>
      <w:rPr>
        <w:rFonts w:ascii="仿宋" w:hAnsi="仿宋" w:eastAsia="仿宋" w:cs="仿宋"/>
        <w:spacing w:val="-2"/>
        <w:position w:val="2"/>
        <w:sz w:val="18"/>
        <w:szCs w:val="18"/>
      </w:rPr>
      <w:t>批）采购文件（</w:t>
    </w:r>
    <w:r>
      <w:rPr>
        <w:rFonts w:ascii="Times New Roman" w:hAnsi="Times New Roman" w:eastAsia="Times New Roman" w:cs="Times New Roman"/>
        <w:spacing w:val="-2"/>
        <w:position w:val="2"/>
        <w:sz w:val="18"/>
        <w:szCs w:val="18"/>
      </w:rPr>
      <w:t>GY-YD2026</w:t>
    </w:r>
    <w:r>
      <w:rPr>
        <w:rFonts w:ascii="Times New Roman" w:hAnsi="Times New Roman" w:eastAsia="Times New Roman" w:cs="Times New Roman"/>
        <w:spacing w:val="-3"/>
        <w:position w:val="2"/>
        <w:sz w:val="18"/>
        <w:szCs w:val="18"/>
      </w:rPr>
      <w:t>-1</w:t>
    </w:r>
    <w:r>
      <w:rPr>
        <w:rFonts w:ascii="仿宋" w:hAnsi="仿宋" w:eastAsia="仿宋" w:cs="仿宋"/>
        <w:spacing w:val="-3"/>
        <w:position w:val="2"/>
        <w:sz w:val="18"/>
        <w:szCs w:val="18"/>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B4F63F">
    <w:pPr>
      <w:spacing w:before="20" w:line="267" w:lineRule="exact"/>
      <w:ind w:left="32"/>
      <w:rPr>
        <w:rFonts w:ascii="仿宋" w:hAnsi="仿宋" w:eastAsia="仿宋" w:cs="仿宋"/>
        <w:sz w:val="18"/>
        <w:szCs w:val="18"/>
      </w:rPr>
    </w:pPr>
    <w:r>
      <w:pict>
        <v:shape id="_x0000_s2050" o:spid="_x0000_s2050" style="position:absolute;left:0pt;margin-left:76.55pt;margin-top:71.5pt;height:0.75pt;width:442.25pt;mso-position-horizontal-relative:page;mso-position-vertical-relative:page;z-index:251660288;mso-width-relative:page;mso-height-relative:page;" fillcolor="#000000" filled="t" stroked="f" coordsize="8845,15" o:allowincell="f" path="m0,0l8844,0,8844,14,0,14,0,0xe">
          <v:path/>
          <v:fill on="t" focussize="0,0"/>
          <v:stroke on="f"/>
          <v:imagedata o:title=""/>
          <o:lock v:ext="edit"/>
        </v:shape>
      </w:pict>
    </w:r>
    <w:r>
      <w:rPr>
        <w:rFonts w:ascii="仿宋" w:hAnsi="仿宋" w:eastAsia="仿宋" w:cs="仿宋"/>
        <w:spacing w:val="-2"/>
        <w:position w:val="2"/>
        <w:sz w:val="18"/>
        <w:szCs w:val="18"/>
      </w:rPr>
      <w:t>国家组织药品集中带量采购（第</w:t>
    </w:r>
    <w:r>
      <w:rPr>
        <w:rFonts w:ascii="仿宋" w:hAnsi="仿宋" w:eastAsia="仿宋" w:cs="仿宋"/>
        <w:spacing w:val="-23"/>
        <w:position w:val="2"/>
        <w:sz w:val="18"/>
        <w:szCs w:val="18"/>
      </w:rPr>
      <w:t xml:space="preserve"> </w:t>
    </w:r>
    <w:r>
      <w:rPr>
        <w:rFonts w:ascii="Times New Roman" w:hAnsi="Times New Roman" w:eastAsia="Times New Roman" w:cs="Times New Roman"/>
        <w:spacing w:val="-2"/>
        <w:position w:val="2"/>
        <w:sz w:val="18"/>
        <w:szCs w:val="18"/>
      </w:rPr>
      <w:t xml:space="preserve">12 </w:t>
    </w:r>
    <w:r>
      <w:rPr>
        <w:rFonts w:ascii="仿宋" w:hAnsi="仿宋" w:eastAsia="仿宋" w:cs="仿宋"/>
        <w:spacing w:val="-2"/>
        <w:position w:val="2"/>
        <w:sz w:val="18"/>
        <w:szCs w:val="18"/>
      </w:rPr>
      <w:t>批）采购文件（</w:t>
    </w:r>
    <w:r>
      <w:rPr>
        <w:rFonts w:ascii="Times New Roman" w:hAnsi="Times New Roman" w:eastAsia="Times New Roman" w:cs="Times New Roman"/>
        <w:spacing w:val="-2"/>
        <w:position w:val="2"/>
        <w:sz w:val="18"/>
        <w:szCs w:val="18"/>
      </w:rPr>
      <w:t>GY-YD2026</w:t>
    </w:r>
    <w:r>
      <w:rPr>
        <w:rFonts w:ascii="Times New Roman" w:hAnsi="Times New Roman" w:eastAsia="Times New Roman" w:cs="Times New Roman"/>
        <w:spacing w:val="-3"/>
        <w:position w:val="2"/>
        <w:sz w:val="18"/>
        <w:szCs w:val="18"/>
      </w:rPr>
      <w:t>-1</w:t>
    </w:r>
    <w:r>
      <w:rPr>
        <w:rFonts w:ascii="仿宋" w:hAnsi="仿宋" w:eastAsia="仿宋" w:cs="仿宋"/>
        <w:spacing w:val="-3"/>
        <w:position w:val="2"/>
        <w:sz w:val="18"/>
        <w:szCs w:val="18"/>
      </w:rPr>
      <w:t>）</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FF33D5">
    <w:pPr>
      <w:spacing w:before="20" w:line="267" w:lineRule="exact"/>
      <w:ind w:left="32"/>
      <w:rPr>
        <w:rFonts w:ascii="仿宋" w:hAnsi="仿宋" w:eastAsia="仿宋" w:cs="仿宋"/>
        <w:sz w:val="18"/>
        <w:szCs w:val="18"/>
      </w:rPr>
    </w:pPr>
    <w:r>
      <w:pict>
        <v:shape id="_x0000_s2068" o:spid="_x0000_s2068" style="position:absolute;left:0pt;margin-left:76.55pt;margin-top:71.5pt;height:0.75pt;width:442.25pt;mso-position-horizontal-relative:page;mso-position-vertical-relative:page;z-index:251673600;mso-width-relative:page;mso-height-relative:page;" fillcolor="#000000" filled="t" stroked="f" coordsize="8845,15" o:allowincell="f" path="m0,0l8844,0,8844,14,0,14,0,0xe">
          <v:path/>
          <v:fill on="t" focussize="0,0"/>
          <v:stroke on="f"/>
          <v:imagedata o:title=""/>
          <o:lock v:ext="edit"/>
        </v:shape>
      </w:pict>
    </w:r>
    <w:r>
      <w:rPr>
        <w:rFonts w:ascii="仿宋" w:hAnsi="仿宋" w:eastAsia="仿宋" w:cs="仿宋"/>
        <w:spacing w:val="-2"/>
        <w:position w:val="2"/>
        <w:sz w:val="18"/>
        <w:szCs w:val="18"/>
      </w:rPr>
      <w:t>国家组织药品集中带量采购（第</w:t>
    </w:r>
    <w:r>
      <w:rPr>
        <w:rFonts w:ascii="仿宋" w:hAnsi="仿宋" w:eastAsia="仿宋" w:cs="仿宋"/>
        <w:spacing w:val="-23"/>
        <w:position w:val="2"/>
        <w:sz w:val="18"/>
        <w:szCs w:val="18"/>
      </w:rPr>
      <w:t xml:space="preserve"> </w:t>
    </w:r>
    <w:r>
      <w:rPr>
        <w:rFonts w:ascii="Times New Roman" w:hAnsi="Times New Roman" w:eastAsia="Times New Roman" w:cs="Times New Roman"/>
        <w:spacing w:val="-2"/>
        <w:position w:val="2"/>
        <w:sz w:val="18"/>
        <w:szCs w:val="18"/>
      </w:rPr>
      <w:t xml:space="preserve">12 </w:t>
    </w:r>
    <w:r>
      <w:rPr>
        <w:rFonts w:ascii="仿宋" w:hAnsi="仿宋" w:eastAsia="仿宋" w:cs="仿宋"/>
        <w:spacing w:val="-2"/>
        <w:position w:val="2"/>
        <w:sz w:val="18"/>
        <w:szCs w:val="18"/>
      </w:rPr>
      <w:t>批）采购文件（</w:t>
    </w:r>
    <w:r>
      <w:rPr>
        <w:rFonts w:ascii="Times New Roman" w:hAnsi="Times New Roman" w:eastAsia="Times New Roman" w:cs="Times New Roman"/>
        <w:spacing w:val="-2"/>
        <w:position w:val="2"/>
        <w:sz w:val="18"/>
        <w:szCs w:val="18"/>
      </w:rPr>
      <w:t>GY-YD2026</w:t>
    </w:r>
    <w:r>
      <w:rPr>
        <w:rFonts w:ascii="Times New Roman" w:hAnsi="Times New Roman" w:eastAsia="Times New Roman" w:cs="Times New Roman"/>
        <w:spacing w:val="-3"/>
        <w:position w:val="2"/>
        <w:sz w:val="18"/>
        <w:szCs w:val="18"/>
      </w:rPr>
      <w:t>-1</w:t>
    </w:r>
    <w:r>
      <w:rPr>
        <w:rFonts w:ascii="仿宋" w:hAnsi="仿宋" w:eastAsia="仿宋" w:cs="仿宋"/>
        <w:spacing w:val="-3"/>
        <w:position w:val="2"/>
        <w:sz w:val="18"/>
        <w:szCs w:val="18"/>
      </w:rPr>
      <w:t>）</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C9409F">
    <w:pPr>
      <w:spacing w:before="20" w:line="267" w:lineRule="exact"/>
      <w:ind w:left="32"/>
      <w:rPr>
        <w:rFonts w:ascii="仿宋" w:hAnsi="仿宋" w:eastAsia="仿宋" w:cs="仿宋"/>
        <w:sz w:val="18"/>
        <w:szCs w:val="18"/>
      </w:rPr>
    </w:pPr>
    <w:r>
      <w:pict>
        <v:shape id="_x0000_s2069" o:spid="_x0000_s2069" style="position:absolute;left:0pt;margin-left:76.55pt;margin-top:71.5pt;height:0.75pt;width:442.25pt;mso-position-horizontal-relative:page;mso-position-vertical-relative:page;z-index:251674624;mso-width-relative:page;mso-height-relative:page;" fillcolor="#000000" filled="t" stroked="f" coordsize="8845,15" o:allowincell="f" path="m0,0l8844,0,8844,14,0,14,0,0xe">
          <v:path/>
          <v:fill on="t" focussize="0,0"/>
          <v:stroke on="f"/>
          <v:imagedata o:title=""/>
          <o:lock v:ext="edit"/>
        </v:shape>
      </w:pict>
    </w:r>
    <w:r>
      <w:rPr>
        <w:rFonts w:ascii="仿宋" w:hAnsi="仿宋" w:eastAsia="仿宋" w:cs="仿宋"/>
        <w:spacing w:val="-2"/>
        <w:position w:val="2"/>
        <w:sz w:val="18"/>
        <w:szCs w:val="18"/>
      </w:rPr>
      <w:t>国家组织药品集中带量采购（第</w:t>
    </w:r>
    <w:r>
      <w:rPr>
        <w:rFonts w:ascii="仿宋" w:hAnsi="仿宋" w:eastAsia="仿宋" w:cs="仿宋"/>
        <w:spacing w:val="-23"/>
        <w:position w:val="2"/>
        <w:sz w:val="18"/>
        <w:szCs w:val="18"/>
      </w:rPr>
      <w:t xml:space="preserve"> </w:t>
    </w:r>
    <w:r>
      <w:rPr>
        <w:rFonts w:ascii="Times New Roman" w:hAnsi="Times New Roman" w:eastAsia="Times New Roman" w:cs="Times New Roman"/>
        <w:spacing w:val="-2"/>
        <w:position w:val="2"/>
        <w:sz w:val="18"/>
        <w:szCs w:val="18"/>
      </w:rPr>
      <w:t xml:space="preserve">12 </w:t>
    </w:r>
    <w:r>
      <w:rPr>
        <w:rFonts w:ascii="仿宋" w:hAnsi="仿宋" w:eastAsia="仿宋" w:cs="仿宋"/>
        <w:spacing w:val="-2"/>
        <w:position w:val="2"/>
        <w:sz w:val="18"/>
        <w:szCs w:val="18"/>
      </w:rPr>
      <w:t>批）采购文件（</w:t>
    </w:r>
    <w:r>
      <w:rPr>
        <w:rFonts w:ascii="Times New Roman" w:hAnsi="Times New Roman" w:eastAsia="Times New Roman" w:cs="Times New Roman"/>
        <w:spacing w:val="-2"/>
        <w:position w:val="2"/>
        <w:sz w:val="18"/>
        <w:szCs w:val="18"/>
      </w:rPr>
      <w:t>GY-YD2026</w:t>
    </w:r>
    <w:r>
      <w:rPr>
        <w:rFonts w:ascii="Times New Roman" w:hAnsi="Times New Roman" w:eastAsia="Times New Roman" w:cs="Times New Roman"/>
        <w:spacing w:val="-3"/>
        <w:position w:val="2"/>
        <w:sz w:val="18"/>
        <w:szCs w:val="18"/>
      </w:rPr>
      <w:t>-1</w:t>
    </w:r>
    <w:r>
      <w:rPr>
        <w:rFonts w:ascii="仿宋" w:hAnsi="仿宋" w:eastAsia="仿宋" w:cs="仿宋"/>
        <w:spacing w:val="-3"/>
        <w:position w:val="2"/>
        <w:sz w:val="18"/>
        <w:szCs w:val="18"/>
      </w:rPr>
      <w:t>）</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04AFDC">
    <w:pPr>
      <w:spacing w:before="20" w:line="267" w:lineRule="exact"/>
      <w:ind w:left="32"/>
      <w:rPr>
        <w:rFonts w:ascii="仿宋" w:hAnsi="仿宋" w:eastAsia="仿宋" w:cs="仿宋"/>
        <w:sz w:val="18"/>
        <w:szCs w:val="18"/>
      </w:rPr>
    </w:pPr>
    <w:r>
      <w:pict>
        <v:shape id="_x0000_s2070" o:spid="_x0000_s2070" style="position:absolute;left:0pt;margin-left:76.55pt;margin-top:71.5pt;height:0.75pt;width:442.25pt;mso-position-horizontal-relative:page;mso-position-vertical-relative:page;z-index:251659264;mso-width-relative:page;mso-height-relative:page;" fillcolor="#000000" filled="t" stroked="f" coordsize="8845,15" o:allowincell="f" path="m0,0l8844,0,8844,14,0,14,0,0xe">
          <v:path/>
          <v:fill on="t" focussize="0,0"/>
          <v:stroke on="f"/>
          <v:imagedata o:title=""/>
          <o:lock v:ext="edit"/>
        </v:shape>
      </w:pict>
    </w:r>
    <w:r>
      <w:rPr>
        <w:rFonts w:ascii="仿宋" w:hAnsi="仿宋" w:eastAsia="仿宋" w:cs="仿宋"/>
        <w:spacing w:val="-2"/>
        <w:position w:val="2"/>
        <w:sz w:val="18"/>
        <w:szCs w:val="18"/>
      </w:rPr>
      <w:t>国家组织药品集中带量采购（第</w:t>
    </w:r>
    <w:r>
      <w:rPr>
        <w:rFonts w:ascii="仿宋" w:hAnsi="仿宋" w:eastAsia="仿宋" w:cs="仿宋"/>
        <w:spacing w:val="-23"/>
        <w:position w:val="2"/>
        <w:sz w:val="18"/>
        <w:szCs w:val="18"/>
      </w:rPr>
      <w:t xml:space="preserve"> </w:t>
    </w:r>
    <w:r>
      <w:rPr>
        <w:rFonts w:ascii="Times New Roman" w:hAnsi="Times New Roman" w:eastAsia="Times New Roman" w:cs="Times New Roman"/>
        <w:spacing w:val="-2"/>
        <w:position w:val="2"/>
        <w:sz w:val="18"/>
        <w:szCs w:val="18"/>
      </w:rPr>
      <w:t xml:space="preserve">12 </w:t>
    </w:r>
    <w:r>
      <w:rPr>
        <w:rFonts w:ascii="仿宋" w:hAnsi="仿宋" w:eastAsia="仿宋" w:cs="仿宋"/>
        <w:spacing w:val="-2"/>
        <w:position w:val="2"/>
        <w:sz w:val="18"/>
        <w:szCs w:val="18"/>
      </w:rPr>
      <w:t>批）采购文件（</w:t>
    </w:r>
    <w:r>
      <w:rPr>
        <w:rFonts w:ascii="Times New Roman" w:hAnsi="Times New Roman" w:eastAsia="Times New Roman" w:cs="Times New Roman"/>
        <w:spacing w:val="-2"/>
        <w:position w:val="2"/>
        <w:sz w:val="18"/>
        <w:szCs w:val="18"/>
      </w:rPr>
      <w:t>GY-YD2026</w:t>
    </w:r>
    <w:r>
      <w:rPr>
        <w:rFonts w:ascii="Times New Roman" w:hAnsi="Times New Roman" w:eastAsia="Times New Roman" w:cs="Times New Roman"/>
        <w:spacing w:val="-3"/>
        <w:position w:val="2"/>
        <w:sz w:val="18"/>
        <w:szCs w:val="18"/>
      </w:rPr>
      <w:t>-1</w:t>
    </w:r>
    <w:r>
      <w:rPr>
        <w:rFonts w:ascii="仿宋" w:hAnsi="仿宋" w:eastAsia="仿宋" w:cs="仿宋"/>
        <w:spacing w:val="-3"/>
        <w:position w:val="2"/>
        <w:sz w:val="18"/>
        <w:szCs w:val="18"/>
      </w:rPr>
      <w:t>）</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A43D92">
    <w:pPr>
      <w:spacing w:before="20" w:line="267" w:lineRule="exact"/>
      <w:ind w:left="32"/>
      <w:rPr>
        <w:rFonts w:ascii="仿宋" w:hAnsi="仿宋" w:eastAsia="仿宋" w:cs="仿宋"/>
        <w:sz w:val="18"/>
        <w:szCs w:val="18"/>
      </w:rPr>
    </w:pPr>
    <w:r>
      <w:pict>
        <v:shape id="_x0000_s2071" o:spid="_x0000_s2071" style="position:absolute;left:0pt;margin-left:76.55pt;margin-top:71.5pt;height:0.75pt;width:442.25pt;mso-position-horizontal-relative:page;mso-position-vertical-relative:page;z-index:251674624;mso-width-relative:page;mso-height-relative:page;" fillcolor="#000000" filled="t" stroked="f" coordsize="8845,15" o:allowincell="f" path="m0,0l8844,0,8844,14,0,14,0,0xe">
          <v:path/>
          <v:fill on="t" focussize="0,0"/>
          <v:stroke on="f"/>
          <v:imagedata o:title=""/>
          <o:lock v:ext="edit"/>
        </v:shape>
      </w:pict>
    </w:r>
    <w:r>
      <w:rPr>
        <w:rFonts w:ascii="仿宋" w:hAnsi="仿宋" w:eastAsia="仿宋" w:cs="仿宋"/>
        <w:spacing w:val="-2"/>
        <w:position w:val="2"/>
        <w:sz w:val="18"/>
        <w:szCs w:val="18"/>
      </w:rPr>
      <w:t>国家组织药品集中带量采购（第</w:t>
    </w:r>
    <w:r>
      <w:rPr>
        <w:rFonts w:ascii="仿宋" w:hAnsi="仿宋" w:eastAsia="仿宋" w:cs="仿宋"/>
        <w:spacing w:val="-23"/>
        <w:position w:val="2"/>
        <w:sz w:val="18"/>
        <w:szCs w:val="18"/>
      </w:rPr>
      <w:t xml:space="preserve"> </w:t>
    </w:r>
    <w:r>
      <w:rPr>
        <w:rFonts w:ascii="Times New Roman" w:hAnsi="Times New Roman" w:eastAsia="Times New Roman" w:cs="Times New Roman"/>
        <w:spacing w:val="-2"/>
        <w:position w:val="2"/>
        <w:sz w:val="18"/>
        <w:szCs w:val="18"/>
      </w:rPr>
      <w:t xml:space="preserve">12 </w:t>
    </w:r>
    <w:r>
      <w:rPr>
        <w:rFonts w:ascii="仿宋" w:hAnsi="仿宋" w:eastAsia="仿宋" w:cs="仿宋"/>
        <w:spacing w:val="-2"/>
        <w:position w:val="2"/>
        <w:sz w:val="18"/>
        <w:szCs w:val="18"/>
      </w:rPr>
      <w:t>批）采购文件（</w:t>
    </w:r>
    <w:r>
      <w:rPr>
        <w:rFonts w:ascii="Times New Roman" w:hAnsi="Times New Roman" w:eastAsia="Times New Roman" w:cs="Times New Roman"/>
        <w:spacing w:val="-2"/>
        <w:position w:val="2"/>
        <w:sz w:val="18"/>
        <w:szCs w:val="18"/>
      </w:rPr>
      <w:t>GY-YD2026</w:t>
    </w:r>
    <w:r>
      <w:rPr>
        <w:rFonts w:ascii="Times New Roman" w:hAnsi="Times New Roman" w:eastAsia="Times New Roman" w:cs="Times New Roman"/>
        <w:spacing w:val="-3"/>
        <w:position w:val="2"/>
        <w:sz w:val="18"/>
        <w:szCs w:val="18"/>
      </w:rPr>
      <w:t>-1</w:t>
    </w:r>
    <w:r>
      <w:rPr>
        <w:rFonts w:ascii="仿宋" w:hAnsi="仿宋" w:eastAsia="仿宋" w:cs="仿宋"/>
        <w:spacing w:val="-3"/>
        <w:position w:val="2"/>
        <w:sz w:val="18"/>
        <w:szCs w:val="18"/>
      </w:rPr>
      <w:t>）</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D5634D">
    <w:pPr>
      <w:spacing w:before="20" w:line="267" w:lineRule="exact"/>
      <w:ind w:left="32"/>
      <w:rPr>
        <w:rFonts w:ascii="仿宋" w:hAnsi="仿宋" w:eastAsia="仿宋" w:cs="仿宋"/>
        <w:sz w:val="18"/>
        <w:szCs w:val="18"/>
      </w:rPr>
    </w:pPr>
    <w:r>
      <w:pict>
        <v:shape id="_x0000_s2072" o:spid="_x0000_s2072" style="position:absolute;left:0pt;margin-left:76.55pt;margin-top:71.5pt;height:0.75pt;width:442.25pt;mso-position-horizontal-relative:page;mso-position-vertical-relative:page;z-index:251659264;mso-width-relative:page;mso-height-relative:page;" fillcolor="#000000" filled="t" stroked="f" coordsize="8845,15" o:allowincell="f" path="m0,0l8844,0,8844,14,0,14,0,0xe">
          <v:path/>
          <v:fill on="t" focussize="0,0"/>
          <v:stroke on="f"/>
          <v:imagedata o:title=""/>
          <o:lock v:ext="edit"/>
        </v:shape>
      </w:pict>
    </w:r>
    <w:r>
      <w:rPr>
        <w:rFonts w:ascii="仿宋" w:hAnsi="仿宋" w:eastAsia="仿宋" w:cs="仿宋"/>
        <w:spacing w:val="-2"/>
        <w:position w:val="2"/>
        <w:sz w:val="18"/>
        <w:szCs w:val="18"/>
      </w:rPr>
      <w:t>国家组织药品集中带量采购（第</w:t>
    </w:r>
    <w:r>
      <w:rPr>
        <w:rFonts w:ascii="仿宋" w:hAnsi="仿宋" w:eastAsia="仿宋" w:cs="仿宋"/>
        <w:spacing w:val="-23"/>
        <w:position w:val="2"/>
        <w:sz w:val="18"/>
        <w:szCs w:val="18"/>
      </w:rPr>
      <w:t xml:space="preserve"> </w:t>
    </w:r>
    <w:r>
      <w:rPr>
        <w:rFonts w:ascii="Times New Roman" w:hAnsi="Times New Roman" w:eastAsia="Times New Roman" w:cs="Times New Roman"/>
        <w:spacing w:val="-2"/>
        <w:position w:val="2"/>
        <w:sz w:val="18"/>
        <w:szCs w:val="18"/>
      </w:rPr>
      <w:t xml:space="preserve">12 </w:t>
    </w:r>
    <w:r>
      <w:rPr>
        <w:rFonts w:ascii="仿宋" w:hAnsi="仿宋" w:eastAsia="仿宋" w:cs="仿宋"/>
        <w:spacing w:val="-2"/>
        <w:position w:val="2"/>
        <w:sz w:val="18"/>
        <w:szCs w:val="18"/>
      </w:rPr>
      <w:t>批）采购文件（</w:t>
    </w:r>
    <w:r>
      <w:rPr>
        <w:rFonts w:ascii="Times New Roman" w:hAnsi="Times New Roman" w:eastAsia="Times New Roman" w:cs="Times New Roman"/>
        <w:spacing w:val="-2"/>
        <w:position w:val="2"/>
        <w:sz w:val="18"/>
        <w:szCs w:val="18"/>
      </w:rPr>
      <w:t>GY-YD2026</w:t>
    </w:r>
    <w:r>
      <w:rPr>
        <w:rFonts w:ascii="Times New Roman" w:hAnsi="Times New Roman" w:eastAsia="Times New Roman" w:cs="Times New Roman"/>
        <w:spacing w:val="-3"/>
        <w:position w:val="2"/>
        <w:sz w:val="18"/>
        <w:szCs w:val="18"/>
      </w:rPr>
      <w:t>-1</w:t>
    </w:r>
    <w:r>
      <w:rPr>
        <w:rFonts w:ascii="仿宋" w:hAnsi="仿宋" w:eastAsia="仿宋" w:cs="仿宋"/>
        <w:spacing w:val="-3"/>
        <w:position w:val="2"/>
        <w:sz w:val="18"/>
        <w:szCs w:val="18"/>
      </w:rPr>
      <w:t>）</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E7B1C6">
    <w:pPr>
      <w:spacing w:before="20" w:line="267" w:lineRule="exact"/>
      <w:ind w:left="32"/>
      <w:rPr>
        <w:rFonts w:ascii="仿宋" w:hAnsi="仿宋" w:eastAsia="仿宋" w:cs="仿宋"/>
        <w:sz w:val="18"/>
        <w:szCs w:val="18"/>
      </w:rPr>
    </w:pPr>
    <w:r>
      <w:pict>
        <v:shape id="_x0000_s2073" o:spid="_x0000_s2073" style="position:absolute;left:0pt;margin-left:76.55pt;margin-top:71.5pt;height:0.75pt;width:442.25pt;mso-position-horizontal-relative:page;mso-position-vertical-relative:page;z-index:251661312;mso-width-relative:page;mso-height-relative:page;" fillcolor="#000000" filled="t" stroked="f" coordsize="8845,15" o:allowincell="f" path="m0,0l8844,0,8844,14,0,14,0,0xe">
          <v:path/>
          <v:fill on="t" focussize="0,0"/>
          <v:stroke on="f"/>
          <v:imagedata o:title=""/>
          <o:lock v:ext="edit"/>
        </v:shape>
      </w:pict>
    </w:r>
    <w:r>
      <w:rPr>
        <w:rFonts w:ascii="仿宋" w:hAnsi="仿宋" w:eastAsia="仿宋" w:cs="仿宋"/>
        <w:spacing w:val="-2"/>
        <w:position w:val="2"/>
        <w:sz w:val="18"/>
        <w:szCs w:val="18"/>
      </w:rPr>
      <w:t>国家组织药品集中带量采购（第</w:t>
    </w:r>
    <w:r>
      <w:rPr>
        <w:rFonts w:ascii="仿宋" w:hAnsi="仿宋" w:eastAsia="仿宋" w:cs="仿宋"/>
        <w:spacing w:val="-23"/>
        <w:position w:val="2"/>
        <w:sz w:val="18"/>
        <w:szCs w:val="18"/>
      </w:rPr>
      <w:t xml:space="preserve"> </w:t>
    </w:r>
    <w:r>
      <w:rPr>
        <w:rFonts w:ascii="Times New Roman" w:hAnsi="Times New Roman" w:eastAsia="Times New Roman" w:cs="Times New Roman"/>
        <w:spacing w:val="-2"/>
        <w:position w:val="2"/>
        <w:sz w:val="18"/>
        <w:szCs w:val="18"/>
      </w:rPr>
      <w:t xml:space="preserve">12 </w:t>
    </w:r>
    <w:r>
      <w:rPr>
        <w:rFonts w:ascii="仿宋" w:hAnsi="仿宋" w:eastAsia="仿宋" w:cs="仿宋"/>
        <w:spacing w:val="-2"/>
        <w:position w:val="2"/>
        <w:sz w:val="18"/>
        <w:szCs w:val="18"/>
      </w:rPr>
      <w:t>批）采购文件（</w:t>
    </w:r>
    <w:r>
      <w:rPr>
        <w:rFonts w:ascii="Times New Roman" w:hAnsi="Times New Roman" w:eastAsia="Times New Roman" w:cs="Times New Roman"/>
        <w:spacing w:val="-2"/>
        <w:position w:val="2"/>
        <w:sz w:val="18"/>
        <w:szCs w:val="18"/>
      </w:rPr>
      <w:t>GY-YD2026</w:t>
    </w:r>
    <w:r>
      <w:rPr>
        <w:rFonts w:ascii="Times New Roman" w:hAnsi="Times New Roman" w:eastAsia="Times New Roman" w:cs="Times New Roman"/>
        <w:spacing w:val="-3"/>
        <w:position w:val="2"/>
        <w:sz w:val="18"/>
        <w:szCs w:val="18"/>
      </w:rPr>
      <w:t>-1</w:t>
    </w:r>
    <w:r>
      <w:rPr>
        <w:rFonts w:ascii="仿宋" w:hAnsi="仿宋" w:eastAsia="仿宋" w:cs="仿宋"/>
        <w:spacing w:val="-3"/>
        <w:position w:val="2"/>
        <w:sz w:val="18"/>
        <w:szCs w:val="18"/>
      </w:rPr>
      <w:t>）</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2EF14B">
    <w:pPr>
      <w:spacing w:before="20" w:line="267" w:lineRule="exact"/>
      <w:ind w:left="41"/>
      <w:rPr>
        <w:rFonts w:ascii="仿宋" w:hAnsi="仿宋" w:eastAsia="仿宋" w:cs="仿宋"/>
        <w:sz w:val="18"/>
        <w:szCs w:val="18"/>
      </w:rPr>
    </w:pPr>
    <w:r>
      <w:pict>
        <v:shape id="_x0000_s2074" o:spid="_x0000_s2074" style="position:absolute;left:0pt;margin-left:76.55pt;margin-top:71.5pt;height:0.75pt;width:442.25pt;mso-position-horizontal-relative:page;mso-position-vertical-relative:page;z-index:251675648;mso-width-relative:page;mso-height-relative:page;" fillcolor="#000000" filled="t" stroked="f" coordsize="8845,15" o:allowincell="f" path="m0,0l8844,0,8844,14,0,14,0,0xe">
          <v:path/>
          <v:fill on="t" focussize="0,0"/>
          <v:stroke on="f"/>
          <v:imagedata o:title=""/>
          <o:lock v:ext="edit"/>
        </v:shape>
      </w:pict>
    </w:r>
    <w:r>
      <w:rPr>
        <w:rFonts w:ascii="仿宋" w:hAnsi="仿宋" w:eastAsia="仿宋" w:cs="仿宋"/>
        <w:spacing w:val="-2"/>
        <w:position w:val="2"/>
        <w:sz w:val="18"/>
        <w:szCs w:val="18"/>
      </w:rPr>
      <w:t>国家组织药品集中带量采购（第</w:t>
    </w:r>
    <w:r>
      <w:rPr>
        <w:rFonts w:ascii="仿宋" w:hAnsi="仿宋" w:eastAsia="仿宋" w:cs="仿宋"/>
        <w:spacing w:val="-23"/>
        <w:position w:val="2"/>
        <w:sz w:val="18"/>
        <w:szCs w:val="18"/>
      </w:rPr>
      <w:t xml:space="preserve"> </w:t>
    </w:r>
    <w:r>
      <w:rPr>
        <w:rFonts w:ascii="Times New Roman" w:hAnsi="Times New Roman" w:eastAsia="Times New Roman" w:cs="Times New Roman"/>
        <w:spacing w:val="-2"/>
        <w:position w:val="2"/>
        <w:sz w:val="18"/>
        <w:szCs w:val="18"/>
      </w:rPr>
      <w:t xml:space="preserve">12 </w:t>
    </w:r>
    <w:r>
      <w:rPr>
        <w:rFonts w:ascii="仿宋" w:hAnsi="仿宋" w:eastAsia="仿宋" w:cs="仿宋"/>
        <w:spacing w:val="-2"/>
        <w:position w:val="2"/>
        <w:sz w:val="18"/>
        <w:szCs w:val="18"/>
      </w:rPr>
      <w:t>批）采购文件（</w:t>
    </w:r>
    <w:r>
      <w:rPr>
        <w:rFonts w:ascii="Times New Roman" w:hAnsi="Times New Roman" w:eastAsia="Times New Roman" w:cs="Times New Roman"/>
        <w:spacing w:val="-2"/>
        <w:position w:val="2"/>
        <w:sz w:val="18"/>
        <w:szCs w:val="18"/>
      </w:rPr>
      <w:t>GY-YD2026</w:t>
    </w:r>
    <w:r>
      <w:rPr>
        <w:rFonts w:ascii="Times New Roman" w:hAnsi="Times New Roman" w:eastAsia="Times New Roman" w:cs="Times New Roman"/>
        <w:spacing w:val="-3"/>
        <w:position w:val="2"/>
        <w:sz w:val="18"/>
        <w:szCs w:val="18"/>
      </w:rPr>
      <w:t>-1</w:t>
    </w:r>
    <w:r>
      <w:rPr>
        <w:rFonts w:ascii="仿宋" w:hAnsi="仿宋" w:eastAsia="仿宋" w:cs="仿宋"/>
        <w:spacing w:val="-3"/>
        <w:position w:val="2"/>
        <w:sz w:val="18"/>
        <w:szCs w:val="18"/>
      </w:rPr>
      <w:t>）</w: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735A9B">
    <w:pPr>
      <w:spacing w:before="20" w:line="267" w:lineRule="exact"/>
      <w:ind w:left="32"/>
      <w:rPr>
        <w:rFonts w:ascii="仿宋" w:hAnsi="仿宋" w:eastAsia="仿宋" w:cs="仿宋"/>
        <w:sz w:val="18"/>
        <w:szCs w:val="18"/>
      </w:rPr>
    </w:pPr>
    <w:r>
      <w:pict>
        <v:shape id="_x0000_s2075" o:spid="_x0000_s2075" style="position:absolute;left:0pt;margin-left:76.55pt;margin-top:71.5pt;height:0.75pt;width:442.25pt;mso-position-horizontal-relative:page;mso-position-vertical-relative:page;z-index:251676672;mso-width-relative:page;mso-height-relative:page;" fillcolor="#000000" filled="t" stroked="f" coordsize="8845,15" o:allowincell="f" path="m0,0l8844,0,8844,14,0,14,0,0xe">
          <v:path/>
          <v:fill on="t" focussize="0,0"/>
          <v:stroke on="f"/>
          <v:imagedata o:title=""/>
          <o:lock v:ext="edit"/>
        </v:shape>
      </w:pict>
    </w:r>
    <w:r>
      <w:rPr>
        <w:rFonts w:ascii="仿宋" w:hAnsi="仿宋" w:eastAsia="仿宋" w:cs="仿宋"/>
        <w:spacing w:val="-2"/>
        <w:position w:val="2"/>
        <w:sz w:val="18"/>
        <w:szCs w:val="18"/>
      </w:rPr>
      <w:t>国家组织药品集中带量采购（第</w:t>
    </w:r>
    <w:r>
      <w:rPr>
        <w:rFonts w:ascii="仿宋" w:hAnsi="仿宋" w:eastAsia="仿宋" w:cs="仿宋"/>
        <w:spacing w:val="-23"/>
        <w:position w:val="2"/>
        <w:sz w:val="18"/>
        <w:szCs w:val="18"/>
      </w:rPr>
      <w:t xml:space="preserve"> </w:t>
    </w:r>
    <w:r>
      <w:rPr>
        <w:rFonts w:ascii="Times New Roman" w:hAnsi="Times New Roman" w:eastAsia="Times New Roman" w:cs="Times New Roman"/>
        <w:spacing w:val="-2"/>
        <w:position w:val="2"/>
        <w:sz w:val="18"/>
        <w:szCs w:val="18"/>
      </w:rPr>
      <w:t xml:space="preserve">12 </w:t>
    </w:r>
    <w:r>
      <w:rPr>
        <w:rFonts w:ascii="仿宋" w:hAnsi="仿宋" w:eastAsia="仿宋" w:cs="仿宋"/>
        <w:spacing w:val="-2"/>
        <w:position w:val="2"/>
        <w:sz w:val="18"/>
        <w:szCs w:val="18"/>
      </w:rPr>
      <w:t>批）采购文件（</w:t>
    </w:r>
    <w:r>
      <w:rPr>
        <w:rFonts w:ascii="Times New Roman" w:hAnsi="Times New Roman" w:eastAsia="Times New Roman" w:cs="Times New Roman"/>
        <w:spacing w:val="-2"/>
        <w:position w:val="2"/>
        <w:sz w:val="18"/>
        <w:szCs w:val="18"/>
      </w:rPr>
      <w:t>GY-YD2026</w:t>
    </w:r>
    <w:r>
      <w:rPr>
        <w:rFonts w:ascii="Times New Roman" w:hAnsi="Times New Roman" w:eastAsia="Times New Roman" w:cs="Times New Roman"/>
        <w:spacing w:val="-3"/>
        <w:position w:val="2"/>
        <w:sz w:val="18"/>
        <w:szCs w:val="18"/>
      </w:rPr>
      <w:t>-1</w:t>
    </w:r>
    <w:r>
      <w:rPr>
        <w:rFonts w:ascii="仿宋" w:hAnsi="仿宋" w:eastAsia="仿宋" w:cs="仿宋"/>
        <w:spacing w:val="-3"/>
        <w:position w:val="2"/>
        <w:sz w:val="18"/>
        <w:szCs w:val="18"/>
      </w:rPr>
      <w:t>）</w: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29F945">
    <w:pPr>
      <w:spacing w:before="20" w:line="267" w:lineRule="exact"/>
      <w:ind w:left="32"/>
      <w:rPr>
        <w:rFonts w:ascii="仿宋" w:hAnsi="仿宋" w:eastAsia="仿宋" w:cs="仿宋"/>
        <w:sz w:val="18"/>
        <w:szCs w:val="18"/>
      </w:rPr>
    </w:pPr>
    <w:r>
      <w:pict>
        <v:shape id="_x0000_s2076" o:spid="_x0000_s2076" style="position:absolute;left:0pt;margin-left:76.55pt;margin-top:71.5pt;height:0.75pt;width:442.25pt;mso-position-horizontal-relative:page;mso-position-vertical-relative:page;z-index:251659264;mso-width-relative:page;mso-height-relative:page;" fillcolor="#000000" filled="t" stroked="f" coordsize="8845,15" o:allowincell="f" path="m0,0l8844,0,8844,14,0,14,0,0xe">
          <v:path/>
          <v:fill on="t" focussize="0,0"/>
          <v:stroke on="f"/>
          <v:imagedata o:title=""/>
          <o:lock v:ext="edit"/>
        </v:shape>
      </w:pict>
    </w:r>
    <w:r>
      <w:rPr>
        <w:rFonts w:ascii="仿宋" w:hAnsi="仿宋" w:eastAsia="仿宋" w:cs="仿宋"/>
        <w:spacing w:val="-2"/>
        <w:position w:val="2"/>
        <w:sz w:val="18"/>
        <w:szCs w:val="18"/>
      </w:rPr>
      <w:t>国家组织药品集中带量采购（第</w:t>
    </w:r>
    <w:r>
      <w:rPr>
        <w:rFonts w:ascii="仿宋" w:hAnsi="仿宋" w:eastAsia="仿宋" w:cs="仿宋"/>
        <w:spacing w:val="-23"/>
        <w:position w:val="2"/>
        <w:sz w:val="18"/>
        <w:szCs w:val="18"/>
      </w:rPr>
      <w:t xml:space="preserve"> </w:t>
    </w:r>
    <w:r>
      <w:rPr>
        <w:rFonts w:ascii="Times New Roman" w:hAnsi="Times New Roman" w:eastAsia="Times New Roman" w:cs="Times New Roman"/>
        <w:spacing w:val="-2"/>
        <w:position w:val="2"/>
        <w:sz w:val="18"/>
        <w:szCs w:val="18"/>
      </w:rPr>
      <w:t xml:space="preserve">12 </w:t>
    </w:r>
    <w:r>
      <w:rPr>
        <w:rFonts w:ascii="仿宋" w:hAnsi="仿宋" w:eastAsia="仿宋" w:cs="仿宋"/>
        <w:spacing w:val="-2"/>
        <w:position w:val="2"/>
        <w:sz w:val="18"/>
        <w:szCs w:val="18"/>
      </w:rPr>
      <w:t>批）采购文件（</w:t>
    </w:r>
    <w:r>
      <w:rPr>
        <w:rFonts w:ascii="Times New Roman" w:hAnsi="Times New Roman" w:eastAsia="Times New Roman" w:cs="Times New Roman"/>
        <w:spacing w:val="-2"/>
        <w:position w:val="2"/>
        <w:sz w:val="18"/>
        <w:szCs w:val="18"/>
      </w:rPr>
      <w:t>GY-YD2026</w:t>
    </w:r>
    <w:r>
      <w:rPr>
        <w:rFonts w:ascii="Times New Roman" w:hAnsi="Times New Roman" w:eastAsia="Times New Roman" w:cs="Times New Roman"/>
        <w:spacing w:val="-3"/>
        <w:position w:val="2"/>
        <w:sz w:val="18"/>
        <w:szCs w:val="18"/>
      </w:rPr>
      <w:t>-1</w:t>
    </w:r>
    <w:r>
      <w:rPr>
        <w:rFonts w:ascii="仿宋" w:hAnsi="仿宋" w:eastAsia="仿宋" w:cs="仿宋"/>
        <w:spacing w:val="-3"/>
        <w:position w:val="2"/>
        <w:sz w:val="18"/>
        <w:szCs w:val="18"/>
      </w:rPr>
      <w:t>）</w: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66136E">
    <w:pPr>
      <w:spacing w:before="20" w:line="267" w:lineRule="exact"/>
      <w:ind w:left="32"/>
      <w:rPr>
        <w:rFonts w:ascii="仿宋" w:hAnsi="仿宋" w:eastAsia="仿宋" w:cs="仿宋"/>
        <w:sz w:val="18"/>
        <w:szCs w:val="18"/>
      </w:rPr>
    </w:pPr>
    <w:r>
      <w:pict>
        <v:shape id="_x0000_s2077" o:spid="_x0000_s2077" style="position:absolute;left:0pt;margin-left:76.55pt;margin-top:71.5pt;height:0.75pt;width:442.25pt;mso-position-horizontal-relative:page;mso-position-vertical-relative:page;z-index:251667456;mso-width-relative:page;mso-height-relative:page;" fillcolor="#000000" filled="t" stroked="f" coordsize="8845,15" o:allowincell="f" path="m0,0l8844,0,8844,14,0,14,0,0xe">
          <v:path/>
          <v:fill on="t" focussize="0,0"/>
          <v:stroke on="f"/>
          <v:imagedata o:title=""/>
          <o:lock v:ext="edit"/>
        </v:shape>
      </w:pict>
    </w:r>
    <w:r>
      <w:rPr>
        <w:rFonts w:ascii="仿宋" w:hAnsi="仿宋" w:eastAsia="仿宋" w:cs="仿宋"/>
        <w:spacing w:val="-2"/>
        <w:position w:val="2"/>
        <w:sz w:val="18"/>
        <w:szCs w:val="18"/>
      </w:rPr>
      <w:t>国家组织药品集中带量采购（第</w:t>
    </w:r>
    <w:r>
      <w:rPr>
        <w:rFonts w:ascii="仿宋" w:hAnsi="仿宋" w:eastAsia="仿宋" w:cs="仿宋"/>
        <w:spacing w:val="-23"/>
        <w:position w:val="2"/>
        <w:sz w:val="18"/>
        <w:szCs w:val="18"/>
      </w:rPr>
      <w:t xml:space="preserve"> </w:t>
    </w:r>
    <w:r>
      <w:rPr>
        <w:rFonts w:ascii="Times New Roman" w:hAnsi="Times New Roman" w:eastAsia="Times New Roman" w:cs="Times New Roman"/>
        <w:spacing w:val="-2"/>
        <w:position w:val="2"/>
        <w:sz w:val="18"/>
        <w:szCs w:val="18"/>
      </w:rPr>
      <w:t xml:space="preserve">12 </w:t>
    </w:r>
    <w:r>
      <w:rPr>
        <w:rFonts w:ascii="仿宋" w:hAnsi="仿宋" w:eastAsia="仿宋" w:cs="仿宋"/>
        <w:spacing w:val="-2"/>
        <w:position w:val="2"/>
        <w:sz w:val="18"/>
        <w:szCs w:val="18"/>
      </w:rPr>
      <w:t>批）采购文件（</w:t>
    </w:r>
    <w:r>
      <w:rPr>
        <w:rFonts w:ascii="Times New Roman" w:hAnsi="Times New Roman" w:eastAsia="Times New Roman" w:cs="Times New Roman"/>
        <w:spacing w:val="-2"/>
        <w:position w:val="2"/>
        <w:sz w:val="18"/>
        <w:szCs w:val="18"/>
      </w:rPr>
      <w:t>GY-YD2026</w:t>
    </w:r>
    <w:r>
      <w:rPr>
        <w:rFonts w:ascii="Times New Roman" w:hAnsi="Times New Roman" w:eastAsia="Times New Roman" w:cs="Times New Roman"/>
        <w:spacing w:val="-3"/>
        <w:position w:val="2"/>
        <w:sz w:val="18"/>
        <w:szCs w:val="18"/>
      </w:rPr>
      <w:t>-1</w:t>
    </w:r>
    <w:r>
      <w:rPr>
        <w:rFonts w:ascii="仿宋" w:hAnsi="仿宋" w:eastAsia="仿宋" w:cs="仿宋"/>
        <w:spacing w:val="-3"/>
        <w:position w:val="2"/>
        <w:sz w:val="18"/>
        <w:szCs w:val="18"/>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74CA8C">
    <w:pPr>
      <w:spacing w:before="20" w:line="267" w:lineRule="exact"/>
      <w:ind w:left="32"/>
      <w:rPr>
        <w:rFonts w:ascii="仿宋" w:hAnsi="仿宋" w:eastAsia="仿宋" w:cs="仿宋"/>
        <w:sz w:val="18"/>
        <w:szCs w:val="18"/>
      </w:rPr>
    </w:pPr>
    <w:r>
      <w:pict>
        <v:shape id="_x0000_s2051" o:spid="_x0000_s2051" style="position:absolute;left:0pt;margin-left:76.55pt;margin-top:71.5pt;height:0.75pt;width:442.25pt;mso-position-horizontal-relative:page;mso-position-vertical-relative:page;z-index:251661312;mso-width-relative:page;mso-height-relative:page;" fillcolor="#000000" filled="t" stroked="f" coordsize="8845,15" o:allowincell="f" path="m0,0l8844,0,8844,14,0,14,0,0xe">
          <v:path/>
          <v:fill on="t" focussize="0,0"/>
          <v:stroke on="f"/>
          <v:imagedata o:title=""/>
          <o:lock v:ext="edit"/>
        </v:shape>
      </w:pict>
    </w:r>
    <w:r>
      <w:rPr>
        <w:rFonts w:ascii="仿宋" w:hAnsi="仿宋" w:eastAsia="仿宋" w:cs="仿宋"/>
        <w:spacing w:val="-2"/>
        <w:position w:val="2"/>
        <w:sz w:val="18"/>
        <w:szCs w:val="18"/>
      </w:rPr>
      <w:t>国家组织药品集中带量采购（第</w:t>
    </w:r>
    <w:r>
      <w:rPr>
        <w:rFonts w:ascii="仿宋" w:hAnsi="仿宋" w:eastAsia="仿宋" w:cs="仿宋"/>
        <w:spacing w:val="-23"/>
        <w:position w:val="2"/>
        <w:sz w:val="18"/>
        <w:szCs w:val="18"/>
      </w:rPr>
      <w:t xml:space="preserve"> </w:t>
    </w:r>
    <w:r>
      <w:rPr>
        <w:rFonts w:ascii="Times New Roman" w:hAnsi="Times New Roman" w:eastAsia="Times New Roman" w:cs="Times New Roman"/>
        <w:spacing w:val="-2"/>
        <w:position w:val="2"/>
        <w:sz w:val="18"/>
        <w:szCs w:val="18"/>
      </w:rPr>
      <w:t xml:space="preserve">12 </w:t>
    </w:r>
    <w:r>
      <w:rPr>
        <w:rFonts w:ascii="仿宋" w:hAnsi="仿宋" w:eastAsia="仿宋" w:cs="仿宋"/>
        <w:spacing w:val="-2"/>
        <w:position w:val="2"/>
        <w:sz w:val="18"/>
        <w:szCs w:val="18"/>
      </w:rPr>
      <w:t>批）采购文件（</w:t>
    </w:r>
    <w:r>
      <w:rPr>
        <w:rFonts w:ascii="Times New Roman" w:hAnsi="Times New Roman" w:eastAsia="Times New Roman" w:cs="Times New Roman"/>
        <w:spacing w:val="-2"/>
        <w:position w:val="2"/>
        <w:sz w:val="18"/>
        <w:szCs w:val="18"/>
      </w:rPr>
      <w:t>GY-YD2026</w:t>
    </w:r>
    <w:r>
      <w:rPr>
        <w:rFonts w:ascii="Times New Roman" w:hAnsi="Times New Roman" w:eastAsia="Times New Roman" w:cs="Times New Roman"/>
        <w:spacing w:val="-3"/>
        <w:position w:val="2"/>
        <w:sz w:val="18"/>
        <w:szCs w:val="18"/>
      </w:rPr>
      <w:t>-1</w:t>
    </w:r>
    <w:r>
      <w:rPr>
        <w:rFonts w:ascii="仿宋" w:hAnsi="仿宋" w:eastAsia="仿宋" w:cs="仿宋"/>
        <w:spacing w:val="-3"/>
        <w:position w:val="2"/>
        <w:sz w:val="18"/>
        <w:szCs w:val="18"/>
      </w:rPr>
      <w:t>）</w: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D7FBF7">
    <w:pPr>
      <w:spacing w:before="20" w:line="267" w:lineRule="exact"/>
      <w:ind w:left="141"/>
      <w:rPr>
        <w:rFonts w:ascii="仿宋" w:hAnsi="仿宋" w:eastAsia="仿宋" w:cs="仿宋"/>
        <w:sz w:val="18"/>
        <w:szCs w:val="18"/>
      </w:rPr>
    </w:pPr>
    <w:r>
      <w:pict>
        <v:shape id="_x0000_s2078" o:spid="_x0000_s2078" style="position:absolute;left:0pt;margin-left:84.75pt;margin-top:71.5pt;height:0.75pt;width:672.1pt;mso-position-horizontal-relative:page;mso-position-vertical-relative:page;z-index:251677696;mso-width-relative:page;mso-height-relative:page;" fillcolor="#000000" filled="t" stroked="f" coordsize="13441,15" o:allowincell="f" path="m0,0l13441,0,13441,14,0,14,0,0xe">
          <v:path/>
          <v:fill on="t" focussize="0,0"/>
          <v:stroke on="f"/>
          <v:imagedata o:title=""/>
          <o:lock v:ext="edit"/>
        </v:shape>
      </w:pict>
    </w:r>
    <w:r>
      <w:rPr>
        <w:rFonts w:ascii="仿宋" w:hAnsi="仿宋" w:eastAsia="仿宋" w:cs="仿宋"/>
        <w:spacing w:val="-2"/>
        <w:position w:val="2"/>
        <w:sz w:val="18"/>
        <w:szCs w:val="18"/>
      </w:rPr>
      <w:t>国家组织药品集中带量采购（第</w:t>
    </w:r>
    <w:r>
      <w:rPr>
        <w:rFonts w:ascii="仿宋" w:hAnsi="仿宋" w:eastAsia="仿宋" w:cs="仿宋"/>
        <w:spacing w:val="-23"/>
        <w:position w:val="2"/>
        <w:sz w:val="18"/>
        <w:szCs w:val="18"/>
      </w:rPr>
      <w:t xml:space="preserve"> </w:t>
    </w:r>
    <w:r>
      <w:rPr>
        <w:rFonts w:ascii="Times New Roman" w:hAnsi="Times New Roman" w:eastAsia="Times New Roman" w:cs="Times New Roman"/>
        <w:spacing w:val="-2"/>
        <w:position w:val="2"/>
        <w:sz w:val="18"/>
        <w:szCs w:val="18"/>
      </w:rPr>
      <w:t>12</w:t>
    </w:r>
    <w:r>
      <w:rPr>
        <w:rFonts w:ascii="Times New Roman" w:hAnsi="Times New Roman" w:eastAsia="Times New Roman" w:cs="Times New Roman"/>
        <w:spacing w:val="11"/>
        <w:w w:val="101"/>
        <w:position w:val="2"/>
        <w:sz w:val="18"/>
        <w:szCs w:val="18"/>
      </w:rPr>
      <w:t xml:space="preserve"> </w:t>
    </w:r>
    <w:r>
      <w:rPr>
        <w:rFonts w:ascii="仿宋" w:hAnsi="仿宋" w:eastAsia="仿宋" w:cs="仿宋"/>
        <w:spacing w:val="-2"/>
        <w:position w:val="2"/>
        <w:sz w:val="18"/>
        <w:szCs w:val="18"/>
      </w:rPr>
      <w:t>批）采购文</w:t>
    </w:r>
    <w:r>
      <w:rPr>
        <w:rFonts w:ascii="仿宋" w:hAnsi="仿宋" w:eastAsia="仿宋" w:cs="仿宋"/>
        <w:spacing w:val="-3"/>
        <w:position w:val="2"/>
        <w:sz w:val="18"/>
        <w:szCs w:val="18"/>
      </w:rPr>
      <w:t>件（</w:t>
    </w:r>
    <w:r>
      <w:rPr>
        <w:rFonts w:ascii="Times New Roman" w:hAnsi="Times New Roman" w:eastAsia="Times New Roman" w:cs="Times New Roman"/>
        <w:spacing w:val="-3"/>
        <w:position w:val="2"/>
        <w:sz w:val="18"/>
        <w:szCs w:val="18"/>
      </w:rPr>
      <w:t>GY-YD2026-1</w:t>
    </w:r>
    <w:r>
      <w:rPr>
        <w:rFonts w:ascii="仿宋" w:hAnsi="仿宋" w:eastAsia="仿宋" w:cs="仿宋"/>
        <w:spacing w:val="-3"/>
        <w:position w:val="2"/>
        <w:sz w:val="18"/>
        <w:szCs w:val="18"/>
      </w:rPr>
      <w:t>）</w: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F24FC2">
    <w:pPr>
      <w:spacing w:before="20" w:line="267" w:lineRule="exact"/>
      <w:ind w:left="32"/>
      <w:rPr>
        <w:rFonts w:ascii="仿宋" w:hAnsi="仿宋" w:eastAsia="仿宋" w:cs="仿宋"/>
        <w:sz w:val="18"/>
        <w:szCs w:val="18"/>
      </w:rPr>
    </w:pPr>
    <w:r>
      <w:pict>
        <v:shape id="_x0000_s2079" o:spid="_x0000_s2079" style="position:absolute;left:0pt;margin-left:76.55pt;margin-top:71.5pt;height:0.75pt;width:442.25pt;mso-position-horizontal-relative:page;mso-position-vertical-relative:page;z-index:251678720;mso-width-relative:page;mso-height-relative:page;" fillcolor="#000000" filled="t" stroked="f" coordsize="8845,15" o:allowincell="f" path="m0,0l8844,0,8844,14,0,14,0,0xe">
          <v:path/>
          <v:fill on="t" focussize="0,0"/>
          <v:stroke on="f"/>
          <v:imagedata o:title=""/>
          <o:lock v:ext="edit"/>
        </v:shape>
      </w:pict>
    </w:r>
    <w:r>
      <w:rPr>
        <w:rFonts w:ascii="仿宋" w:hAnsi="仿宋" w:eastAsia="仿宋" w:cs="仿宋"/>
        <w:spacing w:val="-2"/>
        <w:position w:val="2"/>
        <w:sz w:val="18"/>
        <w:szCs w:val="18"/>
      </w:rPr>
      <w:t>国家组织药品集中带量采购（第</w:t>
    </w:r>
    <w:r>
      <w:rPr>
        <w:rFonts w:ascii="仿宋" w:hAnsi="仿宋" w:eastAsia="仿宋" w:cs="仿宋"/>
        <w:spacing w:val="-23"/>
        <w:position w:val="2"/>
        <w:sz w:val="18"/>
        <w:szCs w:val="18"/>
      </w:rPr>
      <w:t xml:space="preserve"> </w:t>
    </w:r>
    <w:r>
      <w:rPr>
        <w:rFonts w:ascii="Times New Roman" w:hAnsi="Times New Roman" w:eastAsia="Times New Roman" w:cs="Times New Roman"/>
        <w:spacing w:val="-2"/>
        <w:position w:val="2"/>
        <w:sz w:val="18"/>
        <w:szCs w:val="18"/>
      </w:rPr>
      <w:t xml:space="preserve">12 </w:t>
    </w:r>
    <w:r>
      <w:rPr>
        <w:rFonts w:ascii="仿宋" w:hAnsi="仿宋" w:eastAsia="仿宋" w:cs="仿宋"/>
        <w:spacing w:val="-2"/>
        <w:position w:val="2"/>
        <w:sz w:val="18"/>
        <w:szCs w:val="18"/>
      </w:rPr>
      <w:t>批）采购文件（</w:t>
    </w:r>
    <w:r>
      <w:rPr>
        <w:rFonts w:ascii="Times New Roman" w:hAnsi="Times New Roman" w:eastAsia="Times New Roman" w:cs="Times New Roman"/>
        <w:spacing w:val="-2"/>
        <w:position w:val="2"/>
        <w:sz w:val="18"/>
        <w:szCs w:val="18"/>
      </w:rPr>
      <w:t>GY-YD2026</w:t>
    </w:r>
    <w:r>
      <w:rPr>
        <w:rFonts w:ascii="Times New Roman" w:hAnsi="Times New Roman" w:eastAsia="Times New Roman" w:cs="Times New Roman"/>
        <w:spacing w:val="-3"/>
        <w:position w:val="2"/>
        <w:sz w:val="18"/>
        <w:szCs w:val="18"/>
      </w:rPr>
      <w:t>-1</w:t>
    </w:r>
    <w:r>
      <w:rPr>
        <w:rFonts w:ascii="仿宋" w:hAnsi="仿宋" w:eastAsia="仿宋" w:cs="仿宋"/>
        <w:spacing w:val="-3"/>
        <w:position w:val="2"/>
        <w:sz w:val="18"/>
        <w:szCs w:val="18"/>
      </w:rPr>
      <w:t>）</w: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4D98B0">
    <w:pPr>
      <w:spacing w:before="20" w:line="267" w:lineRule="exact"/>
      <w:ind w:left="32"/>
      <w:rPr>
        <w:rFonts w:ascii="仿宋" w:hAnsi="仿宋" w:eastAsia="仿宋" w:cs="仿宋"/>
        <w:sz w:val="18"/>
        <w:szCs w:val="18"/>
      </w:rPr>
    </w:pPr>
    <w:r>
      <w:pict>
        <v:shape id="_x0000_s2080" o:spid="_x0000_s2080" style="position:absolute;left:0pt;margin-left:76.55pt;margin-top:71.5pt;height:0.75pt;width:442.25pt;mso-position-horizontal-relative:page;mso-position-vertical-relative:page;z-index:251679744;mso-width-relative:page;mso-height-relative:page;" fillcolor="#000000" filled="t" stroked="f" coordsize="8845,15" o:allowincell="f" path="m0,0l8844,0,8844,14,0,14,0,0xe">
          <v:path/>
          <v:fill on="t" focussize="0,0"/>
          <v:stroke on="f"/>
          <v:imagedata o:title=""/>
          <o:lock v:ext="edit"/>
        </v:shape>
      </w:pict>
    </w:r>
    <w:r>
      <w:rPr>
        <w:rFonts w:ascii="仿宋" w:hAnsi="仿宋" w:eastAsia="仿宋" w:cs="仿宋"/>
        <w:spacing w:val="-2"/>
        <w:position w:val="2"/>
        <w:sz w:val="18"/>
        <w:szCs w:val="18"/>
      </w:rPr>
      <w:t>国家组织药品集中带量采购（第</w:t>
    </w:r>
    <w:r>
      <w:rPr>
        <w:rFonts w:ascii="仿宋" w:hAnsi="仿宋" w:eastAsia="仿宋" w:cs="仿宋"/>
        <w:spacing w:val="-23"/>
        <w:position w:val="2"/>
        <w:sz w:val="18"/>
        <w:szCs w:val="18"/>
      </w:rPr>
      <w:t xml:space="preserve"> </w:t>
    </w:r>
    <w:r>
      <w:rPr>
        <w:rFonts w:ascii="Times New Roman" w:hAnsi="Times New Roman" w:eastAsia="Times New Roman" w:cs="Times New Roman"/>
        <w:spacing w:val="-2"/>
        <w:position w:val="2"/>
        <w:sz w:val="18"/>
        <w:szCs w:val="18"/>
      </w:rPr>
      <w:t xml:space="preserve">12 </w:t>
    </w:r>
    <w:r>
      <w:rPr>
        <w:rFonts w:ascii="仿宋" w:hAnsi="仿宋" w:eastAsia="仿宋" w:cs="仿宋"/>
        <w:spacing w:val="-2"/>
        <w:position w:val="2"/>
        <w:sz w:val="18"/>
        <w:szCs w:val="18"/>
      </w:rPr>
      <w:t>批）采购文件（</w:t>
    </w:r>
    <w:r>
      <w:rPr>
        <w:rFonts w:ascii="Times New Roman" w:hAnsi="Times New Roman" w:eastAsia="Times New Roman" w:cs="Times New Roman"/>
        <w:spacing w:val="-2"/>
        <w:position w:val="2"/>
        <w:sz w:val="18"/>
        <w:szCs w:val="18"/>
      </w:rPr>
      <w:t>GY-YD2026</w:t>
    </w:r>
    <w:r>
      <w:rPr>
        <w:rFonts w:ascii="Times New Roman" w:hAnsi="Times New Roman" w:eastAsia="Times New Roman" w:cs="Times New Roman"/>
        <w:spacing w:val="-3"/>
        <w:position w:val="2"/>
        <w:sz w:val="18"/>
        <w:szCs w:val="18"/>
      </w:rPr>
      <w:t>-1</w:t>
    </w:r>
    <w:r>
      <w:rPr>
        <w:rFonts w:ascii="仿宋" w:hAnsi="仿宋" w:eastAsia="仿宋" w:cs="仿宋"/>
        <w:spacing w:val="-3"/>
        <w:position w:val="2"/>
        <w:sz w:val="18"/>
        <w:szCs w:val="18"/>
      </w:rPr>
      <w:t>）</w: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FF509E">
    <w:pPr>
      <w:spacing w:before="20" w:line="267" w:lineRule="exact"/>
      <w:ind w:left="40"/>
      <w:rPr>
        <w:rFonts w:ascii="仿宋" w:hAnsi="仿宋" w:eastAsia="仿宋" w:cs="仿宋"/>
        <w:sz w:val="18"/>
        <w:szCs w:val="18"/>
      </w:rPr>
    </w:pPr>
    <w:r>
      <w:pict>
        <v:shape id="_x0000_s2081" o:spid="_x0000_s2081" style="position:absolute;left:0pt;margin-left:76.55pt;margin-top:71.5pt;height:0.75pt;width:442.25pt;mso-position-horizontal-relative:page;mso-position-vertical-relative:page;z-index:251680768;mso-width-relative:page;mso-height-relative:page;" fillcolor="#000000" filled="t" stroked="f" coordsize="8845,15" o:allowincell="f" path="m0,0l8844,0,8844,14,0,14,0,0xe">
          <v:path/>
          <v:fill on="t" focussize="0,0"/>
          <v:stroke on="f"/>
          <v:imagedata o:title=""/>
          <o:lock v:ext="edit"/>
        </v:shape>
      </w:pict>
    </w:r>
    <w:r>
      <w:rPr>
        <w:rFonts w:ascii="仿宋" w:hAnsi="仿宋" w:eastAsia="仿宋" w:cs="仿宋"/>
        <w:spacing w:val="-2"/>
        <w:position w:val="2"/>
        <w:sz w:val="18"/>
        <w:szCs w:val="18"/>
      </w:rPr>
      <w:t>国家组织药品集中带量采购（第</w:t>
    </w:r>
    <w:r>
      <w:rPr>
        <w:rFonts w:ascii="仿宋" w:hAnsi="仿宋" w:eastAsia="仿宋" w:cs="仿宋"/>
        <w:spacing w:val="-23"/>
        <w:position w:val="2"/>
        <w:sz w:val="18"/>
        <w:szCs w:val="18"/>
      </w:rPr>
      <w:t xml:space="preserve"> </w:t>
    </w:r>
    <w:r>
      <w:rPr>
        <w:rFonts w:ascii="Times New Roman" w:hAnsi="Times New Roman" w:eastAsia="Times New Roman" w:cs="Times New Roman"/>
        <w:spacing w:val="-2"/>
        <w:position w:val="2"/>
        <w:sz w:val="18"/>
        <w:szCs w:val="18"/>
      </w:rPr>
      <w:t xml:space="preserve">12 </w:t>
    </w:r>
    <w:r>
      <w:rPr>
        <w:rFonts w:ascii="仿宋" w:hAnsi="仿宋" w:eastAsia="仿宋" w:cs="仿宋"/>
        <w:spacing w:val="-2"/>
        <w:position w:val="2"/>
        <w:sz w:val="18"/>
        <w:szCs w:val="18"/>
      </w:rPr>
      <w:t>批）采购文件（</w:t>
    </w:r>
    <w:r>
      <w:rPr>
        <w:rFonts w:ascii="Times New Roman" w:hAnsi="Times New Roman" w:eastAsia="Times New Roman" w:cs="Times New Roman"/>
        <w:spacing w:val="-2"/>
        <w:position w:val="2"/>
        <w:sz w:val="18"/>
        <w:szCs w:val="18"/>
      </w:rPr>
      <w:t>GY-YD2026</w:t>
    </w:r>
    <w:r>
      <w:rPr>
        <w:rFonts w:ascii="Times New Roman" w:hAnsi="Times New Roman" w:eastAsia="Times New Roman" w:cs="Times New Roman"/>
        <w:spacing w:val="-3"/>
        <w:position w:val="2"/>
        <w:sz w:val="18"/>
        <w:szCs w:val="18"/>
      </w:rPr>
      <w:t>-1</w:t>
    </w:r>
    <w:r>
      <w:rPr>
        <w:rFonts w:ascii="仿宋" w:hAnsi="仿宋" w:eastAsia="仿宋" w:cs="仿宋"/>
        <w:spacing w:val="-3"/>
        <w:position w:val="2"/>
        <w:sz w:val="18"/>
        <w:szCs w:val="18"/>
      </w:rPr>
      <w:t>）</w: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AE75EA">
    <w:pPr>
      <w:spacing w:before="20" w:line="267" w:lineRule="exact"/>
      <w:ind w:left="32"/>
      <w:rPr>
        <w:rFonts w:ascii="仿宋" w:hAnsi="仿宋" w:eastAsia="仿宋" w:cs="仿宋"/>
        <w:sz w:val="18"/>
        <w:szCs w:val="18"/>
      </w:rPr>
    </w:pPr>
    <w:r>
      <w:pict>
        <v:shape id="_x0000_s2082" o:spid="_x0000_s2082" style="position:absolute;left:0pt;margin-left:76.55pt;margin-top:71.5pt;height:0.75pt;width:442.25pt;mso-position-horizontal-relative:page;mso-position-vertical-relative:page;z-index:251667456;mso-width-relative:page;mso-height-relative:page;" fillcolor="#000000" filled="t" stroked="f" coordsize="8845,15" o:allowincell="f" path="m0,0l8844,0,8844,14,0,14,0,0xe">
          <v:path/>
          <v:fill on="t" focussize="0,0"/>
          <v:stroke on="f"/>
          <v:imagedata o:title=""/>
          <o:lock v:ext="edit"/>
        </v:shape>
      </w:pict>
    </w:r>
    <w:r>
      <w:rPr>
        <w:rFonts w:ascii="仿宋" w:hAnsi="仿宋" w:eastAsia="仿宋" w:cs="仿宋"/>
        <w:spacing w:val="-2"/>
        <w:position w:val="2"/>
        <w:sz w:val="18"/>
        <w:szCs w:val="18"/>
      </w:rPr>
      <w:t>国家组织药品集中带量采购（第</w:t>
    </w:r>
    <w:r>
      <w:rPr>
        <w:rFonts w:ascii="仿宋" w:hAnsi="仿宋" w:eastAsia="仿宋" w:cs="仿宋"/>
        <w:spacing w:val="-23"/>
        <w:position w:val="2"/>
        <w:sz w:val="18"/>
        <w:szCs w:val="18"/>
      </w:rPr>
      <w:t xml:space="preserve"> </w:t>
    </w:r>
    <w:r>
      <w:rPr>
        <w:rFonts w:ascii="Times New Roman" w:hAnsi="Times New Roman" w:eastAsia="Times New Roman" w:cs="Times New Roman"/>
        <w:spacing w:val="-2"/>
        <w:position w:val="2"/>
        <w:sz w:val="18"/>
        <w:szCs w:val="18"/>
      </w:rPr>
      <w:t xml:space="preserve">12 </w:t>
    </w:r>
    <w:r>
      <w:rPr>
        <w:rFonts w:ascii="仿宋" w:hAnsi="仿宋" w:eastAsia="仿宋" w:cs="仿宋"/>
        <w:spacing w:val="-2"/>
        <w:position w:val="2"/>
        <w:sz w:val="18"/>
        <w:szCs w:val="18"/>
      </w:rPr>
      <w:t>批）采购文件（</w:t>
    </w:r>
    <w:r>
      <w:rPr>
        <w:rFonts w:ascii="Times New Roman" w:hAnsi="Times New Roman" w:eastAsia="Times New Roman" w:cs="Times New Roman"/>
        <w:spacing w:val="-2"/>
        <w:position w:val="2"/>
        <w:sz w:val="18"/>
        <w:szCs w:val="18"/>
      </w:rPr>
      <w:t>GY-YD2026</w:t>
    </w:r>
    <w:r>
      <w:rPr>
        <w:rFonts w:ascii="Times New Roman" w:hAnsi="Times New Roman" w:eastAsia="Times New Roman" w:cs="Times New Roman"/>
        <w:spacing w:val="-3"/>
        <w:position w:val="2"/>
        <w:sz w:val="18"/>
        <w:szCs w:val="18"/>
      </w:rPr>
      <w:t>-1</w:t>
    </w:r>
    <w:r>
      <w:rPr>
        <w:rFonts w:ascii="仿宋" w:hAnsi="仿宋" w:eastAsia="仿宋" w:cs="仿宋"/>
        <w:spacing w:val="-3"/>
        <w:position w:val="2"/>
        <w:sz w:val="18"/>
        <w:szCs w:val="18"/>
      </w:rPr>
      <w:t>）</w: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95708D">
    <w:pPr>
      <w:spacing w:before="20" w:line="267" w:lineRule="exact"/>
      <w:ind w:left="32"/>
      <w:rPr>
        <w:rFonts w:ascii="仿宋" w:hAnsi="仿宋" w:eastAsia="仿宋" w:cs="仿宋"/>
        <w:sz w:val="18"/>
        <w:szCs w:val="18"/>
      </w:rPr>
    </w:pPr>
    <w:r>
      <w:pict>
        <v:shape id="_x0000_s2083" o:spid="_x0000_s2083" style="position:absolute;left:0pt;margin-left:76.55pt;margin-top:71.5pt;height:0.75pt;width:442.25pt;mso-position-horizontal-relative:page;mso-position-vertical-relative:page;z-index:251681792;mso-width-relative:page;mso-height-relative:page;" fillcolor="#000000" filled="t" stroked="f" coordsize="8845,15" o:allowincell="f" path="m0,0l8844,0,8844,14,0,14,0,0xe">
          <v:path/>
          <v:fill on="t" focussize="0,0"/>
          <v:stroke on="f"/>
          <v:imagedata o:title=""/>
          <o:lock v:ext="edit"/>
        </v:shape>
      </w:pict>
    </w:r>
    <w:r>
      <w:rPr>
        <w:rFonts w:ascii="仿宋" w:hAnsi="仿宋" w:eastAsia="仿宋" w:cs="仿宋"/>
        <w:spacing w:val="-2"/>
        <w:position w:val="2"/>
        <w:sz w:val="18"/>
        <w:szCs w:val="18"/>
      </w:rPr>
      <w:t>国家组织药品集中带量采购（第</w:t>
    </w:r>
    <w:r>
      <w:rPr>
        <w:rFonts w:ascii="仿宋" w:hAnsi="仿宋" w:eastAsia="仿宋" w:cs="仿宋"/>
        <w:spacing w:val="-23"/>
        <w:position w:val="2"/>
        <w:sz w:val="18"/>
        <w:szCs w:val="18"/>
      </w:rPr>
      <w:t xml:space="preserve"> </w:t>
    </w:r>
    <w:r>
      <w:rPr>
        <w:rFonts w:ascii="Times New Roman" w:hAnsi="Times New Roman" w:eastAsia="Times New Roman" w:cs="Times New Roman"/>
        <w:spacing w:val="-2"/>
        <w:position w:val="2"/>
        <w:sz w:val="18"/>
        <w:szCs w:val="18"/>
      </w:rPr>
      <w:t xml:space="preserve">12 </w:t>
    </w:r>
    <w:r>
      <w:rPr>
        <w:rFonts w:ascii="仿宋" w:hAnsi="仿宋" w:eastAsia="仿宋" w:cs="仿宋"/>
        <w:spacing w:val="-2"/>
        <w:position w:val="2"/>
        <w:sz w:val="18"/>
        <w:szCs w:val="18"/>
      </w:rPr>
      <w:t>批）采购文件（</w:t>
    </w:r>
    <w:r>
      <w:rPr>
        <w:rFonts w:ascii="Times New Roman" w:hAnsi="Times New Roman" w:eastAsia="Times New Roman" w:cs="Times New Roman"/>
        <w:spacing w:val="-2"/>
        <w:position w:val="2"/>
        <w:sz w:val="18"/>
        <w:szCs w:val="18"/>
      </w:rPr>
      <w:t>GY-YD2026</w:t>
    </w:r>
    <w:r>
      <w:rPr>
        <w:rFonts w:ascii="Times New Roman" w:hAnsi="Times New Roman" w:eastAsia="Times New Roman" w:cs="Times New Roman"/>
        <w:spacing w:val="-3"/>
        <w:position w:val="2"/>
        <w:sz w:val="18"/>
        <w:szCs w:val="18"/>
      </w:rPr>
      <w:t>-1</w:t>
    </w:r>
    <w:r>
      <w:rPr>
        <w:rFonts w:ascii="仿宋" w:hAnsi="仿宋" w:eastAsia="仿宋" w:cs="仿宋"/>
        <w:spacing w:val="-3"/>
        <w:position w:val="2"/>
        <w:sz w:val="18"/>
        <w:szCs w:val="18"/>
      </w:rPr>
      <w:t>）</w: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1332F2">
    <w:pPr>
      <w:spacing w:before="20" w:line="267" w:lineRule="exact"/>
      <w:ind w:left="145"/>
      <w:rPr>
        <w:rFonts w:ascii="仿宋" w:hAnsi="仿宋" w:eastAsia="仿宋" w:cs="仿宋"/>
        <w:sz w:val="18"/>
        <w:szCs w:val="18"/>
      </w:rPr>
    </w:pPr>
    <w:r>
      <w:pict>
        <v:shape id="_x0000_s2084" o:spid="_x0000_s2084" style="position:absolute;left:0pt;margin-left:76.55pt;margin-top:71.5pt;height:0.75pt;width:442.25pt;mso-position-horizontal-relative:page;mso-position-vertical-relative:page;z-index:251682816;mso-width-relative:page;mso-height-relative:page;" fillcolor="#000000" filled="t" stroked="f" coordsize="8845,15" o:allowincell="f" path="m0,0l8844,0,8844,14,0,14,0,0xe">
          <v:path/>
          <v:fill on="t" focussize="0,0"/>
          <v:stroke on="f"/>
          <v:imagedata o:title=""/>
          <o:lock v:ext="edit"/>
        </v:shape>
      </w:pict>
    </w:r>
    <w:r>
      <w:rPr>
        <w:rFonts w:ascii="仿宋" w:hAnsi="仿宋" w:eastAsia="仿宋" w:cs="仿宋"/>
        <w:spacing w:val="-2"/>
        <w:position w:val="2"/>
        <w:sz w:val="18"/>
        <w:szCs w:val="18"/>
      </w:rPr>
      <w:t>国家组织药品集中带量采购（第</w:t>
    </w:r>
    <w:r>
      <w:rPr>
        <w:rFonts w:ascii="仿宋" w:hAnsi="仿宋" w:eastAsia="仿宋" w:cs="仿宋"/>
        <w:spacing w:val="-23"/>
        <w:position w:val="2"/>
        <w:sz w:val="18"/>
        <w:szCs w:val="18"/>
      </w:rPr>
      <w:t xml:space="preserve"> </w:t>
    </w:r>
    <w:r>
      <w:rPr>
        <w:rFonts w:ascii="Times New Roman" w:hAnsi="Times New Roman" w:eastAsia="Times New Roman" w:cs="Times New Roman"/>
        <w:spacing w:val="-2"/>
        <w:position w:val="2"/>
        <w:sz w:val="18"/>
        <w:szCs w:val="18"/>
      </w:rPr>
      <w:t xml:space="preserve">12 </w:t>
    </w:r>
    <w:r>
      <w:rPr>
        <w:rFonts w:ascii="仿宋" w:hAnsi="仿宋" w:eastAsia="仿宋" w:cs="仿宋"/>
        <w:spacing w:val="-2"/>
        <w:position w:val="2"/>
        <w:sz w:val="18"/>
        <w:szCs w:val="18"/>
      </w:rPr>
      <w:t>批）采购文件（</w:t>
    </w:r>
    <w:r>
      <w:rPr>
        <w:rFonts w:ascii="Times New Roman" w:hAnsi="Times New Roman" w:eastAsia="Times New Roman" w:cs="Times New Roman"/>
        <w:spacing w:val="-2"/>
        <w:position w:val="2"/>
        <w:sz w:val="18"/>
        <w:szCs w:val="18"/>
      </w:rPr>
      <w:t>GY-YD2026</w:t>
    </w:r>
    <w:r>
      <w:rPr>
        <w:rFonts w:ascii="Times New Roman" w:hAnsi="Times New Roman" w:eastAsia="Times New Roman" w:cs="Times New Roman"/>
        <w:spacing w:val="-3"/>
        <w:position w:val="2"/>
        <w:sz w:val="18"/>
        <w:szCs w:val="18"/>
      </w:rPr>
      <w:t>-1</w:t>
    </w:r>
    <w:r>
      <w:rPr>
        <w:rFonts w:ascii="仿宋" w:hAnsi="仿宋" w:eastAsia="仿宋" w:cs="仿宋"/>
        <w:spacing w:val="-3"/>
        <w:position w:val="2"/>
        <w:sz w:val="18"/>
        <w:szCs w:val="18"/>
      </w:rPr>
      <w:t>）</w: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6C564">
    <w:pPr>
      <w:spacing w:before="20" w:line="267" w:lineRule="exact"/>
      <w:ind w:left="32"/>
      <w:rPr>
        <w:rFonts w:ascii="仿宋" w:hAnsi="仿宋" w:eastAsia="仿宋" w:cs="仿宋"/>
        <w:sz w:val="18"/>
        <w:szCs w:val="18"/>
      </w:rPr>
    </w:pPr>
    <w:r>
      <w:pict>
        <v:shape id="_x0000_s2085" o:spid="_x0000_s2085" style="position:absolute;left:0pt;margin-left:76.55pt;margin-top:71.5pt;height:0.75pt;width:442.25pt;mso-position-horizontal-relative:page;mso-position-vertical-relative:page;z-index:251662336;mso-width-relative:page;mso-height-relative:page;" fillcolor="#000000" filled="t" stroked="f" coordsize="8845,15" o:allowincell="f" path="m0,0l8844,0,8844,14,0,14,0,0xe">
          <v:path/>
          <v:fill on="t" focussize="0,0"/>
          <v:stroke on="f"/>
          <v:imagedata o:title=""/>
          <o:lock v:ext="edit"/>
        </v:shape>
      </w:pict>
    </w:r>
    <w:r>
      <w:rPr>
        <w:rFonts w:ascii="仿宋" w:hAnsi="仿宋" w:eastAsia="仿宋" w:cs="仿宋"/>
        <w:spacing w:val="-2"/>
        <w:position w:val="2"/>
        <w:sz w:val="18"/>
        <w:szCs w:val="18"/>
      </w:rPr>
      <w:t>国家组织药品集中带量采购（第</w:t>
    </w:r>
    <w:r>
      <w:rPr>
        <w:rFonts w:ascii="仿宋" w:hAnsi="仿宋" w:eastAsia="仿宋" w:cs="仿宋"/>
        <w:spacing w:val="-23"/>
        <w:position w:val="2"/>
        <w:sz w:val="18"/>
        <w:szCs w:val="18"/>
      </w:rPr>
      <w:t xml:space="preserve"> </w:t>
    </w:r>
    <w:r>
      <w:rPr>
        <w:rFonts w:ascii="Times New Roman" w:hAnsi="Times New Roman" w:eastAsia="Times New Roman" w:cs="Times New Roman"/>
        <w:spacing w:val="-2"/>
        <w:position w:val="2"/>
        <w:sz w:val="18"/>
        <w:szCs w:val="18"/>
      </w:rPr>
      <w:t xml:space="preserve">12 </w:t>
    </w:r>
    <w:r>
      <w:rPr>
        <w:rFonts w:ascii="仿宋" w:hAnsi="仿宋" w:eastAsia="仿宋" w:cs="仿宋"/>
        <w:spacing w:val="-2"/>
        <w:position w:val="2"/>
        <w:sz w:val="18"/>
        <w:szCs w:val="18"/>
      </w:rPr>
      <w:t>批）采购文件（</w:t>
    </w:r>
    <w:r>
      <w:rPr>
        <w:rFonts w:ascii="Times New Roman" w:hAnsi="Times New Roman" w:eastAsia="Times New Roman" w:cs="Times New Roman"/>
        <w:spacing w:val="-2"/>
        <w:position w:val="2"/>
        <w:sz w:val="18"/>
        <w:szCs w:val="18"/>
      </w:rPr>
      <w:t>GY-YD2026</w:t>
    </w:r>
    <w:r>
      <w:rPr>
        <w:rFonts w:ascii="Times New Roman" w:hAnsi="Times New Roman" w:eastAsia="Times New Roman" w:cs="Times New Roman"/>
        <w:spacing w:val="-3"/>
        <w:position w:val="2"/>
        <w:sz w:val="18"/>
        <w:szCs w:val="18"/>
      </w:rPr>
      <w:t>-1</w:t>
    </w:r>
    <w:r>
      <w:rPr>
        <w:rFonts w:ascii="仿宋" w:hAnsi="仿宋" w:eastAsia="仿宋" w:cs="仿宋"/>
        <w:spacing w:val="-3"/>
        <w:position w:val="2"/>
        <w:sz w:val="18"/>
        <w:szCs w:val="18"/>
      </w:rPr>
      <w:t>）</w: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E2D82">
    <w:pPr>
      <w:spacing w:before="20" w:line="267" w:lineRule="exact"/>
      <w:ind w:left="32"/>
      <w:rPr>
        <w:rFonts w:ascii="仿宋" w:hAnsi="仿宋" w:eastAsia="仿宋" w:cs="仿宋"/>
        <w:sz w:val="18"/>
        <w:szCs w:val="18"/>
      </w:rPr>
    </w:pPr>
    <w:r>
      <w:pict>
        <v:shape id="_x0000_s2086" o:spid="_x0000_s2086" style="position:absolute;left:0pt;margin-left:76.55pt;margin-top:71.5pt;height:0.75pt;width:442.25pt;mso-position-horizontal-relative:page;mso-position-vertical-relative:page;z-index:251681792;mso-width-relative:page;mso-height-relative:page;" fillcolor="#000000" filled="t" stroked="f" coordsize="8845,15" o:allowincell="f" path="m0,0l8844,0,8844,14,0,14,0,0xe">
          <v:path/>
          <v:fill on="t" focussize="0,0"/>
          <v:stroke on="f"/>
          <v:imagedata o:title=""/>
          <o:lock v:ext="edit"/>
        </v:shape>
      </w:pict>
    </w:r>
    <w:r>
      <w:rPr>
        <w:rFonts w:ascii="仿宋" w:hAnsi="仿宋" w:eastAsia="仿宋" w:cs="仿宋"/>
        <w:spacing w:val="-2"/>
        <w:position w:val="2"/>
        <w:sz w:val="18"/>
        <w:szCs w:val="18"/>
      </w:rPr>
      <w:t>国家组织药品集中带量采购（第</w:t>
    </w:r>
    <w:r>
      <w:rPr>
        <w:rFonts w:ascii="仿宋" w:hAnsi="仿宋" w:eastAsia="仿宋" w:cs="仿宋"/>
        <w:spacing w:val="-23"/>
        <w:position w:val="2"/>
        <w:sz w:val="18"/>
        <w:szCs w:val="18"/>
      </w:rPr>
      <w:t xml:space="preserve"> </w:t>
    </w:r>
    <w:r>
      <w:rPr>
        <w:rFonts w:ascii="Times New Roman" w:hAnsi="Times New Roman" w:eastAsia="Times New Roman" w:cs="Times New Roman"/>
        <w:spacing w:val="-2"/>
        <w:position w:val="2"/>
        <w:sz w:val="18"/>
        <w:szCs w:val="18"/>
      </w:rPr>
      <w:t xml:space="preserve">12 </w:t>
    </w:r>
    <w:r>
      <w:rPr>
        <w:rFonts w:ascii="仿宋" w:hAnsi="仿宋" w:eastAsia="仿宋" w:cs="仿宋"/>
        <w:spacing w:val="-2"/>
        <w:position w:val="2"/>
        <w:sz w:val="18"/>
        <w:szCs w:val="18"/>
      </w:rPr>
      <w:t>批）采购文件（</w:t>
    </w:r>
    <w:r>
      <w:rPr>
        <w:rFonts w:ascii="Times New Roman" w:hAnsi="Times New Roman" w:eastAsia="Times New Roman" w:cs="Times New Roman"/>
        <w:spacing w:val="-2"/>
        <w:position w:val="2"/>
        <w:sz w:val="18"/>
        <w:szCs w:val="18"/>
      </w:rPr>
      <w:t>GY-YD2026</w:t>
    </w:r>
    <w:r>
      <w:rPr>
        <w:rFonts w:ascii="Times New Roman" w:hAnsi="Times New Roman" w:eastAsia="Times New Roman" w:cs="Times New Roman"/>
        <w:spacing w:val="-3"/>
        <w:position w:val="2"/>
        <w:sz w:val="18"/>
        <w:szCs w:val="18"/>
      </w:rPr>
      <w:t>-1</w:t>
    </w:r>
    <w:r>
      <w:rPr>
        <w:rFonts w:ascii="仿宋" w:hAnsi="仿宋" w:eastAsia="仿宋" w:cs="仿宋"/>
        <w:spacing w:val="-3"/>
        <w:position w:val="2"/>
        <w:sz w:val="18"/>
        <w:szCs w:val="18"/>
      </w:rP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238AE">
    <w:pPr>
      <w:spacing w:before="20" w:line="267" w:lineRule="exact"/>
      <w:ind w:left="32"/>
      <w:rPr>
        <w:rFonts w:ascii="仿宋" w:hAnsi="仿宋" w:eastAsia="仿宋" w:cs="仿宋"/>
        <w:sz w:val="18"/>
        <w:szCs w:val="18"/>
      </w:rPr>
    </w:pPr>
    <w:r>
      <w:pict>
        <v:shape id="_x0000_s2052" o:spid="_x0000_s2052" style="position:absolute;left:0pt;margin-left:76.55pt;margin-top:71.5pt;height:0.75pt;width:442.25pt;mso-position-horizontal-relative:page;mso-position-vertical-relative:page;z-index:251662336;mso-width-relative:page;mso-height-relative:page;" fillcolor="#000000" filled="t" stroked="f" coordsize="8845,15" o:allowincell="f" path="m0,0l8844,0,8844,14,0,14,0,0xe">
          <v:path/>
          <v:fill on="t" focussize="0,0"/>
          <v:stroke on="f"/>
          <v:imagedata o:title=""/>
          <o:lock v:ext="edit"/>
        </v:shape>
      </w:pict>
    </w:r>
    <w:r>
      <w:rPr>
        <w:rFonts w:ascii="仿宋" w:hAnsi="仿宋" w:eastAsia="仿宋" w:cs="仿宋"/>
        <w:spacing w:val="-2"/>
        <w:position w:val="2"/>
        <w:sz w:val="18"/>
        <w:szCs w:val="18"/>
      </w:rPr>
      <w:t>国家组织药品集中带量采购（第</w:t>
    </w:r>
    <w:r>
      <w:rPr>
        <w:rFonts w:ascii="仿宋" w:hAnsi="仿宋" w:eastAsia="仿宋" w:cs="仿宋"/>
        <w:spacing w:val="-23"/>
        <w:position w:val="2"/>
        <w:sz w:val="18"/>
        <w:szCs w:val="18"/>
      </w:rPr>
      <w:t xml:space="preserve"> </w:t>
    </w:r>
    <w:r>
      <w:rPr>
        <w:rFonts w:ascii="Times New Roman" w:hAnsi="Times New Roman" w:eastAsia="Times New Roman" w:cs="Times New Roman"/>
        <w:spacing w:val="-2"/>
        <w:position w:val="2"/>
        <w:sz w:val="18"/>
        <w:szCs w:val="18"/>
      </w:rPr>
      <w:t xml:space="preserve">12 </w:t>
    </w:r>
    <w:r>
      <w:rPr>
        <w:rFonts w:ascii="仿宋" w:hAnsi="仿宋" w:eastAsia="仿宋" w:cs="仿宋"/>
        <w:spacing w:val="-2"/>
        <w:position w:val="2"/>
        <w:sz w:val="18"/>
        <w:szCs w:val="18"/>
      </w:rPr>
      <w:t>批）采购文件（</w:t>
    </w:r>
    <w:r>
      <w:rPr>
        <w:rFonts w:ascii="Times New Roman" w:hAnsi="Times New Roman" w:eastAsia="Times New Roman" w:cs="Times New Roman"/>
        <w:spacing w:val="-2"/>
        <w:position w:val="2"/>
        <w:sz w:val="18"/>
        <w:szCs w:val="18"/>
      </w:rPr>
      <w:t>GY-YD2026</w:t>
    </w:r>
    <w:r>
      <w:rPr>
        <w:rFonts w:ascii="Times New Roman" w:hAnsi="Times New Roman" w:eastAsia="Times New Roman" w:cs="Times New Roman"/>
        <w:spacing w:val="-3"/>
        <w:position w:val="2"/>
        <w:sz w:val="18"/>
        <w:szCs w:val="18"/>
      </w:rPr>
      <w:t>-1</w:t>
    </w:r>
    <w:r>
      <w:rPr>
        <w:rFonts w:ascii="仿宋" w:hAnsi="仿宋" w:eastAsia="仿宋" w:cs="仿宋"/>
        <w:spacing w:val="-3"/>
        <w:position w:val="2"/>
        <w:sz w:val="18"/>
        <w:szCs w:val="18"/>
      </w:rPr>
      <w: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24FA6F">
    <w:pPr>
      <w:spacing w:before="20" w:line="267" w:lineRule="exact"/>
      <w:ind w:left="32"/>
      <w:rPr>
        <w:rFonts w:ascii="仿宋" w:hAnsi="仿宋" w:eastAsia="仿宋" w:cs="仿宋"/>
        <w:sz w:val="18"/>
        <w:szCs w:val="18"/>
      </w:rPr>
    </w:pPr>
    <w:r>
      <w:pict>
        <v:shape id="_x0000_s2053" o:spid="_x0000_s2053" style="position:absolute;left:0pt;margin-left:76.55pt;margin-top:71.5pt;height:0.75pt;width:442.25pt;mso-position-horizontal-relative:page;mso-position-vertical-relative:page;z-index:251663360;mso-width-relative:page;mso-height-relative:page;" fillcolor="#000000" filled="t" stroked="f" coordsize="8845,15" o:allowincell="f" path="m0,0l8844,0,8844,14,0,14,0,0xe">
          <v:path/>
          <v:fill on="t" focussize="0,0"/>
          <v:stroke on="f"/>
          <v:imagedata o:title=""/>
          <o:lock v:ext="edit"/>
        </v:shape>
      </w:pict>
    </w:r>
    <w:r>
      <w:rPr>
        <w:rFonts w:ascii="仿宋" w:hAnsi="仿宋" w:eastAsia="仿宋" w:cs="仿宋"/>
        <w:spacing w:val="-2"/>
        <w:position w:val="2"/>
        <w:sz w:val="18"/>
        <w:szCs w:val="18"/>
      </w:rPr>
      <w:t>国家组织药品集中带量采购（第</w:t>
    </w:r>
    <w:r>
      <w:rPr>
        <w:rFonts w:ascii="仿宋" w:hAnsi="仿宋" w:eastAsia="仿宋" w:cs="仿宋"/>
        <w:spacing w:val="-23"/>
        <w:position w:val="2"/>
        <w:sz w:val="18"/>
        <w:szCs w:val="18"/>
      </w:rPr>
      <w:t xml:space="preserve"> </w:t>
    </w:r>
    <w:r>
      <w:rPr>
        <w:rFonts w:ascii="Times New Roman" w:hAnsi="Times New Roman" w:eastAsia="Times New Roman" w:cs="Times New Roman"/>
        <w:spacing w:val="-2"/>
        <w:position w:val="2"/>
        <w:sz w:val="18"/>
        <w:szCs w:val="18"/>
      </w:rPr>
      <w:t xml:space="preserve">12 </w:t>
    </w:r>
    <w:r>
      <w:rPr>
        <w:rFonts w:ascii="仿宋" w:hAnsi="仿宋" w:eastAsia="仿宋" w:cs="仿宋"/>
        <w:spacing w:val="-2"/>
        <w:position w:val="2"/>
        <w:sz w:val="18"/>
        <w:szCs w:val="18"/>
      </w:rPr>
      <w:t>批）采购文件（</w:t>
    </w:r>
    <w:r>
      <w:rPr>
        <w:rFonts w:ascii="Times New Roman" w:hAnsi="Times New Roman" w:eastAsia="Times New Roman" w:cs="Times New Roman"/>
        <w:spacing w:val="-2"/>
        <w:position w:val="2"/>
        <w:sz w:val="18"/>
        <w:szCs w:val="18"/>
      </w:rPr>
      <w:t>GY-YD2026</w:t>
    </w:r>
    <w:r>
      <w:rPr>
        <w:rFonts w:ascii="Times New Roman" w:hAnsi="Times New Roman" w:eastAsia="Times New Roman" w:cs="Times New Roman"/>
        <w:spacing w:val="-3"/>
        <w:position w:val="2"/>
        <w:sz w:val="18"/>
        <w:szCs w:val="18"/>
      </w:rPr>
      <w:t>-1</w:t>
    </w:r>
    <w:r>
      <w:rPr>
        <w:rFonts w:ascii="仿宋" w:hAnsi="仿宋" w:eastAsia="仿宋" w:cs="仿宋"/>
        <w:spacing w:val="-3"/>
        <w:position w:val="2"/>
        <w:sz w:val="18"/>
        <w:szCs w:val="18"/>
      </w:rPr>
      <w:t>）</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62453E">
    <w:pPr>
      <w:spacing w:before="20" w:line="267" w:lineRule="exact"/>
      <w:ind w:left="32"/>
      <w:rPr>
        <w:rFonts w:ascii="仿宋" w:hAnsi="仿宋" w:eastAsia="仿宋" w:cs="仿宋"/>
        <w:sz w:val="18"/>
        <w:szCs w:val="18"/>
      </w:rPr>
    </w:pPr>
    <w:r>
      <w:pict>
        <v:shape id="_x0000_s2054" o:spid="_x0000_s2054" style="position:absolute;left:0pt;margin-left:76.55pt;margin-top:71.5pt;height:0.75pt;width:442.25pt;mso-position-horizontal-relative:page;mso-position-vertical-relative:page;z-index:251664384;mso-width-relative:page;mso-height-relative:page;" fillcolor="#000000" filled="t" stroked="f" coordsize="8845,15" o:allowincell="f" path="m0,0l8844,0,8844,14,0,14,0,0xe">
          <v:path/>
          <v:fill on="t" focussize="0,0"/>
          <v:stroke on="f"/>
          <v:imagedata o:title=""/>
          <o:lock v:ext="edit"/>
        </v:shape>
      </w:pict>
    </w:r>
    <w:r>
      <w:rPr>
        <w:rFonts w:ascii="仿宋" w:hAnsi="仿宋" w:eastAsia="仿宋" w:cs="仿宋"/>
        <w:spacing w:val="-2"/>
        <w:position w:val="2"/>
        <w:sz w:val="18"/>
        <w:szCs w:val="18"/>
      </w:rPr>
      <w:t>国家组织药品集中带量采购（第</w:t>
    </w:r>
    <w:r>
      <w:rPr>
        <w:rFonts w:ascii="仿宋" w:hAnsi="仿宋" w:eastAsia="仿宋" w:cs="仿宋"/>
        <w:spacing w:val="-23"/>
        <w:position w:val="2"/>
        <w:sz w:val="18"/>
        <w:szCs w:val="18"/>
      </w:rPr>
      <w:t xml:space="preserve"> </w:t>
    </w:r>
    <w:r>
      <w:rPr>
        <w:rFonts w:ascii="Times New Roman" w:hAnsi="Times New Roman" w:eastAsia="Times New Roman" w:cs="Times New Roman"/>
        <w:spacing w:val="-2"/>
        <w:position w:val="2"/>
        <w:sz w:val="18"/>
        <w:szCs w:val="18"/>
      </w:rPr>
      <w:t xml:space="preserve">12 </w:t>
    </w:r>
    <w:r>
      <w:rPr>
        <w:rFonts w:ascii="仿宋" w:hAnsi="仿宋" w:eastAsia="仿宋" w:cs="仿宋"/>
        <w:spacing w:val="-2"/>
        <w:position w:val="2"/>
        <w:sz w:val="18"/>
        <w:szCs w:val="18"/>
      </w:rPr>
      <w:t>批）采购文件（</w:t>
    </w:r>
    <w:r>
      <w:rPr>
        <w:rFonts w:ascii="Times New Roman" w:hAnsi="Times New Roman" w:eastAsia="Times New Roman" w:cs="Times New Roman"/>
        <w:spacing w:val="-2"/>
        <w:position w:val="2"/>
        <w:sz w:val="18"/>
        <w:szCs w:val="18"/>
      </w:rPr>
      <w:t>GY-YD2026</w:t>
    </w:r>
    <w:r>
      <w:rPr>
        <w:rFonts w:ascii="Times New Roman" w:hAnsi="Times New Roman" w:eastAsia="Times New Roman" w:cs="Times New Roman"/>
        <w:spacing w:val="-3"/>
        <w:position w:val="2"/>
        <w:sz w:val="18"/>
        <w:szCs w:val="18"/>
      </w:rPr>
      <w:t>-1</w:t>
    </w:r>
    <w:r>
      <w:rPr>
        <w:rFonts w:ascii="仿宋" w:hAnsi="仿宋" w:eastAsia="仿宋" w:cs="仿宋"/>
        <w:spacing w:val="-3"/>
        <w:position w:val="2"/>
        <w:sz w:val="18"/>
        <w:szCs w:val="18"/>
      </w:rPr>
      <w:t>）</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5372CA">
    <w:pPr>
      <w:spacing w:before="20" w:line="267" w:lineRule="exact"/>
      <w:ind w:left="32"/>
      <w:rPr>
        <w:rFonts w:ascii="仿宋" w:hAnsi="仿宋" w:eastAsia="仿宋" w:cs="仿宋"/>
        <w:sz w:val="18"/>
        <w:szCs w:val="18"/>
      </w:rPr>
    </w:pPr>
    <w:r>
      <w:pict>
        <v:shape id="_x0000_s2055" o:spid="_x0000_s2055" style="position:absolute;left:0pt;margin-left:76.55pt;margin-top:71.5pt;height:0.75pt;width:442.25pt;mso-position-horizontal-relative:page;mso-position-vertical-relative:page;z-index:251661312;mso-width-relative:page;mso-height-relative:page;" fillcolor="#000000" filled="t" stroked="f" coordsize="8845,15" o:allowincell="f" path="m0,0l8844,0,8844,14,0,14,0,0xe">
          <v:path/>
          <v:fill on="t" focussize="0,0"/>
          <v:stroke on="f"/>
          <v:imagedata o:title=""/>
          <o:lock v:ext="edit"/>
        </v:shape>
      </w:pict>
    </w:r>
    <w:r>
      <w:rPr>
        <w:rFonts w:ascii="仿宋" w:hAnsi="仿宋" w:eastAsia="仿宋" w:cs="仿宋"/>
        <w:spacing w:val="-2"/>
        <w:position w:val="2"/>
        <w:sz w:val="18"/>
        <w:szCs w:val="18"/>
      </w:rPr>
      <w:t>国家组织药品集中带量采购（第</w:t>
    </w:r>
    <w:r>
      <w:rPr>
        <w:rFonts w:ascii="仿宋" w:hAnsi="仿宋" w:eastAsia="仿宋" w:cs="仿宋"/>
        <w:spacing w:val="-23"/>
        <w:position w:val="2"/>
        <w:sz w:val="18"/>
        <w:szCs w:val="18"/>
      </w:rPr>
      <w:t xml:space="preserve"> </w:t>
    </w:r>
    <w:r>
      <w:rPr>
        <w:rFonts w:ascii="Times New Roman" w:hAnsi="Times New Roman" w:eastAsia="Times New Roman" w:cs="Times New Roman"/>
        <w:spacing w:val="-2"/>
        <w:position w:val="2"/>
        <w:sz w:val="18"/>
        <w:szCs w:val="18"/>
      </w:rPr>
      <w:t xml:space="preserve">12 </w:t>
    </w:r>
    <w:r>
      <w:rPr>
        <w:rFonts w:ascii="仿宋" w:hAnsi="仿宋" w:eastAsia="仿宋" w:cs="仿宋"/>
        <w:spacing w:val="-2"/>
        <w:position w:val="2"/>
        <w:sz w:val="18"/>
        <w:szCs w:val="18"/>
      </w:rPr>
      <w:t>批）采购文件（</w:t>
    </w:r>
    <w:r>
      <w:rPr>
        <w:rFonts w:ascii="Times New Roman" w:hAnsi="Times New Roman" w:eastAsia="Times New Roman" w:cs="Times New Roman"/>
        <w:spacing w:val="-2"/>
        <w:position w:val="2"/>
        <w:sz w:val="18"/>
        <w:szCs w:val="18"/>
      </w:rPr>
      <w:t>GY-YD2026</w:t>
    </w:r>
    <w:r>
      <w:rPr>
        <w:rFonts w:ascii="Times New Roman" w:hAnsi="Times New Roman" w:eastAsia="Times New Roman" w:cs="Times New Roman"/>
        <w:spacing w:val="-3"/>
        <w:position w:val="2"/>
        <w:sz w:val="18"/>
        <w:szCs w:val="18"/>
      </w:rPr>
      <w:t>-1</w:t>
    </w:r>
    <w:r>
      <w:rPr>
        <w:rFonts w:ascii="仿宋" w:hAnsi="仿宋" w:eastAsia="仿宋" w:cs="仿宋"/>
        <w:spacing w:val="-3"/>
        <w:position w:val="2"/>
        <w:sz w:val="18"/>
        <w:szCs w:val="18"/>
      </w:rPr>
      <w:t>）</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882F7A">
    <w:pPr>
      <w:spacing w:before="20" w:line="267" w:lineRule="exact"/>
      <w:ind w:left="32"/>
      <w:rPr>
        <w:rFonts w:ascii="仿宋" w:hAnsi="仿宋" w:eastAsia="仿宋" w:cs="仿宋"/>
        <w:sz w:val="18"/>
        <w:szCs w:val="18"/>
      </w:rPr>
    </w:pPr>
    <w:r>
      <w:pict>
        <v:shape id="_x0000_s2056" o:spid="_x0000_s2056" style="position:absolute;left:0pt;margin-left:76.55pt;margin-top:71.5pt;height:0.75pt;width:442.25pt;mso-position-horizontal-relative:page;mso-position-vertical-relative:page;z-index:251665408;mso-width-relative:page;mso-height-relative:page;" fillcolor="#000000" filled="t" stroked="f" coordsize="8845,15" o:allowincell="f" path="m0,0l8844,0,8844,14,0,14,0,0xe">
          <v:path/>
          <v:fill on="t" focussize="0,0"/>
          <v:stroke on="f"/>
          <v:imagedata o:title=""/>
          <o:lock v:ext="edit"/>
        </v:shape>
      </w:pict>
    </w:r>
    <w:r>
      <w:rPr>
        <w:rFonts w:ascii="仿宋" w:hAnsi="仿宋" w:eastAsia="仿宋" w:cs="仿宋"/>
        <w:spacing w:val="-2"/>
        <w:position w:val="2"/>
        <w:sz w:val="18"/>
        <w:szCs w:val="18"/>
      </w:rPr>
      <w:t>国家组织药品集中带量采购（第</w:t>
    </w:r>
    <w:r>
      <w:rPr>
        <w:rFonts w:ascii="仿宋" w:hAnsi="仿宋" w:eastAsia="仿宋" w:cs="仿宋"/>
        <w:spacing w:val="-23"/>
        <w:position w:val="2"/>
        <w:sz w:val="18"/>
        <w:szCs w:val="18"/>
      </w:rPr>
      <w:t xml:space="preserve"> </w:t>
    </w:r>
    <w:r>
      <w:rPr>
        <w:rFonts w:ascii="Times New Roman" w:hAnsi="Times New Roman" w:eastAsia="Times New Roman" w:cs="Times New Roman"/>
        <w:spacing w:val="-2"/>
        <w:position w:val="2"/>
        <w:sz w:val="18"/>
        <w:szCs w:val="18"/>
      </w:rPr>
      <w:t xml:space="preserve">12 </w:t>
    </w:r>
    <w:r>
      <w:rPr>
        <w:rFonts w:ascii="仿宋" w:hAnsi="仿宋" w:eastAsia="仿宋" w:cs="仿宋"/>
        <w:spacing w:val="-2"/>
        <w:position w:val="2"/>
        <w:sz w:val="18"/>
        <w:szCs w:val="18"/>
      </w:rPr>
      <w:t>批）采购文件（</w:t>
    </w:r>
    <w:r>
      <w:rPr>
        <w:rFonts w:ascii="Times New Roman" w:hAnsi="Times New Roman" w:eastAsia="Times New Roman" w:cs="Times New Roman"/>
        <w:spacing w:val="-2"/>
        <w:position w:val="2"/>
        <w:sz w:val="18"/>
        <w:szCs w:val="18"/>
      </w:rPr>
      <w:t>GY-YD2026</w:t>
    </w:r>
    <w:r>
      <w:rPr>
        <w:rFonts w:ascii="Times New Roman" w:hAnsi="Times New Roman" w:eastAsia="Times New Roman" w:cs="Times New Roman"/>
        <w:spacing w:val="-3"/>
        <w:position w:val="2"/>
        <w:sz w:val="18"/>
        <w:szCs w:val="18"/>
      </w:rPr>
      <w:t>-1</w:t>
    </w:r>
    <w:r>
      <w:rPr>
        <w:rFonts w:ascii="仿宋" w:hAnsi="仿宋" w:eastAsia="仿宋" w:cs="仿宋"/>
        <w:spacing w:val="-3"/>
        <w:position w:val="2"/>
        <w:sz w:val="18"/>
        <w:szCs w:val="18"/>
      </w:rPr>
      <w:t>）</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BC0C5C">
    <w:pPr>
      <w:spacing w:before="20" w:line="267" w:lineRule="exact"/>
      <w:ind w:left="86"/>
      <w:rPr>
        <w:rFonts w:ascii="仿宋" w:hAnsi="仿宋" w:eastAsia="仿宋" w:cs="仿宋"/>
        <w:sz w:val="18"/>
        <w:szCs w:val="18"/>
      </w:rPr>
    </w:pPr>
    <w:r>
      <w:pict>
        <v:shape id="_x0000_s2057" o:spid="_x0000_s2057" style="position:absolute;left:0pt;margin-left:76.55pt;margin-top:71.5pt;height:0.75pt;width:442.25pt;mso-position-horizontal-relative:page;mso-position-vertical-relative:page;z-index:251666432;mso-width-relative:page;mso-height-relative:page;" fillcolor="#000000" filled="t" stroked="f" coordsize="8845,15" o:allowincell="f" path="m0,0l8844,0,8844,14,0,14,0,0xe">
          <v:path/>
          <v:fill on="t" focussize="0,0"/>
          <v:stroke on="f"/>
          <v:imagedata o:title=""/>
          <o:lock v:ext="edit"/>
        </v:shape>
      </w:pict>
    </w:r>
    <w:r>
      <w:rPr>
        <w:rFonts w:ascii="仿宋" w:hAnsi="仿宋" w:eastAsia="仿宋" w:cs="仿宋"/>
        <w:spacing w:val="-2"/>
        <w:position w:val="2"/>
        <w:sz w:val="18"/>
        <w:szCs w:val="18"/>
      </w:rPr>
      <w:t>国家组织药品集中带量采购（第</w:t>
    </w:r>
    <w:r>
      <w:rPr>
        <w:rFonts w:ascii="仿宋" w:hAnsi="仿宋" w:eastAsia="仿宋" w:cs="仿宋"/>
        <w:spacing w:val="-23"/>
        <w:position w:val="2"/>
        <w:sz w:val="18"/>
        <w:szCs w:val="18"/>
      </w:rPr>
      <w:t xml:space="preserve"> </w:t>
    </w:r>
    <w:r>
      <w:rPr>
        <w:rFonts w:ascii="Times New Roman" w:hAnsi="Times New Roman" w:eastAsia="Times New Roman" w:cs="Times New Roman"/>
        <w:spacing w:val="-2"/>
        <w:position w:val="2"/>
        <w:sz w:val="18"/>
        <w:szCs w:val="18"/>
      </w:rPr>
      <w:t xml:space="preserve">12 </w:t>
    </w:r>
    <w:r>
      <w:rPr>
        <w:rFonts w:ascii="仿宋" w:hAnsi="仿宋" w:eastAsia="仿宋" w:cs="仿宋"/>
        <w:spacing w:val="-2"/>
        <w:position w:val="2"/>
        <w:sz w:val="18"/>
        <w:szCs w:val="18"/>
      </w:rPr>
      <w:t>批）采购文件（</w:t>
    </w:r>
    <w:r>
      <w:rPr>
        <w:rFonts w:ascii="Times New Roman" w:hAnsi="Times New Roman" w:eastAsia="Times New Roman" w:cs="Times New Roman"/>
        <w:spacing w:val="-2"/>
        <w:position w:val="2"/>
        <w:sz w:val="18"/>
        <w:szCs w:val="18"/>
      </w:rPr>
      <w:t>GY-YD2026</w:t>
    </w:r>
    <w:r>
      <w:rPr>
        <w:rFonts w:ascii="Times New Roman" w:hAnsi="Times New Roman" w:eastAsia="Times New Roman" w:cs="Times New Roman"/>
        <w:spacing w:val="-3"/>
        <w:position w:val="2"/>
        <w:sz w:val="18"/>
        <w:szCs w:val="18"/>
      </w:rPr>
      <w:t>-1</w:t>
    </w:r>
    <w:r>
      <w:rPr>
        <w:rFonts w:ascii="仿宋" w:hAnsi="仿宋" w:eastAsia="仿宋" w:cs="仿宋"/>
        <w:spacing w:val="-3"/>
        <w:position w:val="2"/>
        <w:sz w:val="18"/>
        <w:szCs w:val="18"/>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hdrShapeDefaults>
    <o:shapelayout v:ext="edit">
      <o:idmap v:ext="edit" data="2"/>
    </o:shapelayout>
  </w:hdrShapeDefault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5F946FBC"/>
    <w:rsid w:val="7C2F742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Times New Roman" w:hAnsi="Times New Roman" w:eastAsia="Times New Roman" w:cs="Times New Roman"/>
      <w:sz w:val="24"/>
      <w:szCs w:val="24"/>
      <w:lang w:val="en-US" w:eastAsia="en-US" w:bidi="ar-SA"/>
    </w:rPr>
  </w:style>
</w:styles>
</file>

<file path=word/_rels/document.xml.rels><?xml version="1.0" encoding="UTF-8" standalone="yes"?>
<Relationships xmlns="http://schemas.openxmlformats.org/package/2006/relationships"><Relationship Id="rId91" Type="http://schemas.openxmlformats.org/officeDocument/2006/relationships/fontTable" Target="fontTable.xml"/><Relationship Id="rId90" Type="http://schemas.openxmlformats.org/officeDocument/2006/relationships/customXml" Target="../customXml/item1.xml"/><Relationship Id="rId9" Type="http://schemas.openxmlformats.org/officeDocument/2006/relationships/header" Target="header3.xml"/><Relationship Id="rId89" Type="http://schemas.openxmlformats.org/officeDocument/2006/relationships/image" Target="media/image3.jpeg"/><Relationship Id="rId88" Type="http://schemas.openxmlformats.org/officeDocument/2006/relationships/image" Target="media/image2.jpeg"/><Relationship Id="rId87" Type="http://schemas.openxmlformats.org/officeDocument/2006/relationships/image" Target="media/image1.jpeg"/><Relationship Id="rId86" Type="http://schemas.openxmlformats.org/officeDocument/2006/relationships/theme" Target="theme/theme1.xml"/><Relationship Id="rId85" Type="http://schemas.openxmlformats.org/officeDocument/2006/relationships/footer" Target="footer43.xml"/><Relationship Id="rId84" Type="http://schemas.openxmlformats.org/officeDocument/2006/relationships/header" Target="header38.xml"/><Relationship Id="rId83" Type="http://schemas.openxmlformats.org/officeDocument/2006/relationships/footer" Target="footer42.xml"/><Relationship Id="rId82" Type="http://schemas.openxmlformats.org/officeDocument/2006/relationships/header" Target="header37.xml"/><Relationship Id="rId81" Type="http://schemas.openxmlformats.org/officeDocument/2006/relationships/footer" Target="footer41.xml"/><Relationship Id="rId80" Type="http://schemas.openxmlformats.org/officeDocument/2006/relationships/header" Target="header36.xml"/><Relationship Id="rId8" Type="http://schemas.openxmlformats.org/officeDocument/2006/relationships/footer" Target="footer2.xml"/><Relationship Id="rId79" Type="http://schemas.openxmlformats.org/officeDocument/2006/relationships/footer" Target="footer40.xml"/><Relationship Id="rId78" Type="http://schemas.openxmlformats.org/officeDocument/2006/relationships/header" Target="header35.xml"/><Relationship Id="rId77" Type="http://schemas.openxmlformats.org/officeDocument/2006/relationships/footer" Target="footer39.xml"/><Relationship Id="rId76" Type="http://schemas.openxmlformats.org/officeDocument/2006/relationships/header" Target="header34.xml"/><Relationship Id="rId75" Type="http://schemas.openxmlformats.org/officeDocument/2006/relationships/footer" Target="footer38.xml"/><Relationship Id="rId74" Type="http://schemas.openxmlformats.org/officeDocument/2006/relationships/header" Target="header33.xml"/><Relationship Id="rId73" Type="http://schemas.openxmlformats.org/officeDocument/2006/relationships/footer" Target="footer37.xml"/><Relationship Id="rId72" Type="http://schemas.openxmlformats.org/officeDocument/2006/relationships/header" Target="header32.xml"/><Relationship Id="rId71" Type="http://schemas.openxmlformats.org/officeDocument/2006/relationships/footer" Target="footer36.xml"/><Relationship Id="rId70" Type="http://schemas.openxmlformats.org/officeDocument/2006/relationships/header" Target="header31.xml"/><Relationship Id="rId7" Type="http://schemas.openxmlformats.org/officeDocument/2006/relationships/header" Target="header2.xml"/><Relationship Id="rId69" Type="http://schemas.openxmlformats.org/officeDocument/2006/relationships/footer" Target="footer35.xml"/><Relationship Id="rId68" Type="http://schemas.openxmlformats.org/officeDocument/2006/relationships/footer" Target="footer34.xml"/><Relationship Id="rId67" Type="http://schemas.openxmlformats.org/officeDocument/2006/relationships/header" Target="header30.xml"/><Relationship Id="rId66" Type="http://schemas.openxmlformats.org/officeDocument/2006/relationships/footer" Target="footer33.xml"/><Relationship Id="rId65" Type="http://schemas.openxmlformats.org/officeDocument/2006/relationships/header" Target="header29.xml"/><Relationship Id="rId64" Type="http://schemas.openxmlformats.org/officeDocument/2006/relationships/footer" Target="footer32.xml"/><Relationship Id="rId63" Type="http://schemas.openxmlformats.org/officeDocument/2006/relationships/footer" Target="footer31.xml"/><Relationship Id="rId62" Type="http://schemas.openxmlformats.org/officeDocument/2006/relationships/header" Target="header28.xml"/><Relationship Id="rId61" Type="http://schemas.openxmlformats.org/officeDocument/2006/relationships/footer" Target="footer30.xml"/><Relationship Id="rId60" Type="http://schemas.openxmlformats.org/officeDocument/2006/relationships/header" Target="header27.xml"/><Relationship Id="rId6" Type="http://schemas.openxmlformats.org/officeDocument/2006/relationships/footer" Target="footer1.xml"/><Relationship Id="rId59" Type="http://schemas.openxmlformats.org/officeDocument/2006/relationships/footer" Target="footer29.xml"/><Relationship Id="rId58" Type="http://schemas.openxmlformats.org/officeDocument/2006/relationships/header" Target="header26.xml"/><Relationship Id="rId57" Type="http://schemas.openxmlformats.org/officeDocument/2006/relationships/footer" Target="footer28.xml"/><Relationship Id="rId56" Type="http://schemas.openxmlformats.org/officeDocument/2006/relationships/header" Target="header25.xml"/><Relationship Id="rId55" Type="http://schemas.openxmlformats.org/officeDocument/2006/relationships/footer" Target="footer27.xml"/><Relationship Id="rId54" Type="http://schemas.openxmlformats.org/officeDocument/2006/relationships/header" Target="header24.xml"/><Relationship Id="rId53" Type="http://schemas.openxmlformats.org/officeDocument/2006/relationships/footer" Target="footer26.xml"/><Relationship Id="rId52" Type="http://schemas.openxmlformats.org/officeDocument/2006/relationships/header" Target="header23.xml"/><Relationship Id="rId51" Type="http://schemas.openxmlformats.org/officeDocument/2006/relationships/footer" Target="footer25.xml"/><Relationship Id="rId50" Type="http://schemas.openxmlformats.org/officeDocument/2006/relationships/header" Target="header22.xml"/><Relationship Id="rId5" Type="http://schemas.openxmlformats.org/officeDocument/2006/relationships/header" Target="header1.xml"/><Relationship Id="rId49" Type="http://schemas.openxmlformats.org/officeDocument/2006/relationships/footer" Target="footer24.xml"/><Relationship Id="rId48" Type="http://schemas.openxmlformats.org/officeDocument/2006/relationships/header" Target="header21.xml"/><Relationship Id="rId47" Type="http://schemas.openxmlformats.org/officeDocument/2006/relationships/footer" Target="footer23.xml"/><Relationship Id="rId46" Type="http://schemas.openxmlformats.org/officeDocument/2006/relationships/header" Target="header20.xml"/><Relationship Id="rId45" Type="http://schemas.openxmlformats.org/officeDocument/2006/relationships/footer" Target="footer22.xml"/><Relationship Id="rId44" Type="http://schemas.openxmlformats.org/officeDocument/2006/relationships/header" Target="header19.xml"/><Relationship Id="rId43" Type="http://schemas.openxmlformats.org/officeDocument/2006/relationships/footer" Target="footer21.xml"/><Relationship Id="rId42" Type="http://schemas.openxmlformats.org/officeDocument/2006/relationships/header" Target="header18.xml"/><Relationship Id="rId41" Type="http://schemas.openxmlformats.org/officeDocument/2006/relationships/footer" Target="footer20.xml"/><Relationship Id="rId40" Type="http://schemas.openxmlformats.org/officeDocument/2006/relationships/header" Target="header17.xml"/><Relationship Id="rId4" Type="http://schemas.openxmlformats.org/officeDocument/2006/relationships/endnotes" Target="endnotes.xml"/><Relationship Id="rId39" Type="http://schemas.openxmlformats.org/officeDocument/2006/relationships/footer" Target="footer19.xml"/><Relationship Id="rId38" Type="http://schemas.openxmlformats.org/officeDocument/2006/relationships/footer" Target="footer18.xml"/><Relationship Id="rId37" Type="http://schemas.openxmlformats.org/officeDocument/2006/relationships/header" Target="header16.xml"/><Relationship Id="rId36" Type="http://schemas.openxmlformats.org/officeDocument/2006/relationships/footer" Target="footer17.xml"/><Relationship Id="rId35" Type="http://schemas.openxmlformats.org/officeDocument/2006/relationships/header" Target="header15.xml"/><Relationship Id="rId34" Type="http://schemas.openxmlformats.org/officeDocument/2006/relationships/footer" Target="footer16.xml"/><Relationship Id="rId33" Type="http://schemas.openxmlformats.org/officeDocument/2006/relationships/header" Target="header14.xml"/><Relationship Id="rId32" Type="http://schemas.openxmlformats.org/officeDocument/2006/relationships/footer" Target="footer15.xml"/><Relationship Id="rId31" Type="http://schemas.openxmlformats.org/officeDocument/2006/relationships/header" Target="header13.xml"/><Relationship Id="rId30" Type="http://schemas.openxmlformats.org/officeDocument/2006/relationships/footer" Target="footer14.xml"/><Relationship Id="rId3" Type="http://schemas.openxmlformats.org/officeDocument/2006/relationships/footnotes" Target="footnotes.xml"/><Relationship Id="rId29" Type="http://schemas.openxmlformats.org/officeDocument/2006/relationships/header" Target="header12.xml"/><Relationship Id="rId28" Type="http://schemas.openxmlformats.org/officeDocument/2006/relationships/footer" Target="footer13.xml"/><Relationship Id="rId27" Type="http://schemas.openxmlformats.org/officeDocument/2006/relationships/header" Target="header11.xml"/><Relationship Id="rId26" Type="http://schemas.openxmlformats.org/officeDocument/2006/relationships/footer" Target="footer12.xml"/><Relationship Id="rId25" Type="http://schemas.openxmlformats.org/officeDocument/2006/relationships/header" Target="header10.xml"/><Relationship Id="rId24" Type="http://schemas.openxmlformats.org/officeDocument/2006/relationships/footer" Target="footer11.xml"/><Relationship Id="rId23" Type="http://schemas.openxmlformats.org/officeDocument/2006/relationships/header" Target="header9.xml"/><Relationship Id="rId22" Type="http://schemas.openxmlformats.org/officeDocument/2006/relationships/footer" Target="footer10.xml"/><Relationship Id="rId21" Type="http://schemas.openxmlformats.org/officeDocument/2006/relationships/header" Target="header8.xml"/><Relationship Id="rId20" Type="http://schemas.openxmlformats.org/officeDocument/2006/relationships/footer" Target="footer9.xml"/><Relationship Id="rId2" Type="http://schemas.openxmlformats.org/officeDocument/2006/relationships/settings" Target="settings.xml"/><Relationship Id="rId19" Type="http://schemas.openxmlformats.org/officeDocument/2006/relationships/header" Target="header7.xml"/><Relationship Id="rId18" Type="http://schemas.openxmlformats.org/officeDocument/2006/relationships/footer" Target="footer8.xml"/><Relationship Id="rId17" Type="http://schemas.openxmlformats.org/officeDocument/2006/relationships/header" Target="header6.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2050"/>
    <customShpInfo spid="_x0000_s2051"/>
    <customShpInfo spid="_x0000_s2052"/>
    <customShpInfo spid="_x0000_s2053"/>
    <customShpInfo spid="_x0000_s2054"/>
    <customShpInfo spid="_x0000_s2055"/>
    <customShpInfo spid="_x0000_s2056"/>
    <customShpInfo spid="_x0000_s2057"/>
    <customShpInfo spid="_x0000_s2058"/>
    <customShpInfo spid="_x0000_s2059"/>
    <customShpInfo spid="_x0000_s2060"/>
    <customShpInfo spid="_x0000_s2061"/>
    <customShpInfo spid="_x0000_s2062"/>
    <customShpInfo spid="_x0000_s2063"/>
    <customShpInfo spid="_x0000_s2064"/>
    <customShpInfo spid="_x0000_s2065"/>
    <customShpInfo spid="_x0000_s2066"/>
    <customShpInfo spid="_x0000_s2067"/>
    <customShpInfo spid="_x0000_s2068"/>
    <customShpInfo spid="_x0000_s2069"/>
    <customShpInfo spid="_x0000_s2070"/>
    <customShpInfo spid="_x0000_s2071"/>
    <customShpInfo spid="_x0000_s2072"/>
    <customShpInfo spid="_x0000_s2073"/>
    <customShpInfo spid="_x0000_s2074"/>
    <customShpInfo spid="_x0000_s2075"/>
    <customShpInfo spid="_x0000_s2076"/>
    <customShpInfo spid="_x0000_s2077"/>
    <customShpInfo spid="_x0000_s2078"/>
    <customShpInfo spid="_x0000_s2079"/>
    <customShpInfo spid="_x0000_s2080"/>
    <customShpInfo spid="_x0000_s2081"/>
    <customShpInfo spid="_x0000_s2082"/>
    <customShpInfo spid="_x0000_s2083"/>
    <customShpInfo spid="_x0000_s2084"/>
    <customShpInfo spid="_x0000_s2085"/>
    <customShpInfo spid="_x0000_s208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46</Pages>
  <Words>14645</Words>
  <Characters>16289</Characters>
  <TotalTime>50</TotalTime>
  <ScaleCrop>false</ScaleCrop>
  <LinksUpToDate>false</LinksUpToDate>
  <CharactersWithSpaces>17563</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2026-07-22T17:07:00Z</dcterms:created>
  <dc:creator>Lenovo</dc:creator>
  <cp:lastModifiedBy>Eva</cp:lastModifiedBy>
  <dcterms:modified xsi:type="dcterms:W3CDTF">2026-07-23T07:02:09Z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2026-07-22T17:50:51Z</vt:filetime>
  </property>
  <property fmtid="{D5CDD505-2E9C-101B-9397-08002B2CF9AE}" pid="4" name="KSOTemplateDocerSaveRecord">
    <vt:lpwstr>eyJoZGlkIjoiZWU1YTA0NzliY2U0NmU3MGYxYmViZjZhZDJiYjJjNWMiLCJ1c2VySWQiOiIxNTUzNjUwMjA3In0=</vt:lpwstr>
  </property>
  <property fmtid="{D5CDD505-2E9C-101B-9397-08002B2CF9AE}" pid="5" name="KSOProductBuildVer">
    <vt:lpwstr>2052-12.1.0.26895</vt:lpwstr>
  </property>
  <property fmtid="{D5CDD505-2E9C-101B-9397-08002B2CF9AE}" pid="6" name="ICV">
    <vt:lpwstr>0E543A9DF671419CA88EBDFA9EDC78E3_12</vt:lpwstr>
  </property>
</Properties>
</file>