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248" w:beforeLines="400" w:after="312" w:afterLines="100" w:line="480" w:lineRule="auto"/>
        <w:ind w:firstLine="0" w:firstLineChars="0"/>
        <w:jc w:val="center"/>
        <w:rPr>
          <w:rFonts w:hint="default" w:ascii="黑体" w:hAnsi="黑体" w:eastAsia="黑体" w:cstheme="minorBidi"/>
          <w:b/>
          <w:sz w:val="44"/>
          <w:szCs w:val="44"/>
          <w:lang w:val="en-US" w:eastAsia="zh-CN"/>
        </w:rPr>
      </w:pPr>
      <w:r>
        <w:rPr>
          <w:rFonts w:hint="eastAsia" w:ascii="黑体" w:hAnsi="黑体" w:eastAsia="黑体" w:cstheme="minorBidi"/>
          <w:b/>
          <w:sz w:val="44"/>
          <w:szCs w:val="44"/>
        </w:rPr>
        <w:t>吉林省医疗保障信息平台</w:t>
      </w:r>
      <w:r>
        <w:rPr>
          <w:rFonts w:hint="eastAsia" w:ascii="黑体" w:hAnsi="黑体" w:eastAsia="黑体" w:cstheme="minorBidi"/>
          <w:b/>
          <w:sz w:val="44"/>
          <w:szCs w:val="44"/>
          <w:lang w:val="en-US" w:eastAsia="zh-CN"/>
        </w:rPr>
        <w:t>网上服务大厅</w:t>
      </w:r>
    </w:p>
    <w:p>
      <w:pPr>
        <w:widowControl/>
        <w:spacing w:line="720" w:lineRule="auto"/>
        <w:ind w:firstLine="0" w:firstLineChars="0"/>
        <w:jc w:val="center"/>
        <w:rPr>
          <w:rFonts w:ascii="黑体" w:hAnsi="黑体" w:eastAsia="黑体"/>
          <w:b/>
          <w:sz w:val="48"/>
          <w:szCs w:val="48"/>
        </w:rPr>
      </w:pPr>
    </w:p>
    <w:p>
      <w:pPr>
        <w:widowControl/>
        <w:spacing w:line="720" w:lineRule="auto"/>
        <w:ind w:firstLine="0" w:firstLineChars="0"/>
        <w:jc w:val="center"/>
        <w:rPr>
          <w:rFonts w:ascii="黑体" w:hAnsi="黑体" w:eastAsia="黑体"/>
          <w:b/>
          <w:sz w:val="48"/>
          <w:szCs w:val="48"/>
        </w:rPr>
      </w:pPr>
    </w:p>
    <w:p>
      <w:pPr>
        <w:widowControl/>
        <w:spacing w:line="720" w:lineRule="auto"/>
        <w:ind w:firstLine="0" w:firstLineChars="0"/>
        <w:jc w:val="center"/>
        <w:rPr>
          <w:rFonts w:hint="default" w:ascii="黑体" w:hAnsi="黑体" w:eastAsia="黑体"/>
          <w:b/>
          <w:sz w:val="52"/>
          <w:szCs w:val="52"/>
          <w:lang w:val="en-US" w:eastAsia="zh-CN"/>
        </w:rPr>
      </w:pPr>
      <w:r>
        <w:rPr>
          <w:rFonts w:hint="eastAsia" w:ascii="黑体" w:hAnsi="黑体" w:eastAsia="黑体"/>
          <w:b/>
          <w:sz w:val="52"/>
          <w:szCs w:val="52"/>
          <w:lang w:val="en-US" w:eastAsia="zh-CN"/>
        </w:rPr>
        <w:t>注册和认证</w:t>
      </w:r>
    </w:p>
    <w:p>
      <w:pPr>
        <w:widowControl/>
        <w:spacing w:after="4992" w:afterLines="1600" w:line="720" w:lineRule="auto"/>
        <w:ind w:firstLine="0" w:firstLineChars="0"/>
        <w:jc w:val="center"/>
        <w:rPr>
          <w:rFonts w:hint="eastAsia" w:ascii="黑体" w:hAnsi="黑体" w:eastAsia="黑体" w:cs="宋体"/>
          <w:color w:val="000000"/>
          <w:sz w:val="32"/>
          <w:szCs w:val="32"/>
        </w:rPr>
      </w:pPr>
      <w:r>
        <w:rPr>
          <w:rFonts w:hint="eastAsia" w:ascii="黑体" w:hAnsi="黑体" w:eastAsia="黑体" w:cs="宋体"/>
          <w:color w:val="000000"/>
          <w:sz w:val="32"/>
          <w:szCs w:val="32"/>
        </w:rPr>
        <w:t>（V1.</w:t>
      </w:r>
      <w:r>
        <w:rPr>
          <w:rFonts w:hint="eastAsia" w:ascii="黑体" w:hAnsi="黑体" w:eastAsia="黑体" w:cs="宋体"/>
          <w:color w:val="000000"/>
          <w:sz w:val="32"/>
          <w:szCs w:val="32"/>
          <w:lang w:val="en-US" w:eastAsia="zh-CN"/>
        </w:rPr>
        <w:t>1</w:t>
      </w:r>
      <w:r>
        <w:rPr>
          <w:rFonts w:hint="eastAsia" w:ascii="黑体" w:hAnsi="黑体" w:eastAsia="黑体" w:cs="宋体"/>
          <w:color w:val="000000"/>
          <w:sz w:val="32"/>
          <w:szCs w:val="32"/>
        </w:rPr>
        <w:t>）</w:t>
      </w:r>
    </w:p>
    <w:p>
      <w:pPr>
        <w:widowControl/>
        <w:spacing w:after="4992" w:afterLines="1600" w:line="720" w:lineRule="auto"/>
        <w:ind w:firstLine="0" w:firstLineChars="0"/>
        <w:jc w:val="center"/>
        <w:rPr>
          <w:rFonts w:hint="eastAsia" w:ascii="黑体" w:hAnsi="黑体" w:eastAsia="黑体" w:cs="宋体"/>
          <w:color w:val="000000"/>
          <w:sz w:val="32"/>
          <w:szCs w:val="32"/>
          <w:lang w:val="en-US" w:eastAsia="zh-CN"/>
        </w:rPr>
      </w:pPr>
      <w:r>
        <w:rPr>
          <w:rFonts w:hint="eastAsia" w:ascii="黑体" w:hAnsi="黑体" w:eastAsia="黑体" w:cs="宋体"/>
          <w:color w:val="000000"/>
          <w:sz w:val="32"/>
          <w:szCs w:val="32"/>
          <w:lang w:val="en-US" w:eastAsia="zh-CN"/>
        </w:rPr>
        <w:t>2024年4月</w:t>
      </w:r>
    </w:p>
    <w:p>
      <w:pPr>
        <w:rPr>
          <w:rFonts w:hint="default" w:ascii="黑体" w:hAnsi="黑体" w:eastAsia="黑体" w:cs="宋体"/>
          <w:color w:val="000000"/>
          <w:sz w:val="32"/>
          <w:szCs w:val="32"/>
          <w:lang w:val="en-US" w:eastAsia="zh-CN"/>
        </w:rPr>
      </w:pPr>
      <w:r>
        <w:rPr>
          <w:rFonts w:hint="default" w:ascii="黑体" w:hAnsi="黑体" w:eastAsia="黑体" w:cs="宋体"/>
          <w:color w:val="000000"/>
          <w:sz w:val="32"/>
          <w:szCs w:val="32"/>
          <w:lang w:val="en-US" w:eastAsia="zh-CN"/>
        </w:rPr>
        <w:br w:type="page"/>
      </w:r>
    </w:p>
    <w:p>
      <w:pPr>
        <w:ind w:left="0" w:leftChars="0" w:firstLine="0" w:firstLineChars="0"/>
        <w:jc w:val="center"/>
        <w:rPr>
          <w:rFonts w:hint="eastAsia" w:ascii="黑体" w:hAnsi="黑体" w:eastAsia="黑体" w:cs="黑体"/>
          <w:sz w:val="21"/>
          <w:szCs w:val="21"/>
        </w:rPr>
      </w:pPr>
      <w:r>
        <w:rPr>
          <w:rFonts w:hint="eastAsia" w:ascii="黑体" w:hAnsi="黑体" w:eastAsia="黑体" w:cs="黑体"/>
          <w:sz w:val="21"/>
          <w:szCs w:val="21"/>
        </w:rPr>
        <w:t>使用说明</w:t>
      </w:r>
    </w:p>
    <w:p>
      <w:pPr>
        <w:numPr>
          <w:ilvl w:val="0"/>
          <w:numId w:val="0"/>
        </w:numPr>
        <w:ind w:firstLine="420" w:firstLineChars="200"/>
        <w:jc w:val="both"/>
        <w:rPr>
          <w:rFonts w:ascii="宋体" w:hAnsi="宋体" w:eastAsia="宋体" w:cs="宋体"/>
          <w:sz w:val="21"/>
          <w:szCs w:val="21"/>
        </w:rPr>
      </w:pPr>
      <w:r>
        <w:rPr>
          <w:rFonts w:ascii="宋体" w:hAnsi="宋体" w:eastAsia="宋体" w:cs="宋体"/>
          <w:sz w:val="21"/>
          <w:szCs w:val="21"/>
        </w:rPr>
        <w:t xml:space="preserve">本操作手册是基于药品和医用耗材招采管理子系统全面应用工作部署，根据当前阶段的工作任务整理汇总而成，是相关工作的具体操作步骤，本文主要是描述公共服务子系统有关注册和认证的工作。后续将根据工作推进，补充相应操作手册版本及工作事项。 </w:t>
      </w:r>
    </w:p>
    <w:p>
      <w:pPr>
        <w:numPr>
          <w:ilvl w:val="1"/>
          <w:numId w:val="0"/>
        </w:numPr>
        <w:ind w:left="0" w:leftChars="0" w:firstLine="422" w:firstLineChars="200"/>
        <w:jc w:val="both"/>
        <w:rPr>
          <w:rFonts w:hint="eastAsia" w:ascii="宋体" w:hAnsi="宋体" w:eastAsia="宋体" w:cs="宋体"/>
          <w:sz w:val="21"/>
          <w:szCs w:val="21"/>
          <w:lang w:eastAsia="zh-CN"/>
        </w:rPr>
      </w:pPr>
      <w:r>
        <w:rPr>
          <w:rFonts w:ascii="宋体" w:hAnsi="宋体" w:eastAsia="宋体" w:cs="宋体"/>
          <w:b/>
          <w:bCs/>
          <w:sz w:val="21"/>
          <w:szCs w:val="21"/>
        </w:rPr>
        <w:t>术语解释</w:t>
      </w:r>
      <w:r>
        <w:rPr>
          <w:rFonts w:hint="eastAsia" w:ascii="宋体" w:hAnsi="宋体" w:eastAsia="宋体" w:cs="宋体"/>
          <w:b/>
          <w:bCs/>
          <w:sz w:val="21"/>
          <w:szCs w:val="21"/>
          <w:lang w:eastAsia="zh-CN"/>
        </w:rPr>
        <w:t>：</w:t>
      </w:r>
    </w:p>
    <w:p>
      <w:pPr>
        <w:numPr>
          <w:ilvl w:val="1"/>
          <w:numId w:val="0"/>
        </w:numPr>
        <w:ind w:left="0" w:leftChars="0" w:firstLine="422" w:firstLineChars="200"/>
        <w:jc w:val="both"/>
        <w:rPr>
          <w:rFonts w:ascii="宋体" w:hAnsi="宋体" w:eastAsia="宋体" w:cs="宋体"/>
          <w:sz w:val="21"/>
          <w:szCs w:val="21"/>
        </w:rPr>
      </w:pPr>
      <w:r>
        <w:rPr>
          <w:rFonts w:ascii="宋体" w:hAnsi="宋体" w:eastAsia="宋体" w:cs="宋体"/>
          <w:b/>
          <w:bCs/>
          <w:sz w:val="21"/>
          <w:szCs w:val="21"/>
        </w:rPr>
        <w:t>国家医疗保障信息平台：</w:t>
      </w:r>
      <w:r>
        <w:rPr>
          <w:rFonts w:ascii="宋体" w:hAnsi="宋体" w:eastAsia="宋体" w:cs="宋体"/>
          <w:sz w:val="21"/>
          <w:szCs w:val="21"/>
        </w:rPr>
        <w:t>国家医疗保障局统一规划建设的国家医疗保障信息平台，通过大数据精算分析技术，助力提高全国医保标准化、智能化和信息化水平。</w:t>
      </w:r>
    </w:p>
    <w:p>
      <w:pPr>
        <w:numPr>
          <w:ilvl w:val="1"/>
          <w:numId w:val="0"/>
        </w:numPr>
        <w:ind w:left="0" w:leftChars="0" w:firstLine="422" w:firstLineChars="200"/>
        <w:jc w:val="both"/>
        <w:rPr>
          <w:rFonts w:ascii="宋体" w:hAnsi="宋体" w:eastAsia="宋体" w:cs="宋体"/>
          <w:sz w:val="21"/>
          <w:szCs w:val="21"/>
        </w:rPr>
      </w:pPr>
      <w:r>
        <w:rPr>
          <w:rFonts w:ascii="宋体" w:hAnsi="宋体" w:eastAsia="宋体" w:cs="宋体"/>
          <w:b/>
          <w:bCs/>
          <w:sz w:val="21"/>
          <w:szCs w:val="21"/>
        </w:rPr>
        <w:t>国家医保信息业务编码标准数据库动态维护平台：</w:t>
      </w:r>
      <w:r>
        <w:rPr>
          <w:rFonts w:ascii="宋体" w:hAnsi="宋体" w:eastAsia="宋体" w:cs="宋体"/>
          <w:sz w:val="21"/>
          <w:szCs w:val="21"/>
        </w:rPr>
        <w:t>按照“统一分类、统一编码、统一 维护、统一发布、统一管理”的总体要求，将医疗保障编码标准统一为新时期医保信息交换 的通用语言。搭建统一的动态维护平台，实行“纵向全贯通、横向全覆盖”，形成自上而下的统一标准规范的医保标准规范的编码体系，提升医保业务运行质量和决策管理水平，发挥信息标准化在医保管理中的支撑和引领作用。</w:t>
      </w:r>
    </w:p>
    <w:p>
      <w:pPr>
        <w:numPr>
          <w:ilvl w:val="1"/>
          <w:numId w:val="0"/>
        </w:numPr>
        <w:ind w:left="0" w:leftChars="0" w:firstLine="422" w:firstLineChars="200"/>
        <w:jc w:val="both"/>
        <w:rPr>
          <w:rFonts w:ascii="宋体" w:hAnsi="宋体" w:eastAsia="宋体" w:cs="宋体"/>
          <w:sz w:val="21"/>
          <w:szCs w:val="21"/>
        </w:rPr>
      </w:pPr>
      <w:r>
        <w:rPr>
          <w:rFonts w:ascii="宋体" w:hAnsi="宋体" w:eastAsia="宋体" w:cs="宋体"/>
          <w:b/>
          <w:bCs/>
          <w:sz w:val="21"/>
          <w:szCs w:val="21"/>
        </w:rPr>
        <w:t>药品和医用耗材招采管理子系统：</w:t>
      </w:r>
      <w:r>
        <w:rPr>
          <w:rFonts w:ascii="宋体" w:hAnsi="宋体" w:eastAsia="宋体" w:cs="宋体"/>
          <w:sz w:val="21"/>
          <w:szCs w:val="21"/>
        </w:rPr>
        <w:t>国家医疗保障信息平台 14个子系统之一，以下简称 “招采子系统”、“新平台”。</w:t>
      </w:r>
    </w:p>
    <w:p>
      <w:pPr>
        <w:numPr>
          <w:ilvl w:val="1"/>
          <w:numId w:val="0"/>
        </w:numPr>
        <w:ind w:left="0" w:leftChars="0" w:firstLine="422" w:firstLineChars="200"/>
        <w:jc w:val="both"/>
        <w:rPr>
          <w:rFonts w:ascii="宋体" w:hAnsi="宋体" w:eastAsia="宋体" w:cs="宋体"/>
          <w:sz w:val="21"/>
          <w:szCs w:val="21"/>
        </w:rPr>
      </w:pPr>
      <w:r>
        <w:rPr>
          <w:rFonts w:ascii="宋体" w:hAnsi="宋体" w:eastAsia="宋体" w:cs="宋体"/>
          <w:b/>
          <w:bCs/>
          <w:sz w:val="21"/>
          <w:szCs w:val="21"/>
        </w:rPr>
        <w:t>公共服务子系统：</w:t>
      </w:r>
      <w:r>
        <w:rPr>
          <w:rFonts w:ascii="宋体" w:hAnsi="宋体" w:eastAsia="宋体" w:cs="宋体"/>
          <w:sz w:val="21"/>
          <w:szCs w:val="21"/>
        </w:rPr>
        <w:t>国家医疗保障信息平台14个子系统之一，公共服务的门户入口。医疗机构、生产企业、配送企业等招采用户通过公共服务子系统登录并跳转到招采子系统。医保公共服务门户、网上服务大厅等相关描述均指公共服务子系统。</w:t>
      </w:r>
    </w:p>
    <w:p>
      <w:pPr>
        <w:numPr>
          <w:ilvl w:val="1"/>
          <w:numId w:val="0"/>
        </w:numPr>
        <w:ind w:left="0" w:leftChars="0" w:firstLine="422" w:firstLineChars="200"/>
        <w:jc w:val="both"/>
        <w:rPr>
          <w:rFonts w:ascii="宋体" w:hAnsi="宋体" w:eastAsia="宋体" w:cs="宋体"/>
          <w:sz w:val="21"/>
          <w:szCs w:val="21"/>
        </w:rPr>
      </w:pPr>
      <w:r>
        <w:rPr>
          <w:rFonts w:ascii="宋体" w:hAnsi="宋体" w:eastAsia="宋体" w:cs="宋体"/>
          <w:b/>
          <w:bCs/>
          <w:sz w:val="21"/>
          <w:szCs w:val="21"/>
        </w:rPr>
        <w:t>省公共资源交易中心药械采购平台：</w:t>
      </w:r>
      <w:r>
        <w:rPr>
          <w:rFonts w:ascii="宋体" w:hAnsi="宋体" w:eastAsia="宋体" w:cs="宋体"/>
          <w:sz w:val="21"/>
          <w:szCs w:val="21"/>
        </w:rPr>
        <w:t>指</w:t>
      </w:r>
      <w:r>
        <w:rPr>
          <w:rFonts w:hint="eastAsia" w:cs="宋体"/>
          <w:sz w:val="21"/>
          <w:szCs w:val="21"/>
          <w:lang w:val="en-US" w:eastAsia="zh-CN"/>
        </w:rPr>
        <w:t>吉林省</w:t>
      </w:r>
      <w:r>
        <w:rPr>
          <w:rFonts w:ascii="宋体" w:hAnsi="宋体" w:eastAsia="宋体" w:cs="宋体"/>
          <w:sz w:val="21"/>
          <w:szCs w:val="21"/>
        </w:rPr>
        <w:t>药品和耗材省级集中采购的平台，以下简称“原平台”。</w:t>
      </w:r>
    </w:p>
    <w:p>
      <w:pPr>
        <w:numPr>
          <w:ilvl w:val="1"/>
          <w:numId w:val="0"/>
        </w:numPr>
        <w:ind w:left="0" w:leftChars="0" w:firstLine="422" w:firstLineChars="200"/>
        <w:jc w:val="both"/>
        <w:rPr>
          <w:rFonts w:ascii="宋体" w:hAnsi="宋体" w:eastAsia="宋体" w:cs="宋体"/>
          <w:sz w:val="21"/>
          <w:szCs w:val="21"/>
        </w:rPr>
      </w:pPr>
      <w:r>
        <w:rPr>
          <w:rFonts w:ascii="宋体" w:hAnsi="宋体" w:eastAsia="宋体" w:cs="宋体"/>
          <w:b/>
          <w:bCs/>
          <w:sz w:val="21"/>
          <w:szCs w:val="21"/>
        </w:rPr>
        <w:t>角色类型：</w:t>
      </w:r>
      <w:r>
        <w:rPr>
          <w:rFonts w:ascii="宋体" w:hAnsi="宋体" w:eastAsia="宋体" w:cs="宋体"/>
          <w:sz w:val="21"/>
          <w:szCs w:val="21"/>
        </w:rPr>
        <w:t>招采相关机构主要分为四类：生产（代理）企业、配送（经营）企业、医疗机构、药店。</w:t>
      </w:r>
    </w:p>
    <w:p>
      <w:pPr>
        <w:numPr>
          <w:ilvl w:val="1"/>
          <w:numId w:val="0"/>
        </w:numPr>
        <w:ind w:left="0" w:leftChars="0" w:firstLine="422" w:firstLineChars="200"/>
        <w:jc w:val="both"/>
        <w:rPr>
          <w:rFonts w:ascii="宋体" w:hAnsi="宋体" w:eastAsia="宋体" w:cs="宋体"/>
          <w:b/>
          <w:bCs/>
          <w:sz w:val="21"/>
          <w:szCs w:val="21"/>
        </w:rPr>
      </w:pPr>
      <w:r>
        <w:rPr>
          <w:rFonts w:ascii="宋体" w:hAnsi="宋体" w:eastAsia="宋体" w:cs="宋体"/>
          <w:b/>
          <w:bCs/>
          <w:sz w:val="21"/>
          <w:szCs w:val="21"/>
        </w:rPr>
        <w:t>相关网址：</w:t>
      </w:r>
    </w:p>
    <w:p>
      <w:pPr>
        <w:numPr>
          <w:ilvl w:val="1"/>
          <w:numId w:val="0"/>
        </w:numPr>
        <w:ind w:left="0" w:leftChars="0" w:firstLine="420" w:firstLineChars="200"/>
        <w:jc w:val="both"/>
        <w:rPr>
          <w:rFonts w:ascii="宋体" w:hAnsi="宋体" w:eastAsia="宋体" w:cs="宋体"/>
          <w:sz w:val="21"/>
          <w:szCs w:val="21"/>
        </w:rPr>
      </w:pPr>
      <w:r>
        <w:rPr>
          <w:rFonts w:ascii="宋体" w:hAnsi="宋体" w:eastAsia="宋体" w:cs="宋体"/>
          <w:sz w:val="21"/>
          <w:szCs w:val="21"/>
        </w:rPr>
        <w:t>国家医保服务平台网址：</w:t>
      </w:r>
      <w:r>
        <w:rPr>
          <w:rFonts w:ascii="宋体" w:hAnsi="宋体" w:eastAsia="宋体" w:cs="宋体"/>
          <w:sz w:val="21"/>
          <w:szCs w:val="21"/>
        </w:rPr>
        <w:fldChar w:fldCharType="begin"/>
      </w:r>
      <w:r>
        <w:rPr>
          <w:rFonts w:ascii="宋体" w:hAnsi="宋体" w:eastAsia="宋体" w:cs="宋体"/>
          <w:sz w:val="21"/>
          <w:szCs w:val="21"/>
        </w:rPr>
        <w:instrText xml:space="preserve"> HYPERLINK "https://fuwu.nhsa.gov.cn" </w:instrText>
      </w:r>
      <w:r>
        <w:rPr>
          <w:rFonts w:ascii="宋体" w:hAnsi="宋体" w:eastAsia="宋体" w:cs="宋体"/>
          <w:sz w:val="21"/>
          <w:szCs w:val="21"/>
        </w:rPr>
        <w:fldChar w:fldCharType="separate"/>
      </w:r>
      <w:r>
        <w:rPr>
          <w:rStyle w:val="46"/>
          <w:rFonts w:ascii="宋体" w:hAnsi="宋体" w:eastAsia="宋体" w:cs="宋体"/>
          <w:sz w:val="21"/>
          <w:szCs w:val="21"/>
        </w:rPr>
        <w:t>https://fuwu.nhsa.gov.cn</w:t>
      </w:r>
      <w:r>
        <w:rPr>
          <w:rFonts w:ascii="宋体" w:hAnsi="宋体" w:eastAsia="宋体" w:cs="宋体"/>
          <w:sz w:val="21"/>
          <w:szCs w:val="21"/>
        </w:rPr>
        <w:fldChar w:fldCharType="end"/>
      </w:r>
    </w:p>
    <w:p>
      <w:pPr>
        <w:numPr>
          <w:ilvl w:val="1"/>
          <w:numId w:val="0"/>
        </w:numPr>
        <w:ind w:left="0" w:leftChars="0" w:firstLine="420" w:firstLineChars="200"/>
        <w:jc w:val="both"/>
        <w:rPr>
          <w:rFonts w:ascii="宋体" w:hAnsi="宋体" w:eastAsia="宋体" w:cs="宋体"/>
          <w:sz w:val="21"/>
          <w:szCs w:val="21"/>
        </w:rPr>
      </w:pPr>
      <w:r>
        <w:rPr>
          <w:rFonts w:ascii="宋体" w:hAnsi="宋体" w:eastAsia="宋体" w:cs="宋体"/>
          <w:sz w:val="21"/>
          <w:szCs w:val="21"/>
        </w:rPr>
        <w:t>国家医保信息业务编码标准数据库动态维护网址：</w:t>
      </w:r>
      <w:r>
        <w:rPr>
          <w:rFonts w:ascii="宋体" w:hAnsi="宋体" w:eastAsia="宋体" w:cs="宋体"/>
          <w:sz w:val="21"/>
          <w:szCs w:val="21"/>
        </w:rPr>
        <w:fldChar w:fldCharType="begin"/>
      </w:r>
      <w:r>
        <w:rPr>
          <w:rFonts w:ascii="宋体" w:hAnsi="宋体" w:eastAsia="宋体" w:cs="宋体"/>
          <w:sz w:val="21"/>
          <w:szCs w:val="21"/>
        </w:rPr>
        <w:instrText xml:space="preserve"> HYPERLINK "https://code.nhsa.gov.cn" </w:instrText>
      </w:r>
      <w:r>
        <w:rPr>
          <w:rFonts w:ascii="宋体" w:hAnsi="宋体" w:eastAsia="宋体" w:cs="宋体"/>
          <w:sz w:val="21"/>
          <w:szCs w:val="21"/>
        </w:rPr>
        <w:fldChar w:fldCharType="separate"/>
      </w:r>
      <w:r>
        <w:rPr>
          <w:rStyle w:val="46"/>
          <w:rFonts w:ascii="宋体" w:hAnsi="宋体" w:eastAsia="宋体" w:cs="宋体"/>
          <w:sz w:val="21"/>
          <w:szCs w:val="21"/>
        </w:rPr>
        <w:t>https://code.nhsa.gov.cn</w:t>
      </w:r>
      <w:r>
        <w:rPr>
          <w:rFonts w:ascii="宋体" w:hAnsi="宋体" w:eastAsia="宋体" w:cs="宋体"/>
          <w:sz w:val="21"/>
          <w:szCs w:val="21"/>
        </w:rPr>
        <w:fldChar w:fldCharType="end"/>
      </w:r>
    </w:p>
    <w:p>
      <w:pPr>
        <w:jc w:val="left"/>
        <w:rPr>
          <w:rFonts w:hint="eastAsia"/>
          <w:lang w:val="en-US" w:eastAsia="zh-CN"/>
        </w:rPr>
      </w:pPr>
      <w:r>
        <w:rPr>
          <w:rFonts w:hint="eastAsia" w:ascii="宋体" w:hAnsi="宋体" w:eastAsia="宋体" w:cs="宋体"/>
          <w:sz w:val="21"/>
          <w:szCs w:val="21"/>
          <w:lang w:val="en-US" w:eastAsia="zh-CN"/>
        </w:rPr>
        <w:t>吉林省</w:t>
      </w:r>
      <w:r>
        <w:rPr>
          <w:rFonts w:hint="eastAsia" w:ascii="宋体" w:hAnsi="宋体" w:eastAsia="宋体" w:cs="宋体"/>
          <w:sz w:val="21"/>
          <w:szCs w:val="21"/>
        </w:rPr>
        <w:t>医疗保障局网上服务大</w:t>
      </w:r>
      <w:r>
        <w:rPr>
          <w:rFonts w:hint="eastAsia" w:ascii="宋体" w:hAnsi="宋体" w:cs="宋体"/>
          <w:sz w:val="21"/>
          <w:szCs w:val="21"/>
          <w:lang w:val="en-US" w:eastAsia="zh-CN"/>
        </w:rPr>
        <w:t>厅网址：</w:t>
      </w:r>
      <w:r>
        <w:rPr>
          <w:rFonts w:hint="eastAsia"/>
          <w:lang w:val="en-US" w:eastAsia="zh-CN"/>
        </w:rPr>
        <w:fldChar w:fldCharType="begin"/>
      </w:r>
      <w:r>
        <w:rPr>
          <w:rFonts w:hint="eastAsia"/>
          <w:lang w:val="en-US" w:eastAsia="zh-CN"/>
        </w:rPr>
        <w:instrText xml:space="preserve"> HYPERLINK "https://wt.hs.ybj.jl.gov.cn:18443/hallEnter/#/Index" </w:instrText>
      </w:r>
      <w:r>
        <w:rPr>
          <w:rFonts w:hint="eastAsia"/>
          <w:lang w:val="en-US" w:eastAsia="zh-CN"/>
        </w:rPr>
        <w:fldChar w:fldCharType="separate"/>
      </w:r>
      <w:r>
        <w:rPr>
          <w:rFonts w:hint="eastAsia"/>
          <w:lang w:val="en-US" w:eastAsia="zh-CN"/>
        </w:rPr>
        <w:t>https://wt.hs.ybj.jl.gov.cn:18443/hallEnter/#/Index</w:t>
      </w:r>
      <w:r>
        <w:rPr>
          <w:rFonts w:hint="eastAsia"/>
          <w:lang w:val="en-US" w:eastAsia="zh-CN"/>
        </w:rPr>
        <w:fldChar w:fldCharType="end"/>
      </w:r>
    </w:p>
    <w:p>
      <w:pPr>
        <w:rPr>
          <w:rFonts w:hint="default"/>
          <w:lang w:val="en-US" w:eastAsia="zh-CN"/>
        </w:rPr>
      </w:pPr>
      <w:r>
        <w:rPr>
          <w:rFonts w:hint="default"/>
          <w:lang w:val="en-US" w:eastAsia="zh-CN"/>
        </w:rPr>
        <w:br w:type="page"/>
      </w:r>
    </w:p>
    <w:p>
      <w:pPr>
        <w:jc w:val="left"/>
        <w:rPr>
          <w:rFonts w:hint="default"/>
          <w:lang w:val="en-US" w:eastAsia="zh-CN"/>
        </w:rPr>
      </w:pPr>
    </w:p>
    <w:p>
      <w:pPr>
        <w:pStyle w:val="193"/>
        <w:keepNext w:val="0"/>
        <w:keepLines w:val="0"/>
      </w:pPr>
      <w:bookmarkStart w:id="0" w:name="_Toc24272"/>
      <w:bookmarkStart w:id="1" w:name="_Toc34402699"/>
      <w:bookmarkStart w:id="2" w:name="_Toc520799914"/>
      <w:r>
        <w:rPr>
          <w:rFonts w:hint="eastAsia"/>
        </w:rPr>
        <w:t>操作使用指南</w:t>
      </w:r>
      <w:bookmarkEnd w:id="0"/>
      <w:bookmarkEnd w:id="1"/>
      <w:bookmarkEnd w:id="2"/>
    </w:p>
    <w:p>
      <w:pPr>
        <w:pStyle w:val="231"/>
        <w:keepNext w:val="0"/>
        <w:keepLines w:val="0"/>
      </w:pPr>
      <w:bookmarkStart w:id="3" w:name="_Toc11403"/>
      <w:r>
        <w:rPr>
          <w:rFonts w:hint="eastAsia"/>
        </w:rPr>
        <w:t>系统注册</w:t>
      </w:r>
      <w:bookmarkEnd w:id="3"/>
    </w:p>
    <w:p>
      <w:pPr>
        <w:ind w:firstLine="420"/>
      </w:pPr>
      <w:r>
        <w:rPr>
          <w:rFonts w:hint="eastAsia"/>
        </w:rPr>
        <w:t>用户输入符合要求的注册信息即可进行注册。</w:t>
      </w:r>
      <w:r>
        <w:rPr>
          <w:rFonts w:hint="eastAsia"/>
          <w:lang w:val="en-US" w:eastAsia="zh-CN"/>
        </w:rPr>
        <w:t>吉林省</w:t>
      </w:r>
      <w:r>
        <w:rPr>
          <w:rFonts w:hint="eastAsia"/>
        </w:rPr>
        <w:t>医疗保障局网上服务大厅（</w:t>
      </w:r>
      <w:r>
        <w:rPr>
          <w:rFonts w:hint="eastAsia"/>
          <w:lang w:val="en-US" w:eastAsia="zh-CN"/>
        </w:rPr>
        <w:fldChar w:fldCharType="begin"/>
      </w:r>
      <w:r>
        <w:rPr>
          <w:rFonts w:hint="eastAsia"/>
          <w:lang w:val="en-US" w:eastAsia="zh-CN"/>
        </w:rPr>
        <w:instrText xml:space="preserve"> HYPERLINK "https://wt.hs.ybj.jl.gov.cn:18443/hallEnter/#/Index" </w:instrText>
      </w:r>
      <w:r>
        <w:rPr>
          <w:rFonts w:hint="eastAsia"/>
          <w:lang w:val="en-US" w:eastAsia="zh-CN"/>
        </w:rPr>
        <w:fldChar w:fldCharType="separate"/>
      </w:r>
      <w:r>
        <w:rPr>
          <w:rFonts w:hint="eastAsia"/>
          <w:lang w:val="en-US" w:eastAsia="zh-CN"/>
        </w:rPr>
        <w:t>https://wt.hs.ybj.jl.gov.cn:18443/hallEnter/#/Index</w:t>
      </w:r>
      <w:r>
        <w:rPr>
          <w:rFonts w:hint="eastAsia"/>
          <w:lang w:val="en-US" w:eastAsia="zh-CN"/>
        </w:rPr>
        <w:fldChar w:fldCharType="end"/>
      </w:r>
      <w:r>
        <w:rPr>
          <w:rFonts w:hint="eastAsia" w:ascii="仿宋_GB2312" w:hAnsi="仿宋_GB2312" w:eastAsia="仿宋_GB2312" w:cs="仿宋_GB2312"/>
          <w:i w:val="0"/>
          <w:iCs w:val="0"/>
          <w:color w:val="333333"/>
          <w:spacing w:val="0"/>
          <w:sz w:val="32"/>
          <w:szCs w:val="32"/>
          <w:shd w:val="clear" w:fill="FFFFFF"/>
        </w:rPr>
        <w:t>）</w:t>
      </w:r>
    </w:p>
    <w:p>
      <w:pPr>
        <w:pStyle w:val="232"/>
        <w:keepNext w:val="0"/>
        <w:keepLines w:val="0"/>
      </w:pPr>
      <w:bookmarkStart w:id="4" w:name="_Toc27144"/>
      <w:r>
        <w:rPr>
          <w:rFonts w:hint="eastAsia"/>
        </w:rPr>
        <w:t>单位注册</w:t>
      </w:r>
      <w:bookmarkEnd w:id="4"/>
    </w:p>
    <w:p>
      <w:pPr>
        <w:pStyle w:val="233"/>
        <w:keepNext w:val="0"/>
        <w:keepLines w:val="0"/>
      </w:pPr>
      <w:r>
        <w:rPr>
          <w:rFonts w:hint="eastAsia"/>
        </w:rPr>
        <w:t>功能描述</w:t>
      </w:r>
    </w:p>
    <w:p>
      <w:pPr>
        <w:ind w:firstLine="420"/>
      </w:pPr>
      <w:r>
        <w:rPr>
          <w:rFonts w:hint="eastAsia"/>
        </w:rPr>
        <w:t>用户输入手机号、密码、手机验证码和图形验证码即可进行注册。</w:t>
      </w:r>
    </w:p>
    <w:p>
      <w:pPr>
        <w:pStyle w:val="233"/>
        <w:keepNext w:val="0"/>
        <w:keepLines w:val="0"/>
      </w:pPr>
      <w:r>
        <w:rPr>
          <w:rFonts w:hint="eastAsia"/>
        </w:rPr>
        <w:t>操作权限</w:t>
      </w:r>
    </w:p>
    <w:p>
      <w:pPr>
        <w:ind w:firstLine="420"/>
      </w:pPr>
      <w:r>
        <w:rPr>
          <w:rFonts w:hint="eastAsia"/>
        </w:rPr>
        <w:t>未登录的单位用户。</w:t>
      </w:r>
    </w:p>
    <w:p>
      <w:pPr>
        <w:pStyle w:val="233"/>
        <w:keepNext w:val="0"/>
        <w:keepLines w:val="0"/>
      </w:pPr>
      <w:r>
        <w:rPr>
          <w:rFonts w:hint="eastAsia"/>
        </w:rPr>
        <w:t>操作步骤</w:t>
      </w:r>
    </w:p>
    <w:p>
      <w:pPr>
        <w:pStyle w:val="81"/>
        <w:numPr>
          <w:ilvl w:val="0"/>
          <w:numId w:val="9"/>
        </w:numPr>
        <w:ind w:left="0" w:firstLine="420"/>
      </w:pPr>
      <w:r>
        <w:rPr>
          <w:rFonts w:hint="eastAsia"/>
        </w:rPr>
        <w:t>点击界面右上角“注册”-“单位注册”；</w:t>
      </w:r>
    </w:p>
    <w:p>
      <w:pPr>
        <w:ind w:firstLine="0" w:firstLineChars="0"/>
      </w:pPr>
      <w:r>
        <w:drawing>
          <wp:inline distT="0" distB="0" distL="114300" distR="114300">
            <wp:extent cx="5266690" cy="2430780"/>
            <wp:effectExtent l="0" t="0" r="6350" b="762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8"/>
                    <a:stretch>
                      <a:fillRect/>
                    </a:stretch>
                  </pic:blipFill>
                  <pic:spPr>
                    <a:xfrm>
                      <a:off x="0" y="0"/>
                      <a:ext cx="5266690" cy="2430780"/>
                    </a:xfrm>
                    <a:prstGeom prst="rect">
                      <a:avLst/>
                    </a:prstGeom>
                    <a:noFill/>
                    <a:ln>
                      <a:noFill/>
                    </a:ln>
                  </pic:spPr>
                </pic:pic>
              </a:graphicData>
            </a:graphic>
          </wp:inline>
        </w:drawing>
      </w:r>
    </w:p>
    <w:p>
      <w:pPr>
        <w:pStyle w:val="14"/>
      </w:pPr>
      <w:r>
        <w:t xml:space="preserve">图 </w:t>
      </w:r>
      <w:r>
        <w:fldChar w:fldCharType="begin"/>
      </w:r>
      <w:r>
        <w:instrText xml:space="preserve"> SEQ 图 \* ARABIC </w:instrText>
      </w:r>
      <w:r>
        <w:fldChar w:fldCharType="separate"/>
      </w:r>
      <w:r>
        <w:t>1</w:t>
      </w:r>
      <w:r>
        <w:fldChar w:fldCharType="end"/>
      </w:r>
      <w:r>
        <w:rPr>
          <w:rFonts w:hint="eastAsia"/>
        </w:rPr>
        <w:t xml:space="preserve"> 公共服务门户</w:t>
      </w:r>
    </w:p>
    <w:p>
      <w:pPr>
        <w:pStyle w:val="81"/>
        <w:numPr>
          <w:ilvl w:val="0"/>
          <w:numId w:val="9"/>
        </w:numPr>
        <w:ind w:left="0" w:firstLine="420"/>
      </w:pPr>
      <w:r>
        <w:rPr>
          <w:rFonts w:hint="eastAsia"/>
        </w:rPr>
        <w:t>进入“单位注册”页面，第一步先根据信息提示进行单位信息录入，带*号为必填项；</w:t>
      </w:r>
    </w:p>
    <w:p>
      <w:pPr>
        <w:ind w:firstLine="0" w:firstLineChars="0"/>
      </w:pPr>
      <w:r>
        <w:drawing>
          <wp:inline distT="0" distB="0" distL="0" distR="0">
            <wp:extent cx="5274310" cy="2202815"/>
            <wp:effectExtent l="0" t="0" r="2540" b="6985"/>
            <wp:docPr id="2" name="图片 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用户界面, 应用程序&#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202815"/>
                    </a:xfrm>
                    <a:prstGeom prst="rect">
                      <a:avLst/>
                    </a:prstGeom>
                  </pic:spPr>
                </pic:pic>
              </a:graphicData>
            </a:graphic>
          </wp:inline>
        </w:drawing>
      </w:r>
    </w:p>
    <w:p>
      <w:pPr>
        <w:pStyle w:val="14"/>
      </w:pPr>
      <w:r>
        <w:t xml:space="preserve">图 </w:t>
      </w:r>
      <w:r>
        <w:fldChar w:fldCharType="begin"/>
      </w:r>
      <w:r>
        <w:instrText xml:space="preserve"> SEQ 图 \* ARABIC </w:instrText>
      </w:r>
      <w:r>
        <w:fldChar w:fldCharType="separate"/>
      </w:r>
      <w:r>
        <w:t>2</w:t>
      </w:r>
      <w:r>
        <w:fldChar w:fldCharType="end"/>
      </w:r>
      <w:r>
        <w:rPr>
          <w:rFonts w:hint="eastAsia"/>
        </w:rPr>
        <w:t xml:space="preserve"> 单位信息录入</w:t>
      </w:r>
    </w:p>
    <w:p>
      <w:pPr>
        <w:pStyle w:val="81"/>
        <w:numPr>
          <w:ilvl w:val="0"/>
          <w:numId w:val="9"/>
        </w:numPr>
        <w:ind w:left="0" w:firstLine="420"/>
      </w:pPr>
      <w:r>
        <w:rPr>
          <w:rFonts w:hint="eastAsia"/>
        </w:rPr>
        <w:t>点击【下一步】，进入经办人信息录入，带*号为必填项，填写完毕点击【下一步】即可注册成功；</w:t>
      </w:r>
    </w:p>
    <w:p>
      <w:pPr>
        <w:ind w:firstLine="0" w:firstLineChars="0"/>
      </w:pPr>
      <w:r>
        <w:drawing>
          <wp:inline distT="0" distB="0" distL="0" distR="0">
            <wp:extent cx="5219700" cy="2753995"/>
            <wp:effectExtent l="19050" t="19050" r="19050" b="2730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0"/>
                    <a:srcRect r="1107"/>
                    <a:stretch>
                      <a:fillRect/>
                    </a:stretch>
                  </pic:blipFill>
                  <pic:spPr>
                    <a:xfrm>
                      <a:off x="0" y="0"/>
                      <a:ext cx="5219700" cy="2753995"/>
                    </a:xfrm>
                    <a:prstGeom prst="rect">
                      <a:avLst/>
                    </a:prstGeom>
                    <a:ln>
                      <a:solidFill>
                        <a:schemeClr val="accent1"/>
                      </a:solidFill>
                    </a:ln>
                  </pic:spPr>
                </pic:pic>
              </a:graphicData>
            </a:graphic>
          </wp:inline>
        </w:drawing>
      </w:r>
    </w:p>
    <w:p>
      <w:pPr>
        <w:ind w:firstLine="0" w:firstLineChars="0"/>
      </w:pPr>
      <w:r>
        <w:drawing>
          <wp:inline distT="0" distB="0" distL="0" distR="0">
            <wp:extent cx="5278120" cy="1934210"/>
            <wp:effectExtent l="19050" t="19050" r="17780" b="2794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1"/>
                    <a:srcRect t="38067"/>
                    <a:stretch>
                      <a:fillRect/>
                    </a:stretch>
                  </pic:blipFill>
                  <pic:spPr>
                    <a:xfrm>
                      <a:off x="0" y="0"/>
                      <a:ext cx="5278120" cy="1934210"/>
                    </a:xfrm>
                    <a:prstGeom prst="rect">
                      <a:avLst/>
                    </a:prstGeom>
                    <a:ln>
                      <a:solidFill>
                        <a:schemeClr val="accent1"/>
                      </a:solidFill>
                    </a:ln>
                  </pic:spPr>
                </pic:pic>
              </a:graphicData>
            </a:graphic>
          </wp:inline>
        </w:drawing>
      </w:r>
    </w:p>
    <w:p>
      <w:pPr>
        <w:pStyle w:val="14"/>
      </w:pPr>
      <w:r>
        <w:t xml:space="preserve">图 </w:t>
      </w:r>
      <w:r>
        <w:fldChar w:fldCharType="begin"/>
      </w:r>
      <w:r>
        <w:instrText xml:space="preserve"> SEQ 图 \* ARABIC </w:instrText>
      </w:r>
      <w:r>
        <w:fldChar w:fldCharType="separate"/>
      </w:r>
      <w:r>
        <w:t>3</w:t>
      </w:r>
      <w:r>
        <w:fldChar w:fldCharType="end"/>
      </w:r>
      <w:r>
        <w:rPr>
          <w:rFonts w:hint="eastAsia"/>
        </w:rPr>
        <w:t xml:space="preserve"> 经办人信息录入</w:t>
      </w:r>
    </w:p>
    <w:p>
      <w:pPr>
        <w:pStyle w:val="233"/>
        <w:keepNext w:val="0"/>
        <w:keepLines w:val="0"/>
      </w:pPr>
      <w:r>
        <w:rPr>
          <w:rFonts w:hint="eastAsia"/>
        </w:rPr>
        <w:t>注意事项</w:t>
      </w:r>
    </w:p>
    <w:p>
      <w:pPr>
        <w:pStyle w:val="81"/>
        <w:numPr>
          <w:ilvl w:val="0"/>
          <w:numId w:val="10"/>
        </w:numPr>
        <w:ind w:firstLine="420"/>
      </w:pPr>
      <w:r>
        <w:rPr>
          <w:rFonts w:hint="eastAsia"/>
        </w:rPr>
        <w:t>单位账号即为注册单位的登录账号，自己按要求设置即可。</w:t>
      </w:r>
    </w:p>
    <w:p>
      <w:pPr>
        <w:pStyle w:val="81"/>
        <w:numPr>
          <w:ilvl w:val="0"/>
          <w:numId w:val="10"/>
        </w:numPr>
        <w:ind w:firstLine="420"/>
      </w:pPr>
      <w:r>
        <w:rPr>
          <w:rFonts w:hint="eastAsia"/>
        </w:rPr>
        <w:t>如果经办人账号已存在，在经办人密码文本框里输入原来的密码即可.。</w:t>
      </w:r>
    </w:p>
    <w:p>
      <w:pPr>
        <w:pStyle w:val="231"/>
        <w:keepNext w:val="0"/>
        <w:keepLines w:val="0"/>
      </w:pPr>
      <w:bookmarkStart w:id="5" w:name="_Toc32685"/>
      <w:r>
        <w:rPr>
          <w:rFonts w:hint="eastAsia"/>
        </w:rPr>
        <w:t>系统登录</w:t>
      </w:r>
      <w:bookmarkEnd w:id="5"/>
    </w:p>
    <w:p>
      <w:pPr>
        <w:ind w:firstLine="420"/>
      </w:pPr>
      <w:r>
        <w:rPr>
          <w:rFonts w:hint="eastAsia"/>
        </w:rPr>
        <w:t>用户输入正确的用户名、密码和验证码即可登录系统，并进行相应的操作。</w:t>
      </w:r>
    </w:p>
    <w:p>
      <w:pPr>
        <w:pStyle w:val="232"/>
        <w:keepNext w:val="0"/>
        <w:keepLines w:val="0"/>
      </w:pPr>
      <w:bookmarkStart w:id="6" w:name="_Toc7420"/>
      <w:r>
        <w:rPr>
          <w:rFonts w:hint="eastAsia"/>
        </w:rPr>
        <w:t>单位登录</w:t>
      </w:r>
      <w:bookmarkEnd w:id="6"/>
    </w:p>
    <w:p>
      <w:pPr>
        <w:pStyle w:val="233"/>
        <w:keepNext w:val="0"/>
        <w:keepLines w:val="0"/>
      </w:pPr>
      <w:r>
        <w:rPr>
          <w:rFonts w:hint="eastAsia"/>
        </w:rPr>
        <w:t>功能描述</w:t>
      </w:r>
    </w:p>
    <w:p>
      <w:pPr>
        <w:ind w:firstLine="420"/>
      </w:pPr>
      <w:r>
        <w:rPr>
          <w:rFonts w:hint="eastAsia"/>
        </w:rPr>
        <w:t>用户可以通过输入单位账号和密码登录系统，并进行相应的操作。</w:t>
      </w:r>
    </w:p>
    <w:p>
      <w:pPr>
        <w:pStyle w:val="233"/>
        <w:keepNext w:val="0"/>
        <w:keepLines w:val="0"/>
      </w:pPr>
      <w:r>
        <w:rPr>
          <w:rFonts w:hint="eastAsia"/>
        </w:rPr>
        <w:t>操作权限</w:t>
      </w:r>
    </w:p>
    <w:p>
      <w:pPr>
        <w:ind w:firstLine="420"/>
      </w:pPr>
      <w:r>
        <w:rPr>
          <w:rFonts w:hint="eastAsia"/>
        </w:rPr>
        <w:t>有账号但未登录的单位用户。</w:t>
      </w:r>
    </w:p>
    <w:p>
      <w:pPr>
        <w:pStyle w:val="233"/>
        <w:keepNext w:val="0"/>
        <w:keepLines w:val="0"/>
      </w:pPr>
      <w:r>
        <w:rPr>
          <w:rFonts w:hint="eastAsia"/>
        </w:rPr>
        <w:t>操作步骤</w:t>
      </w:r>
    </w:p>
    <w:p>
      <w:pPr>
        <w:pStyle w:val="81"/>
        <w:numPr>
          <w:ilvl w:val="0"/>
          <w:numId w:val="11"/>
        </w:numPr>
        <w:ind w:left="0" w:firstLine="420"/>
      </w:pPr>
      <w:r>
        <w:rPr>
          <w:rFonts w:hint="eastAsia"/>
        </w:rPr>
        <w:t>点击界面右侧“单位登录”；</w:t>
      </w:r>
    </w:p>
    <w:p>
      <w:pPr>
        <w:ind w:firstLine="0" w:firstLineChars="0"/>
      </w:pPr>
      <w:r>
        <w:drawing>
          <wp:inline distT="0" distB="0" distL="114300" distR="114300">
            <wp:extent cx="5266690" cy="2458085"/>
            <wp:effectExtent l="0" t="0" r="6350" b="10795"/>
            <wp:docPr id="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
                    <pic:cNvPicPr>
                      <a:picLocks noChangeAspect="1"/>
                    </pic:cNvPicPr>
                  </pic:nvPicPr>
                  <pic:blipFill>
                    <a:blip r:embed="rId12"/>
                    <a:stretch>
                      <a:fillRect/>
                    </a:stretch>
                  </pic:blipFill>
                  <pic:spPr>
                    <a:xfrm>
                      <a:off x="0" y="0"/>
                      <a:ext cx="5266690" cy="2458085"/>
                    </a:xfrm>
                    <a:prstGeom prst="rect">
                      <a:avLst/>
                    </a:prstGeom>
                    <a:noFill/>
                    <a:ln>
                      <a:noFill/>
                    </a:ln>
                  </pic:spPr>
                </pic:pic>
              </a:graphicData>
            </a:graphic>
          </wp:inline>
        </w:drawing>
      </w:r>
    </w:p>
    <w:p>
      <w:pPr>
        <w:ind w:firstLine="420" w:firstLineChars="0"/>
        <w:jc w:val="center"/>
        <w:rPr>
          <w:rFonts w:ascii="Arial" w:hAnsi="Arial" w:cs="Arial"/>
          <w:sz w:val="18"/>
          <w:szCs w:val="20"/>
        </w:rPr>
      </w:pPr>
      <w:bookmarkStart w:id="7" w:name="_Hlk84251146"/>
      <w:bookmarkStart w:id="8" w:name="_Hlk84251160"/>
      <w:r>
        <w:rPr>
          <w:rFonts w:hint="eastAsia" w:ascii="Arial" w:hAnsi="Arial" w:cs="Arial"/>
          <w:sz w:val="18"/>
          <w:szCs w:val="20"/>
        </w:rPr>
        <w:t xml:space="preserve">图 </w:t>
      </w:r>
      <w:r>
        <w:rPr>
          <w:rFonts w:hint="eastAsia" w:ascii="Arial" w:hAnsi="Arial" w:cs="Arial"/>
          <w:sz w:val="18"/>
          <w:szCs w:val="20"/>
        </w:rPr>
        <w:fldChar w:fldCharType="begin"/>
      </w:r>
      <w:r>
        <w:rPr>
          <w:rFonts w:hint="eastAsia" w:ascii="Arial" w:hAnsi="Arial" w:cs="Arial"/>
          <w:sz w:val="18"/>
          <w:szCs w:val="20"/>
        </w:rPr>
        <w:instrText xml:space="preserve"> SEQ 图 \* ARABIC </w:instrText>
      </w:r>
      <w:r>
        <w:rPr>
          <w:rFonts w:hint="eastAsia" w:ascii="Arial" w:hAnsi="Arial" w:cs="Arial"/>
          <w:sz w:val="18"/>
          <w:szCs w:val="20"/>
        </w:rPr>
        <w:fldChar w:fldCharType="separate"/>
      </w:r>
      <w:r>
        <w:rPr>
          <w:rFonts w:ascii="Arial" w:hAnsi="Arial" w:cs="Arial"/>
          <w:sz w:val="18"/>
          <w:szCs w:val="20"/>
        </w:rPr>
        <w:t>6</w:t>
      </w:r>
      <w:r>
        <w:rPr>
          <w:rFonts w:hint="eastAsia" w:ascii="Arial" w:hAnsi="Arial" w:cs="Arial"/>
          <w:sz w:val="18"/>
          <w:szCs w:val="20"/>
        </w:rPr>
        <w:fldChar w:fldCharType="end"/>
      </w:r>
      <w:r>
        <w:rPr>
          <w:rFonts w:hint="eastAsia" w:ascii="Arial" w:hAnsi="Arial" w:cs="Arial"/>
          <w:sz w:val="18"/>
          <w:szCs w:val="20"/>
        </w:rPr>
        <w:t xml:space="preserve"> 公共服务门户</w:t>
      </w:r>
      <w:bookmarkEnd w:id="7"/>
    </w:p>
    <w:bookmarkEnd w:id="8"/>
    <w:p>
      <w:pPr>
        <w:pStyle w:val="81"/>
        <w:numPr>
          <w:ilvl w:val="0"/>
          <w:numId w:val="11"/>
        </w:numPr>
        <w:ind w:left="0" w:firstLine="420"/>
      </w:pPr>
      <w:r>
        <w:rPr>
          <w:rFonts w:hint="eastAsia"/>
        </w:rPr>
        <w:t>输入单位账号/经办人账号，密码以及验证码，点击【登录】按钮即可完成登录操作，还可以点击普通登录，来选择用统一社会信用代码进行登录。</w:t>
      </w:r>
    </w:p>
    <w:p>
      <w:pPr>
        <w:ind w:firstLine="0" w:firstLineChars="0"/>
      </w:pPr>
      <w:r>
        <w:drawing>
          <wp:inline distT="0" distB="0" distL="114300" distR="114300">
            <wp:extent cx="5266690" cy="2446655"/>
            <wp:effectExtent l="0" t="0" r="6350" b="6985"/>
            <wp:docPr id="6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
                    <pic:cNvPicPr>
                      <a:picLocks noChangeAspect="1"/>
                    </pic:cNvPicPr>
                  </pic:nvPicPr>
                  <pic:blipFill>
                    <a:blip r:embed="rId13"/>
                    <a:stretch>
                      <a:fillRect/>
                    </a:stretch>
                  </pic:blipFill>
                  <pic:spPr>
                    <a:xfrm>
                      <a:off x="0" y="0"/>
                      <a:ext cx="5266690" cy="2446655"/>
                    </a:xfrm>
                    <a:prstGeom prst="rect">
                      <a:avLst/>
                    </a:prstGeom>
                    <a:noFill/>
                    <a:ln>
                      <a:noFill/>
                    </a:ln>
                  </pic:spPr>
                </pic:pic>
              </a:graphicData>
            </a:graphic>
          </wp:inline>
        </w:drawing>
      </w:r>
    </w:p>
    <w:p>
      <w:pPr>
        <w:ind w:firstLine="420" w:firstLineChars="0"/>
        <w:jc w:val="center"/>
      </w:pPr>
      <w:r>
        <w:rPr>
          <w:rFonts w:hint="eastAsia" w:ascii="Arial" w:hAnsi="Arial" w:cs="Arial"/>
          <w:sz w:val="18"/>
          <w:szCs w:val="20"/>
        </w:rPr>
        <w:t xml:space="preserve">图 </w:t>
      </w:r>
      <w:r>
        <w:rPr>
          <w:rFonts w:hint="eastAsia" w:ascii="Arial" w:hAnsi="Arial" w:cs="Arial"/>
          <w:sz w:val="18"/>
          <w:szCs w:val="20"/>
        </w:rPr>
        <w:fldChar w:fldCharType="begin"/>
      </w:r>
      <w:r>
        <w:rPr>
          <w:rFonts w:hint="eastAsia" w:ascii="Arial" w:hAnsi="Arial" w:cs="Arial"/>
          <w:sz w:val="18"/>
          <w:szCs w:val="20"/>
        </w:rPr>
        <w:instrText xml:space="preserve"> SEQ 图 \* ARABIC </w:instrText>
      </w:r>
      <w:r>
        <w:rPr>
          <w:rFonts w:hint="eastAsia" w:ascii="Arial" w:hAnsi="Arial" w:cs="Arial"/>
          <w:sz w:val="18"/>
          <w:szCs w:val="20"/>
        </w:rPr>
        <w:fldChar w:fldCharType="separate"/>
      </w:r>
      <w:r>
        <w:rPr>
          <w:rFonts w:ascii="Arial" w:hAnsi="Arial" w:cs="Arial"/>
          <w:sz w:val="18"/>
          <w:szCs w:val="20"/>
        </w:rPr>
        <w:t>7</w:t>
      </w:r>
      <w:r>
        <w:rPr>
          <w:rFonts w:hint="eastAsia" w:ascii="Arial" w:hAnsi="Arial" w:cs="Arial"/>
          <w:sz w:val="18"/>
          <w:szCs w:val="20"/>
        </w:rPr>
        <w:fldChar w:fldCharType="end"/>
      </w:r>
      <w:r>
        <w:rPr>
          <w:rFonts w:hint="eastAsia" w:ascii="Arial" w:hAnsi="Arial" w:cs="Arial"/>
          <w:sz w:val="18"/>
          <w:szCs w:val="20"/>
        </w:rPr>
        <w:t xml:space="preserve"> 单位账号登录</w:t>
      </w:r>
      <w:r>
        <w:rPr>
          <w:rFonts w:hint="eastAsia"/>
        </w:rPr>
        <w:t xml:space="preserve"> </w:t>
      </w:r>
    </w:p>
    <w:p>
      <w:pPr>
        <w:ind w:firstLine="420" w:firstLineChars="0"/>
        <w:jc w:val="center"/>
        <w:rPr>
          <w:rFonts w:ascii="Arial" w:hAnsi="Arial" w:cs="Arial"/>
          <w:sz w:val="18"/>
          <w:szCs w:val="20"/>
        </w:rPr>
      </w:pPr>
    </w:p>
    <w:p>
      <w:pPr>
        <w:pStyle w:val="233"/>
        <w:keepNext w:val="0"/>
        <w:keepLines w:val="0"/>
      </w:pPr>
      <w:r>
        <w:rPr>
          <w:rFonts w:hint="eastAsia"/>
        </w:rPr>
        <w:t>注意事项</w:t>
      </w:r>
    </w:p>
    <w:p>
      <w:pPr>
        <w:pStyle w:val="193"/>
        <w:keepNext w:val="0"/>
        <w:keepLines w:val="0"/>
        <w:numPr>
          <w:ilvl w:val="0"/>
          <w:numId w:val="0"/>
        </w:numPr>
        <w:tabs>
          <w:tab w:val="clear" w:pos="432"/>
        </w:tabs>
        <w:ind w:left="0" w:leftChars="0" w:firstLine="0" w:firstLineChars="0"/>
        <w:rPr>
          <w:rFonts w:hint="eastAsia" w:cs="Times New Roman"/>
          <w:b w:val="0"/>
          <w:color w:val="FF0000"/>
          <w:kern w:val="2"/>
          <w:sz w:val="21"/>
          <w:szCs w:val="24"/>
          <w:lang w:val="en-US" w:eastAsia="zh-CN" w:bidi="ar-SA"/>
        </w:rPr>
      </w:pPr>
      <w:r>
        <w:rPr>
          <w:rFonts w:hint="eastAsia" w:ascii="Times New Roman" w:hAnsi="Times New Roman" w:eastAsia="宋体" w:cs="Times New Roman"/>
          <w:b w:val="0"/>
          <w:color w:val="FF0000"/>
          <w:kern w:val="2"/>
          <w:sz w:val="21"/>
          <w:szCs w:val="24"/>
          <w:lang w:val="en-US" w:eastAsia="zh-CN" w:bidi="ar-SA"/>
        </w:rPr>
        <w:t>1.如</w:t>
      </w:r>
      <w:r>
        <w:rPr>
          <w:rFonts w:hint="eastAsia" w:cs="Times New Roman"/>
          <w:b w:val="0"/>
          <w:color w:val="FF0000"/>
          <w:kern w:val="2"/>
          <w:sz w:val="21"/>
          <w:szCs w:val="24"/>
          <w:lang w:val="en-US" w:eastAsia="zh-CN" w:bidi="ar-SA"/>
        </w:rPr>
        <w:t>注册时医院提示</w:t>
      </w:r>
      <w:r>
        <w:rPr>
          <w:rFonts w:hint="eastAsia" w:ascii="Times New Roman" w:hAnsi="Times New Roman" w:eastAsia="宋体" w:cs="Times New Roman"/>
          <w:b w:val="0"/>
          <w:color w:val="FF0000"/>
          <w:kern w:val="2"/>
          <w:sz w:val="21"/>
          <w:szCs w:val="24"/>
          <w:lang w:val="en-US" w:eastAsia="zh-CN" w:bidi="ar-SA"/>
        </w:rPr>
        <w:t>已注册的，先确定</w:t>
      </w:r>
      <w:r>
        <w:rPr>
          <w:rFonts w:hint="eastAsia" w:cs="Times New Roman"/>
          <w:b w:val="0"/>
          <w:color w:val="FF0000"/>
          <w:kern w:val="2"/>
          <w:sz w:val="21"/>
          <w:szCs w:val="24"/>
          <w:lang w:val="en-US" w:eastAsia="zh-CN" w:bidi="ar-SA"/>
        </w:rPr>
        <w:t>医院</w:t>
      </w:r>
      <w:r>
        <w:rPr>
          <w:rFonts w:hint="eastAsia" w:ascii="Times New Roman" w:hAnsi="Times New Roman" w:eastAsia="宋体" w:cs="Times New Roman"/>
          <w:b w:val="0"/>
          <w:color w:val="FF0000"/>
          <w:kern w:val="2"/>
          <w:sz w:val="21"/>
          <w:szCs w:val="24"/>
          <w:lang w:val="en-US" w:eastAsia="zh-CN" w:bidi="ar-SA"/>
        </w:rPr>
        <w:t>医保科是否有主账号</w:t>
      </w:r>
      <w:r>
        <w:rPr>
          <w:rFonts w:hint="eastAsia" w:cs="Times New Roman"/>
          <w:b w:val="0"/>
          <w:color w:val="FF0000"/>
          <w:kern w:val="2"/>
          <w:sz w:val="21"/>
          <w:szCs w:val="24"/>
          <w:lang w:val="en-US" w:eastAsia="zh-CN" w:bidi="ar-SA"/>
        </w:rPr>
        <w:t>和经办人</w:t>
      </w:r>
      <w:r>
        <w:rPr>
          <w:rFonts w:hint="eastAsia" w:ascii="Times New Roman" w:hAnsi="Times New Roman" w:eastAsia="宋体" w:cs="Times New Roman"/>
          <w:b w:val="0"/>
          <w:color w:val="FF0000"/>
          <w:kern w:val="2"/>
          <w:sz w:val="21"/>
          <w:szCs w:val="24"/>
          <w:lang w:val="en-US" w:eastAsia="zh-CN" w:bidi="ar-SA"/>
        </w:rPr>
        <w:t>，</w:t>
      </w:r>
      <w:r>
        <w:rPr>
          <w:rFonts w:hint="eastAsia" w:cs="Times New Roman"/>
          <w:b w:val="0"/>
          <w:color w:val="FF0000"/>
          <w:kern w:val="2"/>
          <w:sz w:val="21"/>
          <w:szCs w:val="24"/>
          <w:lang w:val="en-US" w:eastAsia="zh-CN" w:bidi="ar-SA"/>
        </w:rPr>
        <w:t>可</w:t>
      </w:r>
      <w:r>
        <w:rPr>
          <w:rFonts w:hint="eastAsia" w:ascii="Times New Roman" w:hAnsi="Times New Roman" w:eastAsia="宋体" w:cs="Times New Roman"/>
          <w:b w:val="0"/>
          <w:color w:val="FF0000"/>
          <w:kern w:val="2"/>
          <w:sz w:val="21"/>
          <w:szCs w:val="24"/>
          <w:lang w:val="en-US" w:eastAsia="zh-CN" w:bidi="ar-SA"/>
        </w:rPr>
        <w:t>由主账号为具体采购人员增加经办人账号</w:t>
      </w:r>
      <w:r>
        <w:rPr>
          <w:rFonts w:hint="eastAsia" w:cs="Times New Roman"/>
          <w:b w:val="0"/>
          <w:color w:val="FF0000"/>
          <w:kern w:val="2"/>
          <w:sz w:val="21"/>
          <w:szCs w:val="24"/>
          <w:lang w:val="en-US" w:eastAsia="zh-CN" w:bidi="ar-SA"/>
        </w:rPr>
        <w:t>，需要由主账号和具体经办人进行角色认证</w:t>
      </w:r>
      <w:r>
        <w:rPr>
          <w:rFonts w:hint="eastAsia" w:ascii="Times New Roman" w:hAnsi="Times New Roman" w:eastAsia="宋体" w:cs="Times New Roman"/>
          <w:b w:val="0"/>
          <w:color w:val="FF0000"/>
          <w:kern w:val="2"/>
          <w:sz w:val="21"/>
          <w:szCs w:val="24"/>
          <w:lang w:val="en-US" w:eastAsia="zh-CN" w:bidi="ar-SA"/>
        </w:rPr>
        <w:t>。</w:t>
      </w:r>
      <w:r>
        <w:rPr>
          <w:rFonts w:hint="eastAsia" w:cs="Times New Roman"/>
          <w:b w:val="0"/>
          <w:color w:val="FF0000"/>
          <w:kern w:val="2"/>
          <w:sz w:val="21"/>
          <w:szCs w:val="24"/>
          <w:lang w:val="en-US" w:eastAsia="zh-CN" w:bidi="ar-SA"/>
        </w:rPr>
        <w:t xml:space="preserve">（增加经办人账号操作见手册3.1的第5点） </w:t>
      </w:r>
    </w:p>
    <w:p>
      <w:pPr>
        <w:pStyle w:val="193"/>
        <w:keepNext w:val="0"/>
        <w:keepLines w:val="0"/>
        <w:numPr>
          <w:ilvl w:val="0"/>
          <w:numId w:val="0"/>
        </w:numPr>
        <w:tabs>
          <w:tab w:val="clear" w:pos="432"/>
        </w:tabs>
        <w:ind w:left="0" w:leftChars="0" w:firstLine="0" w:firstLineChars="0"/>
        <w:rPr>
          <w:rFonts w:hint="eastAsia" w:ascii="Times New Roman" w:hAnsi="Times New Roman" w:eastAsia="宋体" w:cs="Times New Roman"/>
          <w:b w:val="0"/>
          <w:color w:val="FF0000"/>
          <w:kern w:val="2"/>
          <w:sz w:val="21"/>
          <w:szCs w:val="24"/>
          <w:lang w:val="en-US" w:eastAsia="zh-CN" w:bidi="ar-SA"/>
        </w:rPr>
      </w:pPr>
      <w:r>
        <w:rPr>
          <w:rFonts w:hint="eastAsia" w:ascii="Times New Roman" w:hAnsi="Times New Roman" w:eastAsia="宋体" w:cs="Times New Roman"/>
          <w:b w:val="0"/>
          <w:color w:val="FF0000"/>
          <w:kern w:val="2"/>
          <w:sz w:val="21"/>
          <w:szCs w:val="24"/>
          <w:lang w:val="en-US" w:eastAsia="zh-CN" w:bidi="ar-SA"/>
        </w:rPr>
        <w:t>2.</w:t>
      </w:r>
      <w:r>
        <w:rPr>
          <w:rFonts w:hint="eastAsia" w:cs="Times New Roman"/>
          <w:b w:val="0"/>
          <w:color w:val="FF0000"/>
          <w:kern w:val="2"/>
          <w:sz w:val="21"/>
          <w:szCs w:val="24"/>
          <w:lang w:val="en-US" w:eastAsia="zh-CN" w:bidi="ar-SA"/>
        </w:rPr>
        <w:t>如注册时</w:t>
      </w:r>
      <w:r>
        <w:rPr>
          <w:rFonts w:hint="eastAsia" w:ascii="Times New Roman" w:hAnsi="Times New Roman" w:eastAsia="宋体" w:cs="Times New Roman"/>
          <w:b w:val="0"/>
          <w:color w:val="FF0000"/>
          <w:kern w:val="2"/>
          <w:sz w:val="21"/>
          <w:szCs w:val="24"/>
          <w:lang w:val="en-US" w:eastAsia="zh-CN" w:bidi="ar-SA"/>
        </w:rPr>
        <w:t>企业提示已注册的，先确定公司人事部门是否有主账号和经办人，可由主账号为具体采购人员增加经办人账号</w:t>
      </w:r>
      <w:r>
        <w:rPr>
          <w:rFonts w:hint="eastAsia" w:cs="Times New Roman"/>
          <w:b w:val="0"/>
          <w:color w:val="FF0000"/>
          <w:kern w:val="2"/>
          <w:sz w:val="21"/>
          <w:szCs w:val="24"/>
          <w:lang w:val="en-US" w:eastAsia="zh-CN" w:bidi="ar-SA"/>
        </w:rPr>
        <w:t>，需要由主账号和具体经办人进行角色认证</w:t>
      </w:r>
      <w:r>
        <w:rPr>
          <w:rFonts w:hint="eastAsia" w:ascii="Times New Roman" w:hAnsi="Times New Roman" w:eastAsia="宋体" w:cs="Times New Roman"/>
          <w:b w:val="0"/>
          <w:color w:val="FF0000"/>
          <w:kern w:val="2"/>
          <w:sz w:val="21"/>
          <w:szCs w:val="24"/>
          <w:lang w:val="en-US" w:eastAsia="zh-CN" w:bidi="ar-SA"/>
        </w:rPr>
        <w:t>。</w:t>
      </w:r>
      <w:r>
        <w:rPr>
          <w:rFonts w:hint="eastAsia" w:cs="Times New Roman"/>
          <w:b w:val="0"/>
          <w:color w:val="FF0000"/>
          <w:kern w:val="2"/>
          <w:sz w:val="21"/>
          <w:szCs w:val="24"/>
          <w:lang w:val="en-US" w:eastAsia="zh-CN" w:bidi="ar-SA"/>
        </w:rPr>
        <w:t xml:space="preserve">（增加经办人账号操作见手册3.1的第5点） </w:t>
      </w:r>
    </w:p>
    <w:p>
      <w:pPr>
        <w:numPr>
          <w:ilvl w:val="0"/>
          <w:numId w:val="0"/>
        </w:numPr>
        <w:rPr>
          <w:rFonts w:hint="default"/>
          <w:lang w:val="en-US" w:eastAsia="zh-CN"/>
        </w:rPr>
      </w:pPr>
    </w:p>
    <w:p>
      <w:pPr>
        <w:pStyle w:val="193"/>
        <w:keepNext w:val="0"/>
        <w:keepLines w:val="0"/>
        <w:rPr>
          <w:rFonts w:hint="eastAsia"/>
          <w:lang w:val="en-US" w:eastAsia="zh-CN"/>
        </w:rPr>
      </w:pPr>
      <w:r>
        <w:rPr>
          <w:rFonts w:hint="eastAsia"/>
          <w:lang w:val="en-US" w:eastAsia="zh-CN"/>
        </w:rPr>
        <w:t>单位账号密码找回</w:t>
      </w:r>
      <w:bookmarkStart w:id="9" w:name="_单位账号查询"/>
    </w:p>
    <w:p>
      <w:pPr>
        <w:pStyle w:val="193"/>
        <w:keepNext w:val="0"/>
        <w:keepLines w:val="0"/>
        <w:numPr>
          <w:ilvl w:val="0"/>
          <w:numId w:val="0"/>
        </w:numPr>
        <w:ind w:leftChars="0"/>
        <w:rPr>
          <w:rFonts w:hint="eastAsia"/>
          <w:lang w:val="en-US" w:eastAsia="zh-CN"/>
        </w:rPr>
      </w:pPr>
      <w:r>
        <w:rPr>
          <w:rFonts w:hint="eastAsia"/>
          <w:lang w:val="en-US" w:eastAsia="zh-CN"/>
        </w:rPr>
        <w:t>2.1单位账号查询</w:t>
      </w:r>
    </w:p>
    <w:bookmarkEnd w:id="9"/>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sz w:val="24"/>
          <w:szCs w:val="24"/>
          <w:lang w:val="en-US" w:eastAsia="zh-CN"/>
        </w:rPr>
      </w:pPr>
      <w:r>
        <w:rPr>
          <w:rFonts w:hint="eastAsia"/>
          <w:sz w:val="24"/>
          <w:szCs w:val="24"/>
          <w:lang w:val="en-US" w:eastAsia="zh-CN"/>
        </w:rPr>
        <w:t>2.1.1操作步骤</w:t>
      </w:r>
    </w:p>
    <w:p>
      <w:pPr>
        <w:rPr>
          <w:rFonts w:hint="default"/>
          <w:lang w:val="en-US" w:eastAsia="zh-CN"/>
        </w:rPr>
      </w:pPr>
      <w:r>
        <w:rPr>
          <w:rFonts w:hint="eastAsia"/>
          <w:lang w:val="en-US" w:eastAsia="zh-CN"/>
        </w:rPr>
        <w:t>1.进入网上服务大厅：https://wt.hs.ybj.jl.gov.cn:18443/hallEnter/#/Index?accessToken=123</w:t>
      </w:r>
    </w:p>
    <w:p>
      <w:pPr>
        <w:rPr>
          <w:rFonts w:hint="eastAsia"/>
          <w:lang w:val="en-US" w:eastAsia="zh-CN"/>
        </w:rPr>
      </w:pPr>
      <w:r>
        <w:rPr>
          <w:rFonts w:hint="eastAsia"/>
          <w:lang w:val="en-US" w:eastAsia="zh-CN"/>
        </w:rPr>
        <w:t>2.选择进入单位网厅；</w:t>
      </w:r>
    </w:p>
    <w:p>
      <w:pPr>
        <w:ind w:left="0" w:leftChars="0" w:firstLine="0" w:firstLineChars="0"/>
        <w:jc w:val="center"/>
      </w:pPr>
      <w:r>
        <w:drawing>
          <wp:inline distT="0" distB="0" distL="114300" distR="114300">
            <wp:extent cx="5268595" cy="2468880"/>
            <wp:effectExtent l="0" t="0" r="1016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68595" cy="2468880"/>
                    </a:xfrm>
                    <a:prstGeom prst="rect">
                      <a:avLst/>
                    </a:prstGeom>
                    <a:noFill/>
                    <a:ln>
                      <a:noFill/>
                    </a:ln>
                  </pic:spPr>
                </pic:pic>
              </a:graphicData>
            </a:graphic>
          </wp:inline>
        </w:drawing>
      </w:r>
    </w:p>
    <w:p>
      <w:pPr>
        <w:pStyle w:val="14"/>
        <w:ind w:left="0" w:leftChars="0" w:firstLine="0" w:firstLineChars="0"/>
        <w:jc w:val="center"/>
        <w:rPr>
          <w:rFonts w:hint="eastAsia" w:ascii="宋体" w:hAnsi="宋体" w:eastAsia="宋体" w:cs="宋体"/>
          <w:sz w:val="18"/>
          <w:szCs w:val="18"/>
          <w:lang w:eastAsia="zh-CN"/>
        </w:rPr>
      </w:pPr>
      <w:r>
        <w:rPr>
          <w:rFonts w:hint="eastAsia" w:ascii="宋体" w:hAnsi="宋体" w:eastAsia="宋体" w:cs="宋体"/>
          <w:sz w:val="18"/>
          <w:szCs w:val="18"/>
        </w:rPr>
        <w:t xml:space="preserve">图 </w:t>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SEQ 图 \* ARABIC </w:instrText>
      </w:r>
      <w:r>
        <w:rPr>
          <w:rFonts w:hint="eastAsia" w:ascii="宋体" w:hAnsi="宋体" w:eastAsia="宋体" w:cs="宋体"/>
          <w:sz w:val="18"/>
          <w:szCs w:val="18"/>
        </w:rPr>
        <w:fldChar w:fldCharType="separate"/>
      </w:r>
      <w:r>
        <w:rPr>
          <w:rFonts w:hint="eastAsia" w:ascii="宋体" w:hAnsi="宋体" w:eastAsia="宋体" w:cs="宋体"/>
          <w:sz w:val="18"/>
          <w:szCs w:val="18"/>
        </w:rPr>
        <w:t>1</w:t>
      </w:r>
      <w:r>
        <w:rPr>
          <w:rFonts w:hint="eastAsia" w:ascii="宋体" w:hAnsi="宋体" w:eastAsia="宋体" w:cs="宋体"/>
          <w:sz w:val="18"/>
          <w:szCs w:val="18"/>
        </w:rPr>
        <w:fldChar w:fldCharType="end"/>
      </w:r>
      <w:r>
        <w:rPr>
          <w:rFonts w:hint="eastAsia" w:ascii="宋体" w:hAnsi="宋体" w:eastAsia="宋体" w:cs="宋体"/>
          <w:sz w:val="18"/>
          <w:szCs w:val="18"/>
          <w:lang w:eastAsia="zh-CN"/>
        </w:rPr>
        <w:t>进入单位网厅</w:t>
      </w:r>
    </w:p>
    <w:p>
      <w:pPr>
        <w:rPr>
          <w:rFonts w:hint="eastAsia"/>
          <w:lang w:val="en-US" w:eastAsia="zh-CN"/>
        </w:rPr>
      </w:pPr>
      <w:r>
        <w:rPr>
          <w:rFonts w:hint="eastAsia"/>
          <w:lang w:val="en-US" w:eastAsia="zh-CN"/>
        </w:rPr>
        <w:t>3.点击单位登录页面中的【单位用户查询】功能；</w:t>
      </w:r>
    </w:p>
    <w:p>
      <w:pPr>
        <w:numPr>
          <w:ilvl w:val="0"/>
          <w:numId w:val="0"/>
        </w:numPr>
      </w:pPr>
      <w:r>
        <w:drawing>
          <wp:inline distT="0" distB="0" distL="114300" distR="114300">
            <wp:extent cx="5268595" cy="2468880"/>
            <wp:effectExtent l="0" t="0" r="1016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5268595" cy="2468880"/>
                    </a:xfrm>
                    <a:prstGeom prst="rect">
                      <a:avLst/>
                    </a:prstGeom>
                    <a:noFill/>
                    <a:ln>
                      <a:noFill/>
                    </a:ln>
                  </pic:spPr>
                </pic:pic>
              </a:graphicData>
            </a:graphic>
          </wp:inline>
        </w:drawing>
      </w:r>
    </w:p>
    <w:p>
      <w:pPr>
        <w:pStyle w:val="14"/>
        <w:ind w:left="0" w:leftChars="0" w:firstLine="0" w:firstLineChars="0"/>
        <w:jc w:val="center"/>
        <w:rPr>
          <w:rFonts w:hint="eastAsia" w:ascii="宋体" w:hAnsi="宋体" w:eastAsia="宋体" w:cs="宋体"/>
          <w:sz w:val="18"/>
          <w:szCs w:val="18"/>
          <w:lang w:eastAsia="zh-CN"/>
        </w:rPr>
      </w:pPr>
      <w:r>
        <w:rPr>
          <w:rFonts w:hint="eastAsia" w:ascii="宋体" w:hAnsi="宋体" w:eastAsia="宋体" w:cs="宋体"/>
          <w:sz w:val="18"/>
          <w:szCs w:val="18"/>
        </w:rPr>
        <w:t xml:space="preserve">图 </w:t>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SEQ 图 \* ARABIC </w:instrText>
      </w:r>
      <w:r>
        <w:rPr>
          <w:rFonts w:hint="eastAsia" w:ascii="宋体" w:hAnsi="宋体" w:eastAsia="宋体" w:cs="宋体"/>
          <w:sz w:val="18"/>
          <w:szCs w:val="18"/>
        </w:rPr>
        <w:fldChar w:fldCharType="separate"/>
      </w:r>
      <w:r>
        <w:rPr>
          <w:rFonts w:hint="eastAsia" w:ascii="宋体" w:hAnsi="宋体" w:eastAsia="宋体" w:cs="宋体"/>
          <w:sz w:val="18"/>
          <w:szCs w:val="18"/>
        </w:rPr>
        <w:t>2</w:t>
      </w:r>
      <w:r>
        <w:rPr>
          <w:rFonts w:hint="eastAsia" w:ascii="宋体" w:hAnsi="宋体" w:eastAsia="宋体" w:cs="宋体"/>
          <w:sz w:val="18"/>
          <w:szCs w:val="18"/>
        </w:rPr>
        <w:fldChar w:fldCharType="end"/>
      </w:r>
      <w:r>
        <w:rPr>
          <w:rFonts w:hint="eastAsia" w:ascii="宋体" w:hAnsi="宋体" w:eastAsia="宋体" w:cs="宋体"/>
          <w:sz w:val="18"/>
          <w:szCs w:val="18"/>
          <w:lang w:eastAsia="zh-CN"/>
        </w:rPr>
        <w:t>单位用户查询</w:t>
      </w:r>
    </w:p>
    <w:p>
      <w:pPr>
        <w:numPr>
          <w:ilvl w:val="0"/>
          <w:numId w:val="12"/>
        </w:numPr>
        <w:rPr>
          <w:rFonts w:hint="eastAsia"/>
          <w:lang w:val="en-US" w:eastAsia="zh-CN"/>
        </w:rPr>
      </w:pPr>
      <w:r>
        <w:rPr>
          <w:rFonts w:hint="eastAsia"/>
          <w:lang w:val="en-US" w:eastAsia="zh-CN"/>
        </w:rPr>
        <w:t>输入单位信用代码进行查询；</w:t>
      </w:r>
    </w:p>
    <w:p>
      <w:pPr>
        <w:numPr>
          <w:ilvl w:val="0"/>
          <w:numId w:val="0"/>
        </w:numPr>
      </w:pPr>
      <w:r>
        <w:drawing>
          <wp:inline distT="0" distB="0" distL="114300" distR="114300">
            <wp:extent cx="5268595" cy="2468880"/>
            <wp:effectExtent l="0" t="0" r="1016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stretch>
                      <a:fillRect/>
                    </a:stretch>
                  </pic:blipFill>
                  <pic:spPr>
                    <a:xfrm>
                      <a:off x="0" y="0"/>
                      <a:ext cx="5268595" cy="2468880"/>
                    </a:xfrm>
                    <a:prstGeom prst="rect">
                      <a:avLst/>
                    </a:prstGeom>
                    <a:noFill/>
                    <a:ln>
                      <a:noFill/>
                    </a:ln>
                  </pic:spPr>
                </pic:pic>
              </a:graphicData>
            </a:graphic>
          </wp:inline>
        </w:drawing>
      </w:r>
    </w:p>
    <w:p>
      <w:pPr>
        <w:pStyle w:val="14"/>
        <w:ind w:left="0" w:leftChars="0" w:firstLine="0" w:firstLineChars="0"/>
        <w:jc w:val="center"/>
        <w:rPr>
          <w:rFonts w:hint="eastAsia" w:ascii="宋体" w:hAnsi="宋体" w:eastAsia="宋体" w:cs="宋体"/>
          <w:sz w:val="18"/>
          <w:szCs w:val="18"/>
          <w:lang w:eastAsia="zh-CN"/>
        </w:rPr>
      </w:pPr>
      <w:r>
        <w:rPr>
          <w:rFonts w:hint="eastAsia" w:ascii="宋体" w:hAnsi="宋体" w:eastAsia="宋体" w:cs="宋体"/>
          <w:sz w:val="18"/>
          <w:szCs w:val="18"/>
        </w:rPr>
        <w:t xml:space="preserve">图 </w:t>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SEQ 图 \* ARABIC </w:instrText>
      </w:r>
      <w:r>
        <w:rPr>
          <w:rFonts w:hint="eastAsia" w:ascii="宋体" w:hAnsi="宋体" w:eastAsia="宋体" w:cs="宋体"/>
          <w:sz w:val="18"/>
          <w:szCs w:val="18"/>
        </w:rPr>
        <w:fldChar w:fldCharType="separate"/>
      </w:r>
      <w:r>
        <w:rPr>
          <w:rFonts w:hint="eastAsia" w:ascii="宋体" w:hAnsi="宋体" w:eastAsia="宋体" w:cs="宋体"/>
          <w:sz w:val="18"/>
          <w:szCs w:val="18"/>
        </w:rPr>
        <w:t>3</w:t>
      </w:r>
      <w:r>
        <w:rPr>
          <w:rFonts w:hint="eastAsia" w:ascii="宋体" w:hAnsi="宋体" w:eastAsia="宋体" w:cs="宋体"/>
          <w:sz w:val="18"/>
          <w:szCs w:val="18"/>
        </w:rPr>
        <w:fldChar w:fldCharType="end"/>
      </w:r>
      <w:r>
        <w:rPr>
          <w:rFonts w:hint="eastAsia" w:ascii="宋体" w:hAnsi="宋体" w:eastAsia="宋体" w:cs="宋体"/>
          <w:sz w:val="18"/>
          <w:szCs w:val="18"/>
          <w:lang w:eastAsia="zh-CN"/>
        </w:rPr>
        <w:t>查询单位账号</w:t>
      </w: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sz w:val="24"/>
          <w:szCs w:val="24"/>
          <w:lang w:val="en-US" w:eastAsia="zh-CN"/>
        </w:rPr>
      </w:pPr>
      <w:r>
        <w:rPr>
          <w:rFonts w:hint="eastAsia"/>
          <w:sz w:val="24"/>
          <w:szCs w:val="24"/>
          <w:lang w:val="en-US" w:eastAsia="zh-CN"/>
        </w:rPr>
        <w:t>2.1.2注意事项</w:t>
      </w:r>
    </w:p>
    <w:p>
      <w:pPr>
        <w:numPr>
          <w:ilvl w:val="0"/>
          <w:numId w:val="13"/>
        </w:numPr>
        <w:rPr>
          <w:rFonts w:hint="eastAsia"/>
          <w:lang w:val="en-US" w:eastAsia="zh-CN"/>
        </w:rPr>
      </w:pPr>
      <w:r>
        <w:rPr>
          <w:rFonts w:hint="eastAsia"/>
          <w:lang w:val="en-US" w:eastAsia="zh-CN"/>
        </w:rPr>
        <w:t>单位账号可用于辅助找回密码；</w:t>
      </w:r>
    </w:p>
    <w:p>
      <w:pPr>
        <w:numPr>
          <w:ilvl w:val="0"/>
          <w:numId w:val="13"/>
        </w:numPr>
        <w:rPr>
          <w:rFonts w:hint="default"/>
          <w:lang w:val="en-US" w:eastAsia="zh-CN"/>
        </w:rPr>
      </w:pPr>
      <w:r>
        <w:rPr>
          <w:rFonts w:hint="eastAsia"/>
          <w:lang w:val="en-US" w:eastAsia="zh-CN"/>
        </w:rPr>
        <w:t>登录单位账号可以修改经办人账号密码；</w:t>
      </w:r>
    </w:p>
    <w:p>
      <w:pPr>
        <w:numPr>
          <w:ilvl w:val="0"/>
          <w:numId w:val="13"/>
        </w:numPr>
        <w:rPr>
          <w:rFonts w:hint="default"/>
          <w:lang w:val="en-US" w:eastAsia="zh-CN"/>
        </w:rPr>
      </w:pPr>
      <w:r>
        <w:rPr>
          <w:rFonts w:hint="eastAsia"/>
          <w:lang w:val="en-US" w:eastAsia="zh-CN"/>
        </w:rPr>
        <w:t>登录单位账号可注销网厅账号（医保账户不会注销）；</w:t>
      </w:r>
    </w:p>
    <w:p>
      <w:pPr>
        <w:numPr>
          <w:ilvl w:val="0"/>
          <w:numId w:val="13"/>
        </w:numPr>
        <w:rPr>
          <w:rFonts w:hint="default"/>
          <w:lang w:val="en-US" w:eastAsia="zh-CN"/>
        </w:rPr>
      </w:pPr>
      <w:r>
        <w:rPr>
          <w:rFonts w:hint="eastAsia"/>
          <w:lang w:val="en-US" w:eastAsia="zh-CN"/>
        </w:rPr>
        <w:t>查询不到说明该信用代码未在本地平台注册，需要注册账号；</w:t>
      </w:r>
    </w:p>
    <w:p>
      <w:pPr>
        <w:pStyle w:val="4"/>
        <w:keepNext/>
        <w:keepLines/>
        <w:pageBreakBefore w:val="0"/>
        <w:widowControl w:val="0"/>
        <w:kinsoku/>
        <w:wordWrap/>
        <w:overflowPunct/>
        <w:topLinePunct w:val="0"/>
        <w:autoSpaceDE/>
        <w:autoSpaceDN/>
        <w:bidi w:val="0"/>
        <w:adjustRightInd/>
        <w:snapToGrid/>
        <w:spacing w:before="0" w:after="0" w:line="360" w:lineRule="auto"/>
        <w:ind w:left="0" w:leftChars="0" w:firstLine="0" w:firstLineChars="0"/>
        <w:textAlignment w:val="auto"/>
        <w:rPr>
          <w:rFonts w:hint="default"/>
          <w:lang w:val="en-US" w:eastAsia="zh-CN"/>
        </w:rPr>
      </w:pPr>
      <w:r>
        <w:rPr>
          <w:rFonts w:hint="eastAsia"/>
          <w:lang w:val="en-US" w:eastAsia="zh-CN"/>
        </w:rPr>
        <w:t>2.2找回单位账号密码</w:t>
      </w: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sz w:val="24"/>
          <w:szCs w:val="24"/>
          <w:lang w:val="en-US" w:eastAsia="zh-CN"/>
        </w:rPr>
      </w:pPr>
      <w:r>
        <w:rPr>
          <w:rFonts w:hint="eastAsia"/>
          <w:sz w:val="24"/>
          <w:szCs w:val="24"/>
          <w:lang w:val="en-US" w:eastAsia="zh-CN"/>
        </w:rPr>
        <w:t>2.2.1操作步骤</w:t>
      </w:r>
    </w:p>
    <w:p>
      <w:pPr>
        <w:numPr>
          <w:ilvl w:val="0"/>
          <w:numId w:val="14"/>
        </w:numPr>
        <w:rPr>
          <w:rFonts w:hint="eastAsia"/>
          <w:sz w:val="24"/>
          <w:szCs w:val="24"/>
          <w:lang w:val="en-US" w:eastAsia="zh-CN"/>
        </w:rPr>
      </w:pPr>
      <w:r>
        <w:rPr>
          <w:rFonts w:hint="eastAsia"/>
          <w:sz w:val="24"/>
          <w:szCs w:val="24"/>
          <w:lang w:val="en-US" w:eastAsia="zh-CN"/>
        </w:rPr>
        <w:t>在单位登录页面点击【忘记密码】；</w:t>
      </w:r>
    </w:p>
    <w:p>
      <w:pPr>
        <w:numPr>
          <w:ilvl w:val="0"/>
          <w:numId w:val="0"/>
        </w:numPr>
      </w:pPr>
      <w:r>
        <w:drawing>
          <wp:inline distT="0" distB="0" distL="114300" distR="114300">
            <wp:extent cx="5268595" cy="2468880"/>
            <wp:effectExtent l="0" t="0" r="1016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a:stretch>
                      <a:fillRect/>
                    </a:stretch>
                  </pic:blipFill>
                  <pic:spPr>
                    <a:xfrm>
                      <a:off x="0" y="0"/>
                      <a:ext cx="5268595" cy="2468880"/>
                    </a:xfrm>
                    <a:prstGeom prst="rect">
                      <a:avLst/>
                    </a:prstGeom>
                    <a:noFill/>
                    <a:ln>
                      <a:noFill/>
                    </a:ln>
                  </pic:spPr>
                </pic:pic>
              </a:graphicData>
            </a:graphic>
          </wp:inline>
        </w:drawing>
      </w:r>
    </w:p>
    <w:p>
      <w:pPr>
        <w:pStyle w:val="14"/>
        <w:ind w:left="0" w:leftChars="0" w:firstLine="0" w:firstLineChars="0"/>
        <w:jc w:val="center"/>
        <w:rPr>
          <w:rFonts w:hint="eastAsia" w:ascii="宋体" w:hAnsi="宋体" w:eastAsia="宋体" w:cs="宋体"/>
          <w:sz w:val="18"/>
          <w:szCs w:val="18"/>
          <w:lang w:eastAsia="zh-CN"/>
        </w:rPr>
      </w:pPr>
      <w:r>
        <w:rPr>
          <w:rFonts w:hint="eastAsia" w:ascii="宋体" w:hAnsi="宋体" w:eastAsia="宋体" w:cs="宋体"/>
          <w:sz w:val="18"/>
          <w:szCs w:val="18"/>
        </w:rPr>
        <w:t xml:space="preserve">图 </w:t>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SEQ 图 \* ARABIC </w:instrText>
      </w:r>
      <w:r>
        <w:rPr>
          <w:rFonts w:hint="eastAsia" w:ascii="宋体" w:hAnsi="宋体" w:eastAsia="宋体" w:cs="宋体"/>
          <w:sz w:val="18"/>
          <w:szCs w:val="18"/>
        </w:rPr>
        <w:fldChar w:fldCharType="separate"/>
      </w:r>
      <w:r>
        <w:rPr>
          <w:rFonts w:hint="eastAsia" w:ascii="宋体" w:hAnsi="宋体" w:eastAsia="宋体" w:cs="宋体"/>
          <w:sz w:val="18"/>
          <w:szCs w:val="18"/>
        </w:rPr>
        <w:t>4</w:t>
      </w:r>
      <w:r>
        <w:rPr>
          <w:rFonts w:hint="eastAsia" w:ascii="宋体" w:hAnsi="宋体" w:eastAsia="宋体" w:cs="宋体"/>
          <w:sz w:val="18"/>
          <w:szCs w:val="18"/>
        </w:rPr>
        <w:fldChar w:fldCharType="end"/>
      </w:r>
      <w:r>
        <w:rPr>
          <w:rFonts w:hint="eastAsia" w:ascii="宋体" w:hAnsi="宋体" w:eastAsia="宋体" w:cs="宋体"/>
          <w:sz w:val="18"/>
          <w:szCs w:val="18"/>
          <w:lang w:eastAsia="zh-CN"/>
        </w:rPr>
        <w:t xml:space="preserve"> 忘记密码</w:t>
      </w:r>
    </w:p>
    <w:p>
      <w:pPr>
        <w:numPr>
          <w:ilvl w:val="0"/>
          <w:numId w:val="14"/>
        </w:numPr>
        <w:rPr>
          <w:rFonts w:hint="eastAsia"/>
          <w:sz w:val="24"/>
          <w:szCs w:val="24"/>
          <w:lang w:val="en-US" w:eastAsia="zh-CN"/>
        </w:rPr>
      </w:pPr>
      <w:r>
        <w:rPr>
          <w:rFonts w:hint="eastAsia"/>
          <w:sz w:val="24"/>
          <w:szCs w:val="24"/>
          <w:lang w:val="en-US" w:eastAsia="zh-CN"/>
        </w:rPr>
        <w:t>填写注册时所填的单位信息，账号可通过</w:t>
      </w:r>
      <w:r>
        <w:rPr>
          <w:rFonts w:hint="eastAsia"/>
          <w:sz w:val="24"/>
          <w:szCs w:val="24"/>
          <w:lang w:val="en-US" w:eastAsia="zh-CN"/>
        </w:rPr>
        <w:fldChar w:fldCharType="begin"/>
      </w:r>
      <w:r>
        <w:rPr>
          <w:rFonts w:hint="eastAsia"/>
          <w:sz w:val="24"/>
          <w:szCs w:val="24"/>
          <w:lang w:val="en-US" w:eastAsia="zh-CN"/>
        </w:rPr>
        <w:instrText xml:space="preserve"> HYPERLINK \l "_单位账号查询" </w:instrText>
      </w:r>
      <w:r>
        <w:rPr>
          <w:rFonts w:hint="eastAsia"/>
          <w:sz w:val="24"/>
          <w:szCs w:val="24"/>
          <w:lang w:val="en-US" w:eastAsia="zh-CN"/>
        </w:rPr>
        <w:fldChar w:fldCharType="separate"/>
      </w:r>
      <w:r>
        <w:rPr>
          <w:rStyle w:val="44"/>
          <w:rFonts w:hint="eastAsia"/>
          <w:sz w:val="24"/>
          <w:szCs w:val="24"/>
          <w:lang w:val="en-US" w:eastAsia="zh-CN"/>
        </w:rPr>
        <w:t>1.1</w:t>
      </w:r>
      <w:r>
        <w:rPr>
          <w:rFonts w:hint="eastAsia"/>
          <w:sz w:val="24"/>
          <w:szCs w:val="24"/>
          <w:lang w:val="en-US" w:eastAsia="zh-CN"/>
        </w:rPr>
        <w:fldChar w:fldCharType="end"/>
      </w:r>
      <w:r>
        <w:rPr>
          <w:rFonts w:hint="eastAsia"/>
          <w:sz w:val="24"/>
          <w:szCs w:val="24"/>
          <w:lang w:val="en-US" w:eastAsia="zh-CN"/>
        </w:rPr>
        <w:t>的步骤找回点击提交即可；</w:t>
      </w:r>
    </w:p>
    <w:p>
      <w:pPr>
        <w:numPr>
          <w:ilvl w:val="0"/>
          <w:numId w:val="0"/>
        </w:numPr>
      </w:pPr>
      <w:r>
        <w:drawing>
          <wp:inline distT="0" distB="0" distL="114300" distR="114300">
            <wp:extent cx="5268595" cy="2468880"/>
            <wp:effectExtent l="0" t="0" r="1016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8"/>
                    <a:stretch>
                      <a:fillRect/>
                    </a:stretch>
                  </pic:blipFill>
                  <pic:spPr>
                    <a:xfrm>
                      <a:off x="0" y="0"/>
                      <a:ext cx="5268595" cy="2468880"/>
                    </a:xfrm>
                    <a:prstGeom prst="rect">
                      <a:avLst/>
                    </a:prstGeom>
                    <a:noFill/>
                    <a:ln>
                      <a:noFill/>
                    </a:ln>
                  </pic:spPr>
                </pic:pic>
              </a:graphicData>
            </a:graphic>
          </wp:inline>
        </w:drawing>
      </w:r>
    </w:p>
    <w:p>
      <w:pPr>
        <w:pStyle w:val="14"/>
        <w:ind w:left="0" w:leftChars="0" w:firstLine="0" w:firstLineChars="0"/>
        <w:jc w:val="center"/>
        <w:rPr>
          <w:rFonts w:hint="eastAsia" w:ascii="宋体" w:hAnsi="宋体" w:eastAsia="宋体" w:cs="宋体"/>
          <w:sz w:val="18"/>
          <w:szCs w:val="18"/>
          <w:lang w:eastAsia="zh-CN"/>
        </w:rPr>
      </w:pPr>
      <w:r>
        <w:rPr>
          <w:rFonts w:hint="eastAsia" w:ascii="宋体" w:hAnsi="宋体" w:eastAsia="宋体" w:cs="宋体"/>
          <w:sz w:val="18"/>
          <w:szCs w:val="18"/>
        </w:rPr>
        <w:t xml:space="preserve">图 </w:t>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SEQ 图 \* ARABIC </w:instrText>
      </w:r>
      <w:r>
        <w:rPr>
          <w:rFonts w:hint="eastAsia" w:ascii="宋体" w:hAnsi="宋体" w:eastAsia="宋体" w:cs="宋体"/>
          <w:sz w:val="18"/>
          <w:szCs w:val="18"/>
        </w:rPr>
        <w:fldChar w:fldCharType="separate"/>
      </w:r>
      <w:r>
        <w:rPr>
          <w:rFonts w:hint="eastAsia" w:ascii="宋体" w:hAnsi="宋体" w:eastAsia="宋体" w:cs="宋体"/>
          <w:sz w:val="18"/>
          <w:szCs w:val="18"/>
        </w:rPr>
        <w:t>5</w:t>
      </w:r>
      <w:r>
        <w:rPr>
          <w:rFonts w:hint="eastAsia" w:ascii="宋体" w:hAnsi="宋体" w:eastAsia="宋体" w:cs="宋体"/>
          <w:sz w:val="18"/>
          <w:szCs w:val="18"/>
        </w:rPr>
        <w:fldChar w:fldCharType="end"/>
      </w:r>
      <w:r>
        <w:rPr>
          <w:rFonts w:hint="eastAsia" w:ascii="宋体" w:hAnsi="宋体" w:eastAsia="宋体" w:cs="宋体"/>
          <w:sz w:val="18"/>
          <w:szCs w:val="18"/>
          <w:lang w:eastAsia="zh-CN"/>
        </w:rPr>
        <w:t>填写单位注册信息</w:t>
      </w:r>
    </w:p>
    <w:p>
      <w:pPr>
        <w:numPr>
          <w:ilvl w:val="0"/>
          <w:numId w:val="14"/>
        </w:numPr>
        <w:rPr>
          <w:rFonts w:hint="eastAsia"/>
          <w:sz w:val="24"/>
          <w:szCs w:val="24"/>
          <w:lang w:val="en-US" w:eastAsia="zh-CN"/>
        </w:rPr>
      </w:pPr>
      <w:r>
        <w:rPr>
          <w:rFonts w:hint="eastAsia"/>
          <w:sz w:val="24"/>
          <w:szCs w:val="24"/>
          <w:lang w:val="en-US" w:eastAsia="zh-CN"/>
        </w:rPr>
        <w:t>也可以选择用统一社会信用代码找回。</w:t>
      </w:r>
    </w:p>
    <w:p>
      <w:pPr>
        <w:numPr>
          <w:ilvl w:val="0"/>
          <w:numId w:val="0"/>
        </w:numPr>
      </w:pPr>
      <w:r>
        <w:drawing>
          <wp:inline distT="0" distB="0" distL="114300" distR="114300">
            <wp:extent cx="5270500" cy="4041140"/>
            <wp:effectExtent l="0" t="0" r="8255"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9"/>
                    <a:stretch>
                      <a:fillRect/>
                    </a:stretch>
                  </pic:blipFill>
                  <pic:spPr>
                    <a:xfrm>
                      <a:off x="0" y="0"/>
                      <a:ext cx="5270500" cy="4041140"/>
                    </a:xfrm>
                    <a:prstGeom prst="rect">
                      <a:avLst/>
                    </a:prstGeom>
                    <a:noFill/>
                    <a:ln>
                      <a:noFill/>
                    </a:ln>
                  </pic:spPr>
                </pic:pic>
              </a:graphicData>
            </a:graphic>
          </wp:inline>
        </w:drawing>
      </w:r>
    </w:p>
    <w:p>
      <w:pPr>
        <w:pStyle w:val="14"/>
        <w:ind w:left="0" w:leftChars="0" w:firstLine="0" w:firstLineChars="0"/>
        <w:jc w:val="center"/>
        <w:rPr>
          <w:rFonts w:hint="eastAsia" w:ascii="宋体" w:hAnsi="宋体" w:eastAsia="宋体" w:cs="宋体"/>
          <w:sz w:val="18"/>
          <w:szCs w:val="18"/>
          <w:lang w:eastAsia="zh-CN"/>
        </w:rPr>
      </w:pPr>
      <w:r>
        <w:rPr>
          <w:rFonts w:hint="eastAsia" w:ascii="宋体" w:hAnsi="宋体" w:eastAsia="宋体" w:cs="宋体"/>
          <w:sz w:val="18"/>
          <w:szCs w:val="18"/>
        </w:rPr>
        <w:t xml:space="preserve">图 </w:t>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SEQ 图 \* ARABIC </w:instrText>
      </w:r>
      <w:r>
        <w:rPr>
          <w:rFonts w:hint="eastAsia" w:ascii="宋体" w:hAnsi="宋体" w:eastAsia="宋体" w:cs="宋体"/>
          <w:sz w:val="18"/>
          <w:szCs w:val="18"/>
        </w:rPr>
        <w:fldChar w:fldCharType="separate"/>
      </w:r>
      <w:r>
        <w:rPr>
          <w:rFonts w:hint="eastAsia" w:ascii="宋体" w:hAnsi="宋体" w:eastAsia="宋体" w:cs="宋体"/>
          <w:sz w:val="18"/>
          <w:szCs w:val="18"/>
        </w:rPr>
        <w:t>6</w:t>
      </w:r>
      <w:r>
        <w:rPr>
          <w:rFonts w:hint="eastAsia" w:ascii="宋体" w:hAnsi="宋体" w:eastAsia="宋体" w:cs="宋体"/>
          <w:sz w:val="18"/>
          <w:szCs w:val="18"/>
        </w:rPr>
        <w:fldChar w:fldCharType="end"/>
      </w:r>
      <w:r>
        <w:rPr>
          <w:rFonts w:hint="eastAsia" w:ascii="宋体" w:hAnsi="宋体" w:eastAsia="宋体" w:cs="宋体"/>
          <w:sz w:val="18"/>
          <w:szCs w:val="18"/>
          <w:lang w:eastAsia="zh-CN"/>
        </w:rPr>
        <w:t>输入信用代码找回密码</w:t>
      </w:r>
    </w:p>
    <w:p>
      <w:pPr>
        <w:rPr>
          <w:rFonts w:hint="eastAsia"/>
          <w:lang w:val="en-US" w:eastAsia="zh-CN"/>
        </w:rPr>
      </w:pPr>
    </w:p>
    <w:p>
      <w:pPr>
        <w:pStyle w:val="5"/>
        <w:bidi w:val="0"/>
        <w:rPr>
          <w:rFonts w:hint="default"/>
          <w:sz w:val="24"/>
          <w:szCs w:val="22"/>
          <w:lang w:val="en-US" w:eastAsia="zh-CN"/>
        </w:rPr>
      </w:pPr>
      <w:r>
        <w:rPr>
          <w:rFonts w:hint="eastAsia"/>
          <w:sz w:val="24"/>
          <w:szCs w:val="22"/>
          <w:lang w:val="en-US" w:eastAsia="zh-CN"/>
        </w:rPr>
        <w:t>2.2.2注意事项</w:t>
      </w:r>
    </w:p>
    <w:p>
      <w:pPr>
        <w:numPr>
          <w:ilvl w:val="0"/>
          <w:numId w:val="15"/>
        </w:numPr>
        <w:rPr>
          <w:rFonts w:hint="eastAsia"/>
          <w:lang w:val="en-US" w:eastAsia="zh-CN"/>
        </w:rPr>
      </w:pPr>
      <w:r>
        <w:rPr>
          <w:rFonts w:hint="eastAsia"/>
          <w:lang w:val="en-US" w:eastAsia="zh-CN"/>
        </w:rPr>
        <w:t>所有单位信息必须按照注册时所填写的内容输入；</w:t>
      </w:r>
    </w:p>
    <w:p>
      <w:pPr>
        <w:numPr>
          <w:ilvl w:val="0"/>
          <w:numId w:val="15"/>
        </w:numPr>
        <w:rPr>
          <w:rFonts w:hint="default"/>
          <w:lang w:val="en-US" w:eastAsia="zh-CN"/>
        </w:rPr>
      </w:pPr>
      <w:r>
        <w:rPr>
          <w:rFonts w:hint="eastAsia"/>
          <w:lang w:val="en-US" w:eastAsia="zh-CN"/>
        </w:rPr>
        <w:t>忘记单位信息可以联系医保局或网站工程师；</w:t>
      </w:r>
    </w:p>
    <w:p>
      <w:pPr>
        <w:numPr>
          <w:ilvl w:val="0"/>
          <w:numId w:val="15"/>
        </w:numPr>
        <w:rPr>
          <w:rFonts w:hint="default"/>
          <w:lang w:val="en-US" w:eastAsia="zh-CN"/>
        </w:rPr>
      </w:pPr>
      <w:r>
        <w:rPr>
          <w:rFonts w:hint="eastAsia"/>
          <w:lang w:val="en-US" w:eastAsia="zh-CN"/>
        </w:rPr>
        <w:t>单位账号登录不可以办理业务，需要用经办人账号登录；</w:t>
      </w:r>
    </w:p>
    <w:p>
      <w:pPr>
        <w:numPr>
          <w:ilvl w:val="0"/>
          <w:numId w:val="15"/>
        </w:numPr>
        <w:rPr>
          <w:rFonts w:hint="default"/>
          <w:lang w:val="en-US" w:eastAsia="zh-CN"/>
        </w:rPr>
      </w:pPr>
      <w:r>
        <w:rPr>
          <w:rFonts w:hint="eastAsia"/>
          <w:lang w:val="en-US" w:eastAsia="zh-CN"/>
        </w:rPr>
        <w:t>忘记密码只能修改单位账号的密码，无法修改经办人账号的密码，第一行的账号只能输入单位账号，经办人账号需要用单位账号登录修改。</w:t>
      </w:r>
    </w:p>
    <w:p>
      <w:pPr>
        <w:pStyle w:val="193"/>
        <w:keepNext w:val="0"/>
        <w:keepLines w:val="0"/>
        <w:rPr>
          <w:rFonts w:hint="eastAsia"/>
          <w:lang w:val="en-US" w:eastAsia="zh-CN"/>
        </w:rPr>
      </w:pPr>
      <w:r>
        <w:rPr>
          <w:rFonts w:hint="eastAsia"/>
          <w:lang w:val="en-US" w:eastAsia="zh-CN"/>
        </w:rPr>
        <w:t>经办人账号密码找回</w:t>
      </w:r>
    </w:p>
    <w:p>
      <w:pPr>
        <w:pStyle w:val="4"/>
        <w:keepNext/>
        <w:keepLines/>
        <w:pageBreakBefore w:val="0"/>
        <w:widowControl w:val="0"/>
        <w:kinsoku/>
        <w:wordWrap/>
        <w:overflowPunct/>
        <w:topLinePunct w:val="0"/>
        <w:autoSpaceDE/>
        <w:autoSpaceDN/>
        <w:bidi w:val="0"/>
        <w:adjustRightInd/>
        <w:snapToGrid/>
        <w:spacing w:before="0" w:after="0" w:line="360" w:lineRule="auto"/>
        <w:ind w:left="0" w:leftChars="0" w:firstLine="0" w:firstLineChars="0"/>
        <w:textAlignment w:val="auto"/>
        <w:rPr>
          <w:rFonts w:hint="eastAsia"/>
          <w:lang w:val="en-US" w:eastAsia="zh-CN"/>
        </w:rPr>
      </w:pPr>
      <w:r>
        <w:rPr>
          <w:rFonts w:hint="eastAsia"/>
          <w:lang w:val="en-US" w:eastAsia="zh-CN"/>
        </w:rPr>
        <w:t>3.1经办人账号密码找回</w:t>
      </w: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lang w:val="en-US" w:eastAsia="zh-CN"/>
        </w:rPr>
      </w:pPr>
      <w:r>
        <w:rPr>
          <w:rFonts w:hint="eastAsia"/>
          <w:sz w:val="24"/>
          <w:szCs w:val="24"/>
          <w:lang w:val="en-US" w:eastAsia="zh-CN"/>
        </w:rPr>
        <w:t>3.1.1操作步骤</w:t>
      </w:r>
    </w:p>
    <w:p>
      <w:pPr>
        <w:rPr>
          <w:rFonts w:hint="eastAsia"/>
          <w:lang w:val="en-US" w:eastAsia="zh-CN"/>
        </w:rPr>
      </w:pPr>
      <w:r>
        <w:rPr>
          <w:rFonts w:hint="eastAsia"/>
          <w:lang w:val="en-US" w:eastAsia="zh-CN"/>
        </w:rPr>
        <w:t>1.用单位账号或信用代码登录单位网厅；</w:t>
      </w:r>
    </w:p>
    <w:p>
      <w:pPr>
        <w:numPr>
          <w:ilvl w:val="0"/>
          <w:numId w:val="0"/>
        </w:numPr>
      </w:pPr>
      <w:r>
        <w:drawing>
          <wp:inline distT="0" distB="0" distL="114300" distR="114300">
            <wp:extent cx="5260340" cy="2204085"/>
            <wp:effectExtent l="0" t="0" r="7620" b="889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0"/>
                    <a:stretch>
                      <a:fillRect/>
                    </a:stretch>
                  </pic:blipFill>
                  <pic:spPr>
                    <a:xfrm>
                      <a:off x="0" y="0"/>
                      <a:ext cx="5260340" cy="2204085"/>
                    </a:xfrm>
                    <a:prstGeom prst="rect">
                      <a:avLst/>
                    </a:prstGeom>
                    <a:noFill/>
                    <a:ln>
                      <a:noFill/>
                    </a:ln>
                  </pic:spPr>
                </pic:pic>
              </a:graphicData>
            </a:graphic>
          </wp:inline>
        </w:drawing>
      </w:r>
    </w:p>
    <w:p>
      <w:pPr>
        <w:pStyle w:val="14"/>
        <w:ind w:left="0" w:leftChars="0" w:firstLine="0" w:firstLineChars="0"/>
        <w:jc w:val="center"/>
        <w:rPr>
          <w:rFonts w:hint="default" w:ascii="宋体" w:hAnsi="宋体" w:eastAsia="宋体" w:cs="宋体"/>
          <w:sz w:val="18"/>
          <w:szCs w:val="18"/>
          <w:lang w:val="en-US" w:eastAsia="zh-CN"/>
        </w:rPr>
      </w:pPr>
      <w:r>
        <w:rPr>
          <w:rFonts w:hint="eastAsia" w:ascii="宋体" w:hAnsi="宋体" w:eastAsia="宋体" w:cs="宋体"/>
          <w:sz w:val="18"/>
          <w:szCs w:val="18"/>
        </w:rPr>
        <w:t xml:space="preserve">图 </w:t>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SEQ 图 \* ARABIC </w:instrText>
      </w:r>
      <w:r>
        <w:rPr>
          <w:rFonts w:hint="eastAsia" w:ascii="宋体" w:hAnsi="宋体" w:eastAsia="宋体" w:cs="宋体"/>
          <w:sz w:val="18"/>
          <w:szCs w:val="18"/>
        </w:rPr>
        <w:fldChar w:fldCharType="separate"/>
      </w:r>
      <w:r>
        <w:rPr>
          <w:rFonts w:hint="eastAsia" w:ascii="宋体" w:hAnsi="宋体" w:eastAsia="宋体" w:cs="宋体"/>
          <w:sz w:val="18"/>
          <w:szCs w:val="18"/>
        </w:rPr>
        <w:t>11</w:t>
      </w:r>
      <w:r>
        <w:rPr>
          <w:rFonts w:hint="eastAsia" w:ascii="宋体" w:hAnsi="宋体" w:eastAsia="宋体" w:cs="宋体"/>
          <w:sz w:val="18"/>
          <w:szCs w:val="18"/>
        </w:rPr>
        <w:fldChar w:fldCharType="end"/>
      </w:r>
      <w:r>
        <w:rPr>
          <w:rFonts w:hint="eastAsia" w:ascii="宋体" w:hAnsi="宋体" w:eastAsia="宋体" w:cs="宋体"/>
          <w:sz w:val="18"/>
          <w:szCs w:val="18"/>
          <w:lang w:val="en-US" w:eastAsia="zh-CN"/>
        </w:rPr>
        <w:t>用单位账号登录网厅</w:t>
      </w:r>
    </w:p>
    <w:p>
      <w:pPr>
        <w:rPr>
          <w:rFonts w:hint="eastAsia"/>
          <w:lang w:val="en-US" w:eastAsia="zh-CN"/>
        </w:rPr>
      </w:pPr>
      <w:r>
        <w:rPr>
          <w:rFonts w:hint="eastAsia"/>
          <w:lang w:val="en-US" w:eastAsia="zh-CN"/>
        </w:rPr>
        <w:t>2.点击【进入单位网厅】后选择左侧列表中的【单位管理】；</w:t>
      </w:r>
    </w:p>
    <w:p>
      <w:pPr>
        <w:numPr>
          <w:ilvl w:val="0"/>
          <w:numId w:val="0"/>
        </w:numPr>
      </w:pPr>
      <w:r>
        <w:drawing>
          <wp:inline distT="0" distB="0" distL="114300" distR="114300">
            <wp:extent cx="5268595" cy="2468880"/>
            <wp:effectExtent l="0" t="0" r="10160" b="317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21"/>
                    <a:stretch>
                      <a:fillRect/>
                    </a:stretch>
                  </pic:blipFill>
                  <pic:spPr>
                    <a:xfrm>
                      <a:off x="0" y="0"/>
                      <a:ext cx="5268595" cy="2468880"/>
                    </a:xfrm>
                    <a:prstGeom prst="rect">
                      <a:avLst/>
                    </a:prstGeom>
                    <a:noFill/>
                    <a:ln>
                      <a:noFill/>
                    </a:ln>
                  </pic:spPr>
                </pic:pic>
              </a:graphicData>
            </a:graphic>
          </wp:inline>
        </w:drawing>
      </w:r>
    </w:p>
    <w:p>
      <w:pPr>
        <w:pStyle w:val="14"/>
        <w:ind w:left="0" w:leftChars="0" w:firstLine="0" w:firstLineChars="0"/>
        <w:jc w:val="center"/>
        <w:rPr>
          <w:rFonts w:hint="eastAsia" w:ascii="宋体" w:hAnsi="宋体" w:eastAsia="宋体" w:cs="宋体"/>
          <w:sz w:val="18"/>
          <w:szCs w:val="18"/>
          <w:lang w:val="en-US" w:eastAsia="zh-CN"/>
        </w:rPr>
      </w:pPr>
      <w:r>
        <w:rPr>
          <w:rFonts w:hint="eastAsia" w:ascii="宋体" w:hAnsi="宋体" w:eastAsia="宋体" w:cs="宋体"/>
          <w:sz w:val="18"/>
          <w:szCs w:val="18"/>
        </w:rPr>
        <w:t xml:space="preserve">图 </w:t>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SEQ 图 \* ARABIC </w:instrText>
      </w:r>
      <w:r>
        <w:rPr>
          <w:rFonts w:hint="eastAsia" w:ascii="宋体" w:hAnsi="宋体" w:eastAsia="宋体" w:cs="宋体"/>
          <w:sz w:val="18"/>
          <w:szCs w:val="18"/>
        </w:rPr>
        <w:fldChar w:fldCharType="separate"/>
      </w:r>
      <w:r>
        <w:rPr>
          <w:rFonts w:hint="eastAsia" w:ascii="宋体" w:hAnsi="宋体" w:eastAsia="宋体" w:cs="宋体"/>
          <w:sz w:val="18"/>
          <w:szCs w:val="18"/>
        </w:rPr>
        <w:t>12</w:t>
      </w:r>
      <w:r>
        <w:rPr>
          <w:rFonts w:hint="eastAsia" w:ascii="宋体" w:hAnsi="宋体" w:eastAsia="宋体" w:cs="宋体"/>
          <w:sz w:val="18"/>
          <w:szCs w:val="18"/>
        </w:rPr>
        <w:fldChar w:fldCharType="end"/>
      </w:r>
      <w:r>
        <w:rPr>
          <w:rFonts w:hint="eastAsia" w:ascii="宋体" w:hAnsi="宋体" w:eastAsia="宋体" w:cs="宋体"/>
          <w:sz w:val="18"/>
          <w:szCs w:val="18"/>
          <w:lang w:val="en-US" w:eastAsia="zh-CN"/>
        </w:rPr>
        <w:t>进入单位网厅</w:t>
      </w:r>
    </w:p>
    <w:p>
      <w:pPr>
        <w:ind w:left="0" w:leftChars="0" w:firstLine="0" w:firstLineChars="0"/>
      </w:pPr>
      <w:r>
        <w:drawing>
          <wp:inline distT="0" distB="0" distL="114300" distR="114300">
            <wp:extent cx="5268595" cy="2468880"/>
            <wp:effectExtent l="0" t="0" r="10160" b="317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22"/>
                    <a:stretch>
                      <a:fillRect/>
                    </a:stretch>
                  </pic:blipFill>
                  <pic:spPr>
                    <a:xfrm>
                      <a:off x="0" y="0"/>
                      <a:ext cx="5268595" cy="2468880"/>
                    </a:xfrm>
                    <a:prstGeom prst="rect">
                      <a:avLst/>
                    </a:prstGeom>
                    <a:noFill/>
                    <a:ln>
                      <a:noFill/>
                    </a:ln>
                  </pic:spPr>
                </pic:pic>
              </a:graphicData>
            </a:graphic>
          </wp:inline>
        </w:drawing>
      </w:r>
    </w:p>
    <w:p>
      <w:pPr>
        <w:pStyle w:val="14"/>
        <w:ind w:left="0" w:leftChars="0" w:firstLine="0" w:firstLineChars="0"/>
        <w:jc w:val="center"/>
        <w:rPr>
          <w:rFonts w:hint="eastAsia" w:ascii="宋体" w:hAnsi="宋体" w:eastAsia="宋体" w:cs="宋体"/>
          <w:sz w:val="18"/>
          <w:szCs w:val="18"/>
          <w:lang w:eastAsia="zh-CN"/>
        </w:rPr>
      </w:pPr>
      <w:r>
        <w:rPr>
          <w:rFonts w:hint="eastAsia" w:ascii="宋体" w:hAnsi="宋体" w:eastAsia="宋体" w:cs="宋体"/>
          <w:sz w:val="18"/>
          <w:szCs w:val="18"/>
        </w:rPr>
        <w:t xml:space="preserve">图 </w:t>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SEQ 图 \* ARABIC </w:instrText>
      </w:r>
      <w:r>
        <w:rPr>
          <w:rFonts w:hint="eastAsia" w:ascii="宋体" w:hAnsi="宋体" w:eastAsia="宋体" w:cs="宋体"/>
          <w:sz w:val="18"/>
          <w:szCs w:val="18"/>
        </w:rPr>
        <w:fldChar w:fldCharType="separate"/>
      </w:r>
      <w:r>
        <w:rPr>
          <w:rFonts w:hint="eastAsia" w:ascii="宋体" w:hAnsi="宋体" w:eastAsia="宋体" w:cs="宋体"/>
          <w:sz w:val="18"/>
          <w:szCs w:val="18"/>
        </w:rPr>
        <w:t>13</w:t>
      </w:r>
      <w:r>
        <w:rPr>
          <w:rFonts w:hint="eastAsia" w:ascii="宋体" w:hAnsi="宋体" w:eastAsia="宋体" w:cs="宋体"/>
          <w:sz w:val="18"/>
          <w:szCs w:val="18"/>
        </w:rPr>
        <w:fldChar w:fldCharType="end"/>
      </w:r>
      <w:r>
        <w:rPr>
          <w:rFonts w:hint="eastAsia" w:ascii="宋体" w:hAnsi="宋体" w:eastAsia="宋体" w:cs="宋体"/>
          <w:sz w:val="18"/>
          <w:szCs w:val="18"/>
          <w:lang w:eastAsia="zh-CN"/>
        </w:rPr>
        <w:t>单位管理</w:t>
      </w:r>
    </w:p>
    <w:p>
      <w:pPr>
        <w:rPr>
          <w:rFonts w:hint="default"/>
          <w:lang w:val="en-US" w:eastAsia="zh-CN"/>
        </w:rPr>
      </w:pPr>
      <w:r>
        <w:rPr>
          <w:rFonts w:hint="eastAsia"/>
          <w:lang w:val="en-US" w:eastAsia="zh-CN"/>
        </w:rPr>
        <w:t>3.选择单位经办人，下方列表中会展示出与单位相关联的经办人账号（经办人手机号），点击重置密码即可修改经办人密码；点击招采授权，为招采业务经办人授权，授权后招采业务经办人无法进入该单位医保（参保）业务经办。</w:t>
      </w:r>
      <w:bookmarkStart w:id="10" w:name="_GoBack"/>
      <w:bookmarkEnd w:id="10"/>
    </w:p>
    <w:p>
      <w:pPr>
        <w:ind w:left="0" w:leftChars="0" w:firstLine="0" w:firstLineChars="0"/>
        <w:rPr>
          <w:rFonts w:hint="eastAsia" w:eastAsia="宋体"/>
          <w:lang w:eastAsia="zh-CN"/>
        </w:rPr>
      </w:pPr>
      <w:r>
        <w:rPr>
          <w:rFonts w:hint="eastAsia" w:eastAsia="宋体"/>
          <w:lang w:eastAsia="zh-CN"/>
        </w:rPr>
        <w:drawing>
          <wp:inline distT="0" distB="0" distL="114300" distR="114300">
            <wp:extent cx="5272405" cy="2112645"/>
            <wp:effectExtent l="0" t="0" r="6350" b="3175"/>
            <wp:docPr id="20" name="图片 20" descr="3956b3c2e363bcefb2ed36a466ca0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956b3c2e363bcefb2ed36a466ca06a"/>
                    <pic:cNvPicPr>
                      <a:picLocks noChangeAspect="1"/>
                    </pic:cNvPicPr>
                  </pic:nvPicPr>
                  <pic:blipFill>
                    <a:blip r:embed="rId23"/>
                    <a:stretch>
                      <a:fillRect/>
                    </a:stretch>
                  </pic:blipFill>
                  <pic:spPr>
                    <a:xfrm>
                      <a:off x="0" y="0"/>
                      <a:ext cx="5272405" cy="2112645"/>
                    </a:xfrm>
                    <a:prstGeom prst="rect">
                      <a:avLst/>
                    </a:prstGeom>
                  </pic:spPr>
                </pic:pic>
              </a:graphicData>
            </a:graphic>
          </wp:inline>
        </w:drawing>
      </w:r>
    </w:p>
    <w:p>
      <w:pPr>
        <w:pStyle w:val="14"/>
        <w:ind w:left="0" w:leftChars="0" w:firstLine="0" w:firstLineChars="0"/>
        <w:jc w:val="center"/>
        <w:rPr>
          <w:rFonts w:hint="eastAsia" w:ascii="宋体" w:hAnsi="宋体" w:eastAsia="宋体" w:cs="宋体"/>
          <w:sz w:val="18"/>
          <w:szCs w:val="18"/>
          <w:lang w:eastAsia="zh-CN"/>
        </w:rPr>
      </w:pPr>
      <w:r>
        <w:rPr>
          <w:rFonts w:hint="eastAsia" w:ascii="宋体" w:hAnsi="宋体" w:eastAsia="宋体" w:cs="宋体"/>
          <w:sz w:val="18"/>
          <w:szCs w:val="18"/>
        </w:rPr>
        <w:t xml:space="preserve">图 </w:t>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SEQ 图 \* ARABIC </w:instrText>
      </w:r>
      <w:r>
        <w:rPr>
          <w:rFonts w:hint="eastAsia" w:ascii="宋体" w:hAnsi="宋体" w:eastAsia="宋体" w:cs="宋体"/>
          <w:sz w:val="18"/>
          <w:szCs w:val="18"/>
        </w:rPr>
        <w:fldChar w:fldCharType="separate"/>
      </w:r>
      <w:r>
        <w:rPr>
          <w:rFonts w:hint="eastAsia" w:ascii="宋体" w:hAnsi="宋体" w:eastAsia="宋体" w:cs="宋体"/>
          <w:sz w:val="18"/>
          <w:szCs w:val="18"/>
        </w:rPr>
        <w:t>14</w:t>
      </w:r>
      <w:r>
        <w:rPr>
          <w:rFonts w:hint="eastAsia" w:ascii="宋体" w:hAnsi="宋体" w:eastAsia="宋体" w:cs="宋体"/>
          <w:sz w:val="18"/>
          <w:szCs w:val="18"/>
        </w:rPr>
        <w:fldChar w:fldCharType="end"/>
      </w:r>
      <w:r>
        <w:rPr>
          <w:rFonts w:hint="eastAsia" w:ascii="宋体" w:hAnsi="宋体" w:eastAsia="宋体" w:cs="宋体"/>
          <w:sz w:val="18"/>
          <w:szCs w:val="18"/>
          <w:lang w:eastAsia="zh-CN"/>
        </w:rPr>
        <w:t>单位经办人</w:t>
      </w:r>
    </w:p>
    <w:p>
      <w:pPr>
        <w:rPr>
          <w:rFonts w:hint="default"/>
          <w:lang w:val="en-US" w:eastAsia="zh-CN"/>
        </w:rPr>
      </w:pPr>
      <w:r>
        <w:rPr>
          <w:rFonts w:hint="eastAsia"/>
          <w:lang w:val="en-US" w:eastAsia="zh-CN"/>
        </w:rPr>
        <w:t>4.按照输入内容点击确定即可完成修改，这一步结束后就修改完成了；</w:t>
      </w:r>
    </w:p>
    <w:p>
      <w:pPr>
        <w:numPr>
          <w:ilvl w:val="0"/>
          <w:numId w:val="0"/>
        </w:numPr>
      </w:pPr>
      <w:r>
        <w:drawing>
          <wp:inline distT="0" distB="0" distL="114300" distR="114300">
            <wp:extent cx="5268595" cy="2468880"/>
            <wp:effectExtent l="0" t="0" r="10160" b="3175"/>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24"/>
                    <a:stretch>
                      <a:fillRect/>
                    </a:stretch>
                  </pic:blipFill>
                  <pic:spPr>
                    <a:xfrm>
                      <a:off x="0" y="0"/>
                      <a:ext cx="5268595" cy="2468880"/>
                    </a:xfrm>
                    <a:prstGeom prst="rect">
                      <a:avLst/>
                    </a:prstGeom>
                    <a:noFill/>
                    <a:ln>
                      <a:noFill/>
                    </a:ln>
                  </pic:spPr>
                </pic:pic>
              </a:graphicData>
            </a:graphic>
          </wp:inline>
        </w:drawing>
      </w:r>
    </w:p>
    <w:p>
      <w:pPr>
        <w:pStyle w:val="14"/>
        <w:ind w:left="0" w:leftChars="0" w:firstLine="0" w:firstLineChars="0"/>
        <w:jc w:val="center"/>
        <w:rPr>
          <w:rFonts w:hint="eastAsia" w:ascii="宋体" w:hAnsi="宋体" w:eastAsia="宋体" w:cs="宋体"/>
          <w:sz w:val="18"/>
          <w:szCs w:val="18"/>
          <w:lang w:eastAsia="zh-CN"/>
        </w:rPr>
      </w:pPr>
      <w:r>
        <w:rPr>
          <w:rFonts w:hint="eastAsia" w:ascii="宋体" w:hAnsi="宋体" w:eastAsia="宋体" w:cs="宋体"/>
          <w:sz w:val="18"/>
          <w:szCs w:val="18"/>
        </w:rPr>
        <w:t xml:space="preserve">图 </w:t>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SEQ 图 \* ARABIC </w:instrText>
      </w:r>
      <w:r>
        <w:rPr>
          <w:rFonts w:hint="eastAsia" w:ascii="宋体" w:hAnsi="宋体" w:eastAsia="宋体" w:cs="宋体"/>
          <w:sz w:val="18"/>
          <w:szCs w:val="18"/>
        </w:rPr>
        <w:fldChar w:fldCharType="separate"/>
      </w:r>
      <w:r>
        <w:rPr>
          <w:rFonts w:hint="eastAsia" w:ascii="宋体" w:hAnsi="宋体" w:eastAsia="宋体" w:cs="宋体"/>
          <w:sz w:val="18"/>
          <w:szCs w:val="18"/>
        </w:rPr>
        <w:t>15</w:t>
      </w:r>
      <w:r>
        <w:rPr>
          <w:rFonts w:hint="eastAsia" w:ascii="宋体" w:hAnsi="宋体" w:eastAsia="宋体" w:cs="宋体"/>
          <w:sz w:val="18"/>
          <w:szCs w:val="18"/>
        </w:rPr>
        <w:fldChar w:fldCharType="end"/>
      </w:r>
      <w:r>
        <w:rPr>
          <w:rFonts w:hint="eastAsia" w:ascii="宋体" w:hAnsi="宋体" w:eastAsia="宋体" w:cs="宋体"/>
          <w:sz w:val="18"/>
          <w:szCs w:val="18"/>
          <w:lang w:eastAsia="zh-CN"/>
        </w:rPr>
        <w:t>修改经办人密码</w:t>
      </w:r>
    </w:p>
    <w:p>
      <w:pPr>
        <w:rPr>
          <w:rFonts w:hint="default"/>
          <w:lang w:val="en-US" w:eastAsia="zh-CN"/>
        </w:rPr>
      </w:pPr>
      <w:r>
        <w:rPr>
          <w:rFonts w:hint="eastAsia"/>
          <w:lang w:val="en-US" w:eastAsia="zh-CN"/>
        </w:rPr>
        <w:t>5.点击新增经办人可以给单位账号绑定一个新的经办人，点击解除绑定即可解除经办人与单位的关系，经办人登录时会看不到该单位。</w:t>
      </w:r>
    </w:p>
    <w:p>
      <w:pPr>
        <w:ind w:left="0" w:leftChars="0" w:firstLine="0" w:firstLineChars="0"/>
      </w:pPr>
      <w:r>
        <w:drawing>
          <wp:inline distT="0" distB="0" distL="114300" distR="114300">
            <wp:extent cx="5268595" cy="2468880"/>
            <wp:effectExtent l="0" t="0" r="10160" b="3175"/>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25"/>
                    <a:stretch>
                      <a:fillRect/>
                    </a:stretch>
                  </pic:blipFill>
                  <pic:spPr>
                    <a:xfrm>
                      <a:off x="0" y="0"/>
                      <a:ext cx="5268595" cy="2468880"/>
                    </a:xfrm>
                    <a:prstGeom prst="rect">
                      <a:avLst/>
                    </a:prstGeom>
                    <a:noFill/>
                    <a:ln>
                      <a:noFill/>
                    </a:ln>
                  </pic:spPr>
                </pic:pic>
              </a:graphicData>
            </a:graphic>
          </wp:inline>
        </w:drawing>
      </w:r>
    </w:p>
    <w:p>
      <w:pPr>
        <w:pStyle w:val="14"/>
        <w:ind w:left="0" w:leftChars="0" w:firstLine="0" w:firstLineChars="0"/>
        <w:jc w:val="center"/>
        <w:rPr>
          <w:rFonts w:hint="eastAsia" w:ascii="宋体" w:hAnsi="宋体" w:eastAsia="宋体" w:cs="宋体"/>
          <w:sz w:val="18"/>
          <w:szCs w:val="18"/>
          <w:lang w:eastAsia="zh-CN"/>
        </w:rPr>
      </w:pPr>
      <w:r>
        <w:rPr>
          <w:rFonts w:hint="eastAsia" w:ascii="宋体" w:hAnsi="宋体" w:eastAsia="宋体" w:cs="宋体"/>
          <w:sz w:val="18"/>
          <w:szCs w:val="18"/>
        </w:rPr>
        <w:t xml:space="preserve">图 </w:t>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SEQ 图 \* ARABIC </w:instrText>
      </w:r>
      <w:r>
        <w:rPr>
          <w:rFonts w:hint="eastAsia" w:ascii="宋体" w:hAnsi="宋体" w:eastAsia="宋体" w:cs="宋体"/>
          <w:sz w:val="18"/>
          <w:szCs w:val="18"/>
        </w:rPr>
        <w:fldChar w:fldCharType="separate"/>
      </w:r>
      <w:r>
        <w:rPr>
          <w:rFonts w:hint="eastAsia" w:ascii="宋体" w:hAnsi="宋体" w:eastAsia="宋体" w:cs="宋体"/>
          <w:sz w:val="18"/>
          <w:szCs w:val="18"/>
        </w:rPr>
        <w:t>16</w:t>
      </w:r>
      <w:r>
        <w:rPr>
          <w:rFonts w:hint="eastAsia" w:ascii="宋体" w:hAnsi="宋体" w:eastAsia="宋体" w:cs="宋体"/>
          <w:sz w:val="18"/>
          <w:szCs w:val="18"/>
        </w:rPr>
        <w:fldChar w:fldCharType="end"/>
      </w:r>
      <w:r>
        <w:rPr>
          <w:rFonts w:hint="eastAsia" w:ascii="宋体" w:hAnsi="宋体" w:eastAsia="宋体" w:cs="宋体"/>
          <w:sz w:val="18"/>
          <w:szCs w:val="18"/>
          <w:lang w:eastAsia="zh-CN"/>
        </w:rPr>
        <w:t>解除，新增经办人</w:t>
      </w:r>
    </w:p>
    <w:p>
      <w:pPr>
        <w:numPr>
          <w:ilvl w:val="0"/>
          <w:numId w:val="0"/>
        </w:numPr>
        <w:ind w:leftChars="200"/>
        <w:rPr>
          <w:rFonts w:hint="eastAsia"/>
          <w:lang w:val="en-US" w:eastAsia="zh-CN"/>
        </w:rPr>
      </w:pPr>
      <w:r>
        <w:rPr>
          <w:rFonts w:hint="eastAsia"/>
          <w:lang w:val="en-US" w:eastAsia="zh-CN"/>
        </w:rPr>
        <w:t>6.在单位账号登录页面选择普通登录，输入经办人的账号密码登录就可以办理单位的相关业务了。</w:t>
      </w:r>
    </w:p>
    <w:p>
      <w:pPr>
        <w:numPr>
          <w:ilvl w:val="0"/>
          <w:numId w:val="0"/>
        </w:numPr>
        <w:rPr>
          <w:rFonts w:hint="default" w:ascii="宋体" w:hAnsi="宋体" w:cs="宋体"/>
          <w:sz w:val="18"/>
          <w:szCs w:val="18"/>
          <w:lang w:val="en-US" w:eastAsia="zh-CN"/>
        </w:rPr>
      </w:pPr>
      <w:r>
        <w:drawing>
          <wp:inline distT="0" distB="0" distL="114300" distR="114300">
            <wp:extent cx="5268595" cy="2468880"/>
            <wp:effectExtent l="0" t="0" r="10160" b="3175"/>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26"/>
                    <a:stretch>
                      <a:fillRect/>
                    </a:stretch>
                  </pic:blipFill>
                  <pic:spPr>
                    <a:xfrm>
                      <a:off x="0" y="0"/>
                      <a:ext cx="5268595" cy="2468880"/>
                    </a:xfrm>
                    <a:prstGeom prst="rect">
                      <a:avLst/>
                    </a:prstGeom>
                    <a:noFill/>
                    <a:ln>
                      <a:noFill/>
                    </a:ln>
                  </pic:spPr>
                </pic:pic>
              </a:graphicData>
            </a:graphic>
          </wp:inline>
        </w:drawing>
      </w:r>
    </w:p>
    <w:p>
      <w:pPr>
        <w:pStyle w:val="14"/>
        <w:ind w:left="0" w:leftChars="0" w:firstLine="0" w:firstLineChars="0"/>
        <w:jc w:val="center"/>
        <w:rPr>
          <w:rFonts w:hint="eastAsia" w:ascii="宋体" w:hAnsi="宋体" w:eastAsia="宋体" w:cs="宋体"/>
          <w:sz w:val="18"/>
          <w:szCs w:val="18"/>
          <w:lang w:val="en-US" w:eastAsia="zh-CN"/>
        </w:rPr>
      </w:pPr>
      <w:r>
        <w:rPr>
          <w:rFonts w:hint="eastAsia" w:ascii="宋体" w:hAnsi="宋体" w:eastAsia="宋体" w:cs="宋体"/>
          <w:sz w:val="18"/>
          <w:szCs w:val="18"/>
        </w:rPr>
        <w:t xml:space="preserve">图 </w:t>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SEQ 图 \* ARABIC </w:instrText>
      </w:r>
      <w:r>
        <w:rPr>
          <w:rFonts w:hint="eastAsia" w:ascii="宋体" w:hAnsi="宋体" w:eastAsia="宋体" w:cs="宋体"/>
          <w:sz w:val="18"/>
          <w:szCs w:val="18"/>
        </w:rPr>
        <w:fldChar w:fldCharType="separate"/>
      </w:r>
      <w:r>
        <w:rPr>
          <w:rFonts w:hint="eastAsia" w:ascii="宋体" w:hAnsi="宋体" w:eastAsia="宋体" w:cs="宋体"/>
          <w:sz w:val="18"/>
          <w:szCs w:val="18"/>
        </w:rPr>
        <w:t>17</w:t>
      </w:r>
      <w:r>
        <w:rPr>
          <w:rFonts w:hint="eastAsia" w:ascii="宋体" w:hAnsi="宋体" w:eastAsia="宋体" w:cs="宋体"/>
          <w:sz w:val="18"/>
          <w:szCs w:val="18"/>
        </w:rPr>
        <w:fldChar w:fldCharType="end"/>
      </w:r>
      <w:r>
        <w:rPr>
          <w:rFonts w:hint="eastAsia" w:ascii="宋体" w:hAnsi="宋体" w:eastAsia="宋体" w:cs="宋体"/>
          <w:sz w:val="18"/>
          <w:szCs w:val="18"/>
          <w:lang w:eastAsia="zh-CN"/>
        </w:rPr>
        <w:t>经办人登录</w:t>
      </w: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sz w:val="24"/>
          <w:szCs w:val="24"/>
          <w:lang w:val="en-US" w:eastAsia="zh-CN"/>
        </w:rPr>
      </w:pPr>
      <w:r>
        <w:rPr>
          <w:rFonts w:hint="eastAsia"/>
          <w:sz w:val="24"/>
          <w:szCs w:val="24"/>
          <w:lang w:val="en-US" w:eastAsia="zh-CN"/>
        </w:rPr>
        <w:t>3.2.2注意事项</w:t>
      </w:r>
    </w:p>
    <w:p>
      <w:pPr>
        <w:numPr>
          <w:ilvl w:val="0"/>
          <w:numId w:val="16"/>
        </w:numPr>
        <w:rPr>
          <w:rFonts w:hint="eastAsia"/>
          <w:lang w:val="en-US" w:eastAsia="zh-CN"/>
        </w:rPr>
      </w:pPr>
      <w:r>
        <w:rPr>
          <w:rFonts w:hint="eastAsia"/>
          <w:lang w:val="en-US" w:eastAsia="zh-CN"/>
        </w:rPr>
        <w:t>只有经办人账号登录才可以办理业务；</w:t>
      </w:r>
    </w:p>
    <w:p>
      <w:pPr>
        <w:numPr>
          <w:ilvl w:val="0"/>
          <w:numId w:val="16"/>
        </w:numPr>
        <w:rPr>
          <w:rFonts w:hint="eastAsia"/>
          <w:lang w:val="en-US" w:eastAsia="zh-CN"/>
        </w:rPr>
      </w:pPr>
      <w:r>
        <w:rPr>
          <w:rFonts w:hint="eastAsia"/>
          <w:lang w:val="en-US" w:eastAsia="zh-CN"/>
        </w:rPr>
        <w:t>经办人账号无法注销；</w:t>
      </w:r>
    </w:p>
    <w:p>
      <w:pPr>
        <w:numPr>
          <w:ilvl w:val="0"/>
          <w:numId w:val="16"/>
        </w:numPr>
        <w:rPr>
          <w:rFonts w:hint="eastAsia"/>
          <w:lang w:val="en-US" w:eastAsia="zh-CN"/>
        </w:rPr>
      </w:pPr>
      <w:r>
        <w:rPr>
          <w:rFonts w:hint="eastAsia"/>
          <w:lang w:val="en-US" w:eastAsia="zh-CN"/>
        </w:rPr>
        <w:t>经办人账号在注册时需要注意是否在其他单位注册过，注册过的话需要输入原来登录的密码。</w:t>
      </w:r>
    </w:p>
    <w:p>
      <w:pPr>
        <w:numPr>
          <w:ilvl w:val="0"/>
          <w:numId w:val="0"/>
        </w:numPr>
        <w:rPr>
          <w:rFonts w:hint="eastAsia"/>
          <w:lang w:val="en-US" w:eastAsia="zh-CN"/>
        </w:rPr>
      </w:pPr>
    </w:p>
    <w:p>
      <w:pPr>
        <w:pStyle w:val="193"/>
        <w:keepNext w:val="0"/>
        <w:keepLines w:val="0"/>
        <w:rPr>
          <w:rFonts w:hint="eastAsia"/>
          <w:lang w:val="en-US" w:eastAsia="zh-CN"/>
        </w:rPr>
      </w:pPr>
      <w:r>
        <w:rPr>
          <w:rFonts w:hint="eastAsia"/>
          <w:lang w:val="en-US" w:eastAsia="zh-CN"/>
        </w:rPr>
        <w:t>认证角色</w:t>
      </w: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4.1认证角色</w:t>
      </w:r>
    </w:p>
    <w:p>
      <w:pPr>
        <w:pStyle w:val="38"/>
      </w:pPr>
      <w:r>
        <w:rPr>
          <w:rFonts w:hint="eastAsia" w:ascii="Times New Roman" w:hAnsi="Times New Roman" w:eastAsia="宋体" w:cs="Times New Roman"/>
          <w:kern w:val="2"/>
          <w:sz w:val="21"/>
          <w:szCs w:val="24"/>
          <w:lang w:val="en-US" w:eastAsia="zh-CN" w:bidi="ar-SA"/>
        </w:rPr>
        <w:t>首次登录需进行“角色认证”</w:t>
      </w:r>
    </w:p>
    <w:p>
      <w:pPr>
        <w:pStyle w:val="38"/>
      </w:pPr>
      <w:r>
        <w:drawing>
          <wp:inline distT="0" distB="0" distL="114300" distR="114300">
            <wp:extent cx="5398135" cy="2327910"/>
            <wp:effectExtent l="0" t="0" r="10160" b="381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27"/>
                    <a:stretch>
                      <a:fillRect/>
                    </a:stretch>
                  </pic:blipFill>
                  <pic:spPr>
                    <a:xfrm>
                      <a:off x="0" y="0"/>
                      <a:ext cx="5398135" cy="2327910"/>
                    </a:xfrm>
                    <a:prstGeom prst="rect">
                      <a:avLst/>
                    </a:prstGeom>
                    <a:noFill/>
                    <a:ln>
                      <a:noFill/>
                    </a:ln>
                  </pic:spPr>
                </pic:pic>
              </a:graphicData>
            </a:graphic>
          </wp:inline>
        </w:drawing>
      </w:r>
    </w:p>
    <w:p>
      <w:pPr>
        <w:pStyle w:val="38"/>
        <w:tabs>
          <w:tab w:val="left" w:pos="3090"/>
        </w:tabs>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根据实际情况，选择单位角色，点击“认证”。</w:t>
      </w:r>
    </w:p>
    <w:p>
      <w:pPr>
        <w:pStyle w:val="38"/>
        <w:rPr>
          <w:rFonts w:hint="eastAsia" w:ascii="Times New Roman" w:hAnsi="Times New Roman" w:eastAsia="宋体" w:cs="Times New Roman"/>
          <w:sz w:val="24"/>
          <w:szCs w:val="24"/>
          <w:lang w:val="en-US" w:eastAsia="zh-CN"/>
        </w:rPr>
      </w:pPr>
      <w:r>
        <w:drawing>
          <wp:inline distT="0" distB="0" distL="114300" distR="114300">
            <wp:extent cx="5388610" cy="2172335"/>
            <wp:effectExtent l="0" t="0" r="8890" b="825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8"/>
                    <a:stretch>
                      <a:fillRect/>
                    </a:stretch>
                  </pic:blipFill>
                  <pic:spPr>
                    <a:xfrm>
                      <a:off x="0" y="0"/>
                      <a:ext cx="5388610" cy="2172335"/>
                    </a:xfrm>
                    <a:prstGeom prst="rect">
                      <a:avLst/>
                    </a:prstGeom>
                    <a:noFill/>
                    <a:ln>
                      <a:noFill/>
                    </a:ln>
                  </pic:spPr>
                </pic:pic>
              </a:graphicData>
            </a:graphic>
          </wp:inline>
        </w:drawing>
      </w:r>
    </w:p>
    <w:p>
      <w:pPr>
        <w:pStyle w:val="38"/>
        <w:rPr>
          <w:rFonts w:hint="default" w:eastAsia="宋体"/>
          <w:lang w:val="en-US" w:eastAsia="zh-CN"/>
        </w:rPr>
      </w:pPr>
      <w:r>
        <w:rPr>
          <w:rFonts w:hint="eastAsia" w:ascii="Times New Roman" w:hAnsi="Times New Roman" w:eastAsia="宋体" w:cs="Times New Roman"/>
          <w:b/>
          <w:bCs/>
          <w:kern w:val="2"/>
          <w:sz w:val="24"/>
          <w:szCs w:val="24"/>
          <w:lang w:val="en-US" w:eastAsia="zh-CN" w:bidi="ar-SA"/>
        </w:rPr>
        <w:t>4.2</w:t>
      </w:r>
      <w:r>
        <w:rPr>
          <w:rFonts w:hint="eastAsia"/>
          <w:lang w:val="en-US" w:eastAsia="zh-CN"/>
        </w:rPr>
        <w:t>认证角色后，返回“我的服务大厅”，点选“招采企业服务”，点击“立即查看”后，进入药品和医用耗材招采子系统</w:t>
      </w:r>
    </w:p>
    <w:p>
      <w:r>
        <w:drawing>
          <wp:inline distT="0" distB="0" distL="114300" distR="114300">
            <wp:extent cx="5396230" cy="2413635"/>
            <wp:effectExtent l="0" t="0" r="1270" b="444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29"/>
                    <a:stretch>
                      <a:fillRect/>
                    </a:stretch>
                  </pic:blipFill>
                  <pic:spPr>
                    <a:xfrm>
                      <a:off x="0" y="0"/>
                      <a:ext cx="5396230" cy="2413635"/>
                    </a:xfrm>
                    <a:prstGeom prst="rect">
                      <a:avLst/>
                    </a:prstGeom>
                    <a:noFill/>
                    <a:ln>
                      <a:noFill/>
                    </a:ln>
                  </pic:spPr>
                </pic:pic>
              </a:graphicData>
            </a:graphic>
          </wp:inline>
        </w:drawing>
      </w:r>
    </w:p>
    <w:p>
      <w:pPr>
        <w:pStyle w:val="5"/>
        <w:keepNext/>
        <w:keepLines/>
        <w:pageBreakBefore w:val="0"/>
        <w:widowControl w:val="0"/>
        <w:kinsoku/>
        <w:wordWrap/>
        <w:overflowPunct/>
        <w:topLinePunct w:val="0"/>
        <w:autoSpaceDE/>
        <w:autoSpaceDN/>
        <w:bidi w:val="0"/>
        <w:adjustRightInd/>
        <w:snapToGrid/>
        <w:spacing w:before="0" w:after="0" w:line="360" w:lineRule="auto"/>
        <w:ind w:left="0" w:leftChars="0" w:firstLine="0" w:firstLineChars="0"/>
        <w:textAlignment w:val="auto"/>
        <w:rPr>
          <w:rFonts w:hint="eastAsia" w:ascii="Times New Roman" w:hAnsi="Times New Roman" w:eastAsia="宋体" w:cs="Times New Roman"/>
          <w:sz w:val="24"/>
          <w:szCs w:val="24"/>
          <w:lang w:val="en-US" w:eastAsia="zh-CN"/>
        </w:rPr>
      </w:pPr>
    </w:p>
    <w:p>
      <w:pPr>
        <w:pStyle w:val="5"/>
        <w:keepNext/>
        <w:keepLines/>
        <w:pageBreakBefore w:val="0"/>
        <w:widowControl w:val="0"/>
        <w:kinsoku/>
        <w:wordWrap/>
        <w:overflowPunct/>
        <w:topLinePunct w:val="0"/>
        <w:autoSpaceDE/>
        <w:autoSpaceDN/>
        <w:bidi w:val="0"/>
        <w:adjustRightInd/>
        <w:snapToGrid/>
        <w:spacing w:before="0" w:after="0" w:line="360" w:lineRule="auto"/>
        <w:ind w:left="0" w:leftChars="0" w:firstLine="482"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无编码生产企业和医疗机构</w:t>
      </w:r>
    </w:p>
    <w:p>
      <w:pPr>
        <w:pStyle w:val="38"/>
        <w:tabs>
          <w:tab w:val="left" w:pos="3090"/>
        </w:tabs>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医疗机构、生产企业无法在系统进行认证工作的，需先在国家医保信息业务编码标准数据库动态维护（https://code.nhsa.gov.cn/）进行维护，国家审核通过后，方可在系统中进行注册和认证工作。</w:t>
      </w:r>
    </w:p>
    <w:p>
      <w:pPr>
        <w:numPr>
          <w:ilvl w:val="0"/>
          <w:numId w:val="0"/>
        </w:numPr>
        <w:rPr>
          <w:rFonts w:hint="eastAsia"/>
          <w:lang w:val="en-US" w:eastAsia="zh-CN"/>
        </w:rPr>
      </w:pPr>
      <w:r>
        <w:drawing>
          <wp:inline distT="0" distB="0" distL="114300" distR="114300">
            <wp:extent cx="5271770" cy="2211070"/>
            <wp:effectExtent l="0" t="0" r="6985"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0"/>
                    <a:stretch>
                      <a:fillRect/>
                    </a:stretch>
                  </pic:blipFill>
                  <pic:spPr>
                    <a:xfrm>
                      <a:off x="0" y="0"/>
                      <a:ext cx="5271770" cy="2211070"/>
                    </a:xfrm>
                    <a:prstGeom prst="rect">
                      <a:avLst/>
                    </a:prstGeom>
                    <a:noFill/>
                    <a:ln>
                      <a:noFill/>
                    </a:ln>
                  </pic:spPr>
                </pic:pic>
              </a:graphicData>
            </a:graphic>
          </wp:inline>
        </w:drawing>
      </w:r>
    </w:p>
    <w:p>
      <w:pPr>
        <w:pStyle w:val="193"/>
        <w:keepNext w:val="0"/>
        <w:keepLines w:val="0"/>
        <w:rPr>
          <w:rFonts w:hint="eastAsia"/>
          <w:lang w:val="en-US" w:eastAsia="zh-CN"/>
        </w:rPr>
      </w:pPr>
      <w:r>
        <w:rPr>
          <w:rFonts w:hint="eastAsia"/>
          <w:lang w:val="en-US" w:eastAsia="zh-CN"/>
        </w:rPr>
        <w:t>账号角色管理</w:t>
      </w:r>
    </w:p>
    <w:p>
      <w:pPr>
        <w:ind w:firstLine="420" w:firstLineChars="200"/>
        <w:rPr>
          <w:rFonts w:hint="eastAsia"/>
        </w:rPr>
      </w:pPr>
      <w:r>
        <w:rPr>
          <w:rFonts w:hint="eastAsia"/>
          <w:lang w:val="en-US" w:eastAsia="zh-CN"/>
        </w:rPr>
        <w:t>5.1</w:t>
      </w:r>
      <w:r>
        <w:rPr>
          <w:rFonts w:hint="eastAsia"/>
        </w:rPr>
        <w:t>功能描述</w:t>
      </w:r>
    </w:p>
    <w:p>
      <w:pPr>
        <w:ind w:firstLine="420" w:firstLineChars="200"/>
        <w:rPr>
          <w:rFonts w:hint="eastAsia"/>
        </w:rPr>
      </w:pPr>
      <w:r>
        <w:rPr>
          <w:rFonts w:hint="eastAsia"/>
        </w:rPr>
        <w:t>生产/代理企业：新增、修改、删除和分配账号。</w:t>
      </w:r>
    </w:p>
    <w:p>
      <w:r>
        <w:rPr>
          <w:rFonts w:hint="eastAsia"/>
          <w:lang w:val="en-US" w:eastAsia="zh-CN"/>
        </w:rPr>
        <w:t>5.2</w:t>
      </w:r>
      <w:r>
        <w:rPr>
          <w:rFonts w:hint="eastAsia"/>
        </w:rPr>
        <w:t>操作流程</w:t>
      </w:r>
    </w:p>
    <w:p>
      <w:pPr>
        <w:pStyle w:val="239"/>
        <w:numPr>
          <w:ilvl w:val="0"/>
          <w:numId w:val="0"/>
        </w:numPr>
        <w:ind w:leftChars="200"/>
      </w:pPr>
      <w:r>
        <w:rPr>
          <w:rFonts w:hint="eastAsia"/>
          <w:lang w:val="en-US" w:eastAsia="zh-CN"/>
        </w:rPr>
        <w:t>5.2.1</w:t>
      </w:r>
      <w:r>
        <w:rPr>
          <w:rFonts w:hint="eastAsia"/>
        </w:rPr>
        <w:t>点击【账号角色管理】菜单，进入页面。</w:t>
      </w:r>
    </w:p>
    <w:p>
      <w:r>
        <w:drawing>
          <wp:inline distT="0" distB="0" distL="0" distR="0">
            <wp:extent cx="5278120" cy="2774950"/>
            <wp:effectExtent l="0" t="0" r="635" b="10160"/>
            <wp:docPr id="559" name="图片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图片 559"/>
                    <pic:cNvPicPr>
                      <a:picLocks noChangeAspect="1"/>
                    </pic:cNvPicPr>
                  </pic:nvPicPr>
                  <pic:blipFill>
                    <a:blip r:embed="rId31"/>
                    <a:stretch>
                      <a:fillRect/>
                    </a:stretch>
                  </pic:blipFill>
                  <pic:spPr>
                    <a:xfrm>
                      <a:off x="0" y="0"/>
                      <a:ext cx="5278120" cy="2774950"/>
                    </a:xfrm>
                    <a:prstGeom prst="rect">
                      <a:avLst/>
                    </a:prstGeom>
                  </pic:spPr>
                </pic:pic>
              </a:graphicData>
            </a:graphic>
          </wp:inline>
        </w:drawing>
      </w:r>
    </w:p>
    <w:p>
      <w:pPr>
        <w:pStyle w:val="244"/>
      </w:pPr>
      <w:r>
        <w:rPr>
          <w:rFonts w:hint="eastAsia"/>
        </w:rPr>
        <w:t>账号角色管理</w:t>
      </w:r>
    </w:p>
    <w:p>
      <w:pPr>
        <w:pStyle w:val="239"/>
        <w:numPr>
          <w:ilvl w:val="0"/>
          <w:numId w:val="0"/>
        </w:numPr>
        <w:ind w:left="0" w:leftChars="0" w:firstLine="420" w:firstLineChars="200"/>
      </w:pPr>
      <w:r>
        <w:rPr>
          <w:rFonts w:hint="eastAsia"/>
          <w:lang w:val="en-US" w:eastAsia="zh-CN"/>
        </w:rPr>
        <w:t>5.2.2</w:t>
      </w:r>
      <w:r>
        <w:rPr>
          <w:rFonts w:hint="eastAsia"/>
        </w:rPr>
        <w:t>输入角色名称，输入完成后点击【查询】按钮，列表显示相关信息。</w:t>
      </w:r>
    </w:p>
    <w:p>
      <w:r>
        <w:drawing>
          <wp:inline distT="0" distB="0" distL="0" distR="0">
            <wp:extent cx="5278120" cy="2774950"/>
            <wp:effectExtent l="0" t="0" r="635" b="10160"/>
            <wp:docPr id="560" name="图片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图片 560"/>
                    <pic:cNvPicPr>
                      <a:picLocks noChangeAspect="1"/>
                    </pic:cNvPicPr>
                  </pic:nvPicPr>
                  <pic:blipFill>
                    <a:blip r:embed="rId32"/>
                    <a:stretch>
                      <a:fillRect/>
                    </a:stretch>
                  </pic:blipFill>
                  <pic:spPr>
                    <a:xfrm>
                      <a:off x="0" y="0"/>
                      <a:ext cx="5278120" cy="2774950"/>
                    </a:xfrm>
                    <a:prstGeom prst="rect">
                      <a:avLst/>
                    </a:prstGeom>
                  </pic:spPr>
                </pic:pic>
              </a:graphicData>
            </a:graphic>
          </wp:inline>
        </w:drawing>
      </w:r>
    </w:p>
    <w:p>
      <w:pPr>
        <w:pStyle w:val="244"/>
      </w:pPr>
      <w:r>
        <w:rPr>
          <w:rFonts w:hint="eastAsia"/>
        </w:rPr>
        <w:t>账号角色管理</w:t>
      </w:r>
    </w:p>
    <w:p>
      <w:pPr>
        <w:pStyle w:val="239"/>
        <w:numPr>
          <w:ilvl w:val="0"/>
          <w:numId w:val="0"/>
        </w:numPr>
        <w:ind w:left="0" w:leftChars="0" w:firstLine="420" w:firstLineChars="200"/>
      </w:pPr>
      <w:r>
        <w:rPr>
          <w:rFonts w:hint="eastAsia"/>
          <w:lang w:val="en-US" w:eastAsia="zh-CN"/>
        </w:rPr>
        <w:t>5.2.3</w:t>
      </w:r>
      <w:r>
        <w:rPr>
          <w:rFonts w:hint="eastAsia"/>
        </w:rPr>
        <w:t>在页面列表的操作栏中点击【修改】按钮，进入页面，修改备注与菜单权限，点击【保存】或【取消】按钮，完成角色的修改。</w:t>
      </w:r>
    </w:p>
    <w:p>
      <w:r>
        <w:drawing>
          <wp:inline distT="0" distB="0" distL="0" distR="0">
            <wp:extent cx="5278120" cy="2774950"/>
            <wp:effectExtent l="0" t="0" r="635" b="10160"/>
            <wp:docPr id="561" name="图片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图片 561"/>
                    <pic:cNvPicPr>
                      <a:picLocks noChangeAspect="1"/>
                    </pic:cNvPicPr>
                  </pic:nvPicPr>
                  <pic:blipFill>
                    <a:blip r:embed="rId33"/>
                    <a:stretch>
                      <a:fillRect/>
                    </a:stretch>
                  </pic:blipFill>
                  <pic:spPr>
                    <a:xfrm>
                      <a:off x="0" y="0"/>
                      <a:ext cx="5278120" cy="2774950"/>
                    </a:xfrm>
                    <a:prstGeom prst="rect">
                      <a:avLst/>
                    </a:prstGeom>
                  </pic:spPr>
                </pic:pic>
              </a:graphicData>
            </a:graphic>
          </wp:inline>
        </w:drawing>
      </w:r>
    </w:p>
    <w:p>
      <w:pPr>
        <w:pStyle w:val="244"/>
      </w:pPr>
      <w:r>
        <w:rPr>
          <w:rFonts w:hint="eastAsia"/>
        </w:rPr>
        <w:t>账号角色管理</w:t>
      </w:r>
    </w:p>
    <w:p>
      <w:pPr>
        <w:pStyle w:val="239"/>
        <w:numPr>
          <w:ilvl w:val="0"/>
          <w:numId w:val="0"/>
        </w:numPr>
        <w:ind w:left="0" w:leftChars="0" w:firstLine="420" w:firstLineChars="200"/>
      </w:pPr>
      <w:r>
        <w:rPr>
          <w:rFonts w:hint="eastAsia"/>
          <w:lang w:val="en-US" w:eastAsia="zh-CN"/>
        </w:rPr>
        <w:t>5.2.4</w:t>
      </w:r>
      <w:r>
        <w:rPr>
          <w:rFonts w:hint="eastAsia"/>
        </w:rPr>
        <w:t>在页面列表的操作栏中点击【删除】按钮，在弹框中点击【确定】删除角色成功。</w:t>
      </w:r>
    </w:p>
    <w:p>
      <w:r>
        <w:drawing>
          <wp:inline distT="0" distB="0" distL="0" distR="0">
            <wp:extent cx="5278120" cy="2774950"/>
            <wp:effectExtent l="0" t="0" r="635" b="10160"/>
            <wp:docPr id="562" name="图片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图片 562"/>
                    <pic:cNvPicPr>
                      <a:picLocks noChangeAspect="1"/>
                    </pic:cNvPicPr>
                  </pic:nvPicPr>
                  <pic:blipFill>
                    <a:blip r:embed="rId34"/>
                    <a:stretch>
                      <a:fillRect/>
                    </a:stretch>
                  </pic:blipFill>
                  <pic:spPr>
                    <a:xfrm>
                      <a:off x="0" y="0"/>
                      <a:ext cx="5278120" cy="2774950"/>
                    </a:xfrm>
                    <a:prstGeom prst="rect">
                      <a:avLst/>
                    </a:prstGeom>
                  </pic:spPr>
                </pic:pic>
              </a:graphicData>
            </a:graphic>
          </wp:inline>
        </w:drawing>
      </w:r>
    </w:p>
    <w:p>
      <w:pPr>
        <w:pStyle w:val="244"/>
      </w:pPr>
      <w:r>
        <w:rPr>
          <w:rFonts w:hint="eastAsia"/>
        </w:rPr>
        <w:t>账号角色管理</w:t>
      </w:r>
    </w:p>
    <w:p>
      <w:pPr>
        <w:pStyle w:val="239"/>
        <w:numPr>
          <w:ilvl w:val="0"/>
          <w:numId w:val="0"/>
        </w:numPr>
        <w:ind w:left="0" w:leftChars="0" w:firstLine="420" w:firstLineChars="200"/>
      </w:pPr>
      <w:r>
        <w:rPr>
          <w:rFonts w:hint="eastAsia"/>
          <w:lang w:val="en-US" w:eastAsia="zh-CN"/>
        </w:rPr>
        <w:t>5.2.5</w:t>
      </w:r>
      <w:r>
        <w:rPr>
          <w:rFonts w:hint="eastAsia"/>
        </w:rPr>
        <w:t>在页面列表的操作栏中点击【分配账号】按钮，默认进入分配账号的已分配</w:t>
      </w:r>
      <w:r>
        <w:t>TAB</w:t>
      </w:r>
      <w:r>
        <w:rPr>
          <w:rFonts w:hint="eastAsia"/>
        </w:rPr>
        <w:t>页面。</w:t>
      </w:r>
    </w:p>
    <w:p>
      <w:r>
        <w:drawing>
          <wp:inline distT="0" distB="0" distL="0" distR="0">
            <wp:extent cx="5278120" cy="2774950"/>
            <wp:effectExtent l="0" t="0" r="635" b="10160"/>
            <wp:docPr id="1175" name="图片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 name="图片 1175"/>
                    <pic:cNvPicPr>
                      <a:picLocks noChangeAspect="1"/>
                    </pic:cNvPicPr>
                  </pic:nvPicPr>
                  <pic:blipFill>
                    <a:blip r:embed="rId35"/>
                    <a:stretch>
                      <a:fillRect/>
                    </a:stretch>
                  </pic:blipFill>
                  <pic:spPr>
                    <a:xfrm>
                      <a:off x="0" y="0"/>
                      <a:ext cx="5278120" cy="2774950"/>
                    </a:xfrm>
                    <a:prstGeom prst="rect">
                      <a:avLst/>
                    </a:prstGeom>
                  </pic:spPr>
                </pic:pic>
              </a:graphicData>
            </a:graphic>
          </wp:inline>
        </w:drawing>
      </w:r>
    </w:p>
    <w:p>
      <w:pPr>
        <w:pStyle w:val="244"/>
      </w:pPr>
      <w:r>
        <w:rPr>
          <w:rFonts w:hint="eastAsia"/>
        </w:rPr>
        <w:t>账号角色管理</w:t>
      </w:r>
    </w:p>
    <w:p>
      <w:pPr>
        <w:pStyle w:val="239"/>
        <w:numPr>
          <w:ilvl w:val="0"/>
          <w:numId w:val="0"/>
        </w:numPr>
        <w:ind w:left="0" w:leftChars="0" w:firstLine="420" w:firstLineChars="200"/>
      </w:pPr>
      <w:r>
        <w:rPr>
          <w:rFonts w:hint="eastAsia"/>
          <w:lang w:val="en-US" w:eastAsia="zh-CN"/>
        </w:rPr>
        <w:t>5.2.6</w:t>
      </w:r>
      <w:r>
        <w:rPr>
          <w:rFonts w:hint="eastAsia"/>
        </w:rPr>
        <w:t>输入登录账号，输入完成后点击【查询】按钮，列表显示相关信息。</w:t>
      </w:r>
    </w:p>
    <w:p>
      <w:r>
        <w:drawing>
          <wp:inline distT="0" distB="0" distL="0" distR="0">
            <wp:extent cx="5278120" cy="2774950"/>
            <wp:effectExtent l="0" t="0" r="635" b="10160"/>
            <wp:docPr id="1176" name="图片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图片 1176"/>
                    <pic:cNvPicPr>
                      <a:picLocks noChangeAspect="1"/>
                    </pic:cNvPicPr>
                  </pic:nvPicPr>
                  <pic:blipFill>
                    <a:blip r:embed="rId36"/>
                    <a:stretch>
                      <a:fillRect/>
                    </a:stretch>
                  </pic:blipFill>
                  <pic:spPr>
                    <a:xfrm>
                      <a:off x="0" y="0"/>
                      <a:ext cx="5278120" cy="2774950"/>
                    </a:xfrm>
                    <a:prstGeom prst="rect">
                      <a:avLst/>
                    </a:prstGeom>
                  </pic:spPr>
                </pic:pic>
              </a:graphicData>
            </a:graphic>
          </wp:inline>
        </w:drawing>
      </w:r>
    </w:p>
    <w:p>
      <w:pPr>
        <w:pStyle w:val="244"/>
      </w:pPr>
      <w:r>
        <w:rPr>
          <w:rFonts w:hint="eastAsia"/>
        </w:rPr>
        <w:t>账号角色管理</w:t>
      </w:r>
    </w:p>
    <w:p>
      <w:pPr>
        <w:pStyle w:val="239"/>
        <w:numPr>
          <w:ilvl w:val="0"/>
          <w:numId w:val="0"/>
        </w:numPr>
        <w:ind w:left="0" w:leftChars="0" w:firstLine="420" w:firstLineChars="200"/>
      </w:pPr>
      <w:r>
        <w:rPr>
          <w:rFonts w:hint="eastAsia"/>
          <w:lang w:val="en-US" w:eastAsia="zh-CN"/>
        </w:rPr>
        <w:t>5.2.7</w:t>
      </w:r>
      <w:r>
        <w:rPr>
          <w:rFonts w:hint="eastAsia"/>
        </w:rPr>
        <w:t>在页面点击【删除】按钮，在弹框中点击【确定】，删除成功，账号数据流入未分配页签。</w:t>
      </w:r>
    </w:p>
    <w:p>
      <w:r>
        <w:drawing>
          <wp:inline distT="0" distB="0" distL="0" distR="0">
            <wp:extent cx="5278120" cy="2774950"/>
            <wp:effectExtent l="0" t="0" r="635" b="10160"/>
            <wp:docPr id="1177" name="图片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图片 1177"/>
                    <pic:cNvPicPr>
                      <a:picLocks noChangeAspect="1"/>
                    </pic:cNvPicPr>
                  </pic:nvPicPr>
                  <pic:blipFill>
                    <a:blip r:embed="rId37"/>
                    <a:stretch>
                      <a:fillRect/>
                    </a:stretch>
                  </pic:blipFill>
                  <pic:spPr>
                    <a:xfrm>
                      <a:off x="0" y="0"/>
                      <a:ext cx="5278120" cy="2774950"/>
                    </a:xfrm>
                    <a:prstGeom prst="rect">
                      <a:avLst/>
                    </a:prstGeom>
                  </pic:spPr>
                </pic:pic>
              </a:graphicData>
            </a:graphic>
          </wp:inline>
        </w:drawing>
      </w:r>
    </w:p>
    <w:p>
      <w:pPr>
        <w:pStyle w:val="244"/>
      </w:pPr>
      <w:r>
        <w:rPr>
          <w:rFonts w:hint="eastAsia"/>
        </w:rPr>
        <w:t>账号角色管理</w:t>
      </w:r>
    </w:p>
    <w:p>
      <w:pPr>
        <w:pStyle w:val="239"/>
        <w:numPr>
          <w:ilvl w:val="0"/>
          <w:numId w:val="0"/>
        </w:numPr>
        <w:ind w:left="0" w:leftChars="0" w:firstLine="420" w:firstLineChars="200"/>
      </w:pPr>
      <w:r>
        <w:rPr>
          <w:rFonts w:hint="eastAsia"/>
          <w:lang w:val="en-US" w:eastAsia="zh-CN"/>
        </w:rPr>
        <w:t>5.2.8</w:t>
      </w:r>
      <w:r>
        <w:rPr>
          <w:rFonts w:hint="eastAsia"/>
        </w:rPr>
        <w:t>点击未分配页签，进入未分配页面。</w:t>
      </w:r>
    </w:p>
    <w:p>
      <w:r>
        <w:drawing>
          <wp:inline distT="0" distB="0" distL="0" distR="0">
            <wp:extent cx="5278120" cy="2774950"/>
            <wp:effectExtent l="0" t="0" r="635" b="10160"/>
            <wp:docPr id="1178" name="图片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图片 1178"/>
                    <pic:cNvPicPr>
                      <a:picLocks noChangeAspect="1"/>
                    </pic:cNvPicPr>
                  </pic:nvPicPr>
                  <pic:blipFill>
                    <a:blip r:embed="rId38"/>
                    <a:stretch>
                      <a:fillRect/>
                    </a:stretch>
                  </pic:blipFill>
                  <pic:spPr>
                    <a:xfrm>
                      <a:off x="0" y="0"/>
                      <a:ext cx="5278120" cy="2774950"/>
                    </a:xfrm>
                    <a:prstGeom prst="rect">
                      <a:avLst/>
                    </a:prstGeom>
                  </pic:spPr>
                </pic:pic>
              </a:graphicData>
            </a:graphic>
          </wp:inline>
        </w:drawing>
      </w:r>
    </w:p>
    <w:p>
      <w:pPr>
        <w:pStyle w:val="244"/>
      </w:pPr>
      <w:r>
        <w:rPr>
          <w:rFonts w:hint="eastAsia"/>
        </w:rPr>
        <w:t>账号角色管理</w:t>
      </w:r>
    </w:p>
    <w:p>
      <w:pPr>
        <w:pStyle w:val="239"/>
        <w:numPr>
          <w:ilvl w:val="0"/>
          <w:numId w:val="0"/>
        </w:numPr>
        <w:ind w:left="0" w:leftChars="0" w:firstLine="420" w:firstLineChars="200"/>
      </w:pPr>
      <w:r>
        <w:rPr>
          <w:rFonts w:hint="eastAsia"/>
          <w:lang w:val="en-US" w:eastAsia="zh-CN"/>
        </w:rPr>
        <w:t>5.2.9</w:t>
      </w:r>
      <w:r>
        <w:rPr>
          <w:rFonts w:hint="eastAsia"/>
        </w:rPr>
        <w:t>未分配页面输入登录账号，输入完成后点击【查询】按钮，列表显示相关信息。</w:t>
      </w:r>
    </w:p>
    <w:p>
      <w:r>
        <w:drawing>
          <wp:inline distT="0" distB="0" distL="0" distR="0">
            <wp:extent cx="5278120" cy="2774950"/>
            <wp:effectExtent l="0" t="0" r="635" b="10160"/>
            <wp:docPr id="1179" name="图片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图片 1179"/>
                    <pic:cNvPicPr>
                      <a:picLocks noChangeAspect="1"/>
                    </pic:cNvPicPr>
                  </pic:nvPicPr>
                  <pic:blipFill>
                    <a:blip r:embed="rId39"/>
                    <a:stretch>
                      <a:fillRect/>
                    </a:stretch>
                  </pic:blipFill>
                  <pic:spPr>
                    <a:xfrm>
                      <a:off x="0" y="0"/>
                      <a:ext cx="5278120" cy="2774950"/>
                    </a:xfrm>
                    <a:prstGeom prst="rect">
                      <a:avLst/>
                    </a:prstGeom>
                  </pic:spPr>
                </pic:pic>
              </a:graphicData>
            </a:graphic>
          </wp:inline>
        </w:drawing>
      </w:r>
    </w:p>
    <w:p>
      <w:pPr>
        <w:pStyle w:val="244"/>
      </w:pPr>
      <w:r>
        <w:rPr>
          <w:rFonts w:hint="eastAsia"/>
        </w:rPr>
        <w:t>账号角色管理</w:t>
      </w:r>
    </w:p>
    <w:p>
      <w:pPr>
        <w:pStyle w:val="239"/>
        <w:numPr>
          <w:ilvl w:val="0"/>
          <w:numId w:val="0"/>
        </w:numPr>
        <w:ind w:left="0" w:leftChars="0" w:firstLine="420" w:firstLineChars="200"/>
      </w:pPr>
      <w:r>
        <w:rPr>
          <w:rFonts w:hint="eastAsia"/>
          <w:lang w:val="en-US" w:eastAsia="zh-CN"/>
        </w:rPr>
        <w:t>5.2.10</w:t>
      </w:r>
      <w:r>
        <w:rPr>
          <w:rFonts w:hint="eastAsia"/>
        </w:rPr>
        <w:t>在页面列表的操作栏中点击【选择】按钮，弹框中点击【确定】按钮，账号数据流入已分配页面。</w:t>
      </w:r>
    </w:p>
    <w:p>
      <w:r>
        <w:drawing>
          <wp:inline distT="0" distB="0" distL="0" distR="0">
            <wp:extent cx="5278120" cy="2774950"/>
            <wp:effectExtent l="0" t="0" r="635" b="10160"/>
            <wp:docPr id="1180" name="图片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图片 1180"/>
                    <pic:cNvPicPr>
                      <a:picLocks noChangeAspect="1"/>
                    </pic:cNvPicPr>
                  </pic:nvPicPr>
                  <pic:blipFill>
                    <a:blip r:embed="rId40"/>
                    <a:stretch>
                      <a:fillRect/>
                    </a:stretch>
                  </pic:blipFill>
                  <pic:spPr>
                    <a:xfrm>
                      <a:off x="0" y="0"/>
                      <a:ext cx="5278120" cy="2774950"/>
                    </a:xfrm>
                    <a:prstGeom prst="rect">
                      <a:avLst/>
                    </a:prstGeom>
                  </pic:spPr>
                </pic:pic>
              </a:graphicData>
            </a:graphic>
          </wp:inline>
        </w:drawing>
      </w:r>
    </w:p>
    <w:p>
      <w:pPr>
        <w:pStyle w:val="244"/>
      </w:pPr>
      <w:r>
        <w:rPr>
          <w:rFonts w:hint="eastAsia"/>
        </w:rPr>
        <w:t>账号角色管理</w:t>
      </w:r>
    </w:p>
    <w:p>
      <w:pPr>
        <w:pStyle w:val="243"/>
        <w:numPr>
          <w:ilvl w:val="3"/>
          <w:numId w:val="0"/>
        </w:numP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w:t>
      </w:r>
      <w:r>
        <w:rPr>
          <w:rFonts w:hint="default" w:ascii="Times New Roman" w:hAnsi="Times New Roman" w:eastAsia="宋体" w:cs="Times New Roman"/>
          <w:kern w:val="2"/>
          <w:sz w:val="21"/>
          <w:szCs w:val="24"/>
          <w:lang w:val="en-US" w:eastAsia="zh-CN" w:bidi="ar-SA"/>
        </w:rPr>
        <w:t>.</w:t>
      </w:r>
      <w:r>
        <w:rPr>
          <w:rFonts w:hint="eastAsia" w:ascii="Times New Roman" w:hAnsi="Times New Roman" w:eastAsia="宋体" w:cs="Times New Roman"/>
          <w:kern w:val="2"/>
          <w:sz w:val="21"/>
          <w:szCs w:val="24"/>
          <w:lang w:val="en-US" w:eastAsia="zh-CN" w:bidi="ar-SA"/>
        </w:rPr>
        <w:t>3账号管理</w:t>
      </w:r>
    </w:p>
    <w:p>
      <w:pPr>
        <w:pStyle w:val="7"/>
        <w:numPr>
          <w:ilvl w:val="4"/>
          <w:numId w:val="0"/>
        </w:numPr>
        <w:tabs>
          <w:tab w:val="clear" w:pos="1008"/>
        </w:tabs>
        <w:rPr>
          <w:rFonts w:hint="eastAsia" w:ascii="Times New Roman" w:hAnsi="Times New Roman" w:eastAsia="宋体" w:cs="Times New Roman"/>
          <w:b w:val="0"/>
          <w:bCs w:val="0"/>
          <w:kern w:val="2"/>
          <w:sz w:val="21"/>
          <w:szCs w:val="24"/>
          <w:lang w:val="en-US" w:eastAsia="zh-CN" w:bidi="ar-SA"/>
        </w:rPr>
      </w:pPr>
      <w:r>
        <w:rPr>
          <w:rFonts w:hint="eastAsia" w:ascii="Times New Roman" w:hAnsi="Times New Roman" w:eastAsia="宋体" w:cs="Times New Roman"/>
          <w:b w:val="0"/>
          <w:bCs w:val="0"/>
          <w:kern w:val="2"/>
          <w:sz w:val="21"/>
          <w:szCs w:val="24"/>
          <w:lang w:val="en-US" w:eastAsia="zh-CN" w:bidi="ar-SA"/>
        </w:rPr>
        <w:t>5.3.1操作权限</w:t>
      </w:r>
    </w:p>
    <w:p>
      <w:pPr>
        <w:ind w:firstLine="420" w:firstLineChars="200"/>
      </w:pPr>
      <w:r>
        <w:rPr>
          <w:rFonts w:hint="eastAsia"/>
        </w:rPr>
        <w:t>生产/代理企业：新增、修改、停用子账号。</w:t>
      </w:r>
    </w:p>
    <w:p>
      <w:pPr>
        <w:pStyle w:val="239"/>
        <w:numPr>
          <w:ilvl w:val="0"/>
          <w:numId w:val="0"/>
        </w:numPr>
      </w:pPr>
      <w:r>
        <w:rPr>
          <w:rFonts w:hint="eastAsia" w:ascii="Times New Roman" w:hAnsi="Times New Roman" w:eastAsia="宋体" w:cs="Times New Roman"/>
          <w:b w:val="0"/>
          <w:bCs w:val="0"/>
          <w:kern w:val="2"/>
          <w:sz w:val="21"/>
          <w:szCs w:val="24"/>
          <w:lang w:val="en-US" w:eastAsia="zh-CN" w:bidi="ar-SA"/>
        </w:rPr>
        <w:t>5.3</w:t>
      </w:r>
      <w:r>
        <w:rPr>
          <w:rFonts w:hint="eastAsia" w:cs="Times New Roman"/>
          <w:b w:val="0"/>
          <w:bCs w:val="0"/>
          <w:kern w:val="2"/>
          <w:sz w:val="21"/>
          <w:szCs w:val="24"/>
          <w:lang w:val="en-US" w:eastAsia="zh-CN" w:bidi="ar-SA"/>
        </w:rPr>
        <w:t>.2</w:t>
      </w:r>
      <w:r>
        <w:t>点击【</w:t>
      </w:r>
      <w:r>
        <w:rPr>
          <w:rFonts w:hint="eastAsia"/>
        </w:rPr>
        <w:t>账号管理</w:t>
      </w:r>
      <w:r>
        <w:t>】菜单，进入</w:t>
      </w:r>
      <w:r>
        <w:rPr>
          <w:rFonts w:hint="eastAsia"/>
        </w:rPr>
        <w:t>账号管理</w:t>
      </w:r>
      <w:r>
        <w:t>页面。</w:t>
      </w:r>
    </w:p>
    <w:p>
      <w:r>
        <w:drawing>
          <wp:inline distT="0" distB="0" distL="0" distR="0">
            <wp:extent cx="5278120" cy="2774950"/>
            <wp:effectExtent l="0" t="0" r="635" b="10160"/>
            <wp:docPr id="1181" name="图片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 name="图片 1181"/>
                    <pic:cNvPicPr>
                      <a:picLocks noChangeAspect="1"/>
                    </pic:cNvPicPr>
                  </pic:nvPicPr>
                  <pic:blipFill>
                    <a:blip r:embed="rId41"/>
                    <a:stretch>
                      <a:fillRect/>
                    </a:stretch>
                  </pic:blipFill>
                  <pic:spPr>
                    <a:xfrm>
                      <a:off x="0" y="0"/>
                      <a:ext cx="5278120" cy="2774950"/>
                    </a:xfrm>
                    <a:prstGeom prst="rect">
                      <a:avLst/>
                    </a:prstGeom>
                  </pic:spPr>
                </pic:pic>
              </a:graphicData>
            </a:graphic>
          </wp:inline>
        </w:drawing>
      </w:r>
    </w:p>
    <w:p>
      <w:pPr>
        <w:pStyle w:val="244"/>
      </w:pPr>
      <w:r>
        <w:rPr>
          <w:rFonts w:hint="eastAsia"/>
        </w:rPr>
        <w:t>账号管理</w:t>
      </w:r>
    </w:p>
    <w:p>
      <w:pPr>
        <w:pStyle w:val="239"/>
        <w:numPr>
          <w:ilvl w:val="0"/>
          <w:numId w:val="0"/>
        </w:numPr>
      </w:pPr>
      <w:r>
        <w:rPr>
          <w:rFonts w:hint="eastAsia" w:ascii="Times New Roman" w:hAnsi="Times New Roman" w:eastAsia="宋体" w:cs="Times New Roman"/>
          <w:b w:val="0"/>
          <w:bCs w:val="0"/>
          <w:kern w:val="2"/>
          <w:sz w:val="21"/>
          <w:szCs w:val="24"/>
          <w:lang w:val="en-US" w:eastAsia="zh-CN" w:bidi="ar-SA"/>
        </w:rPr>
        <w:t>5.3</w:t>
      </w:r>
      <w:r>
        <w:rPr>
          <w:rFonts w:hint="eastAsia" w:cs="Times New Roman"/>
          <w:b w:val="0"/>
          <w:bCs w:val="0"/>
          <w:kern w:val="2"/>
          <w:sz w:val="21"/>
          <w:szCs w:val="24"/>
          <w:lang w:val="en-US" w:eastAsia="zh-CN" w:bidi="ar-SA"/>
        </w:rPr>
        <w:t>.3</w:t>
      </w:r>
      <w:r>
        <w:t>输入</w:t>
      </w:r>
      <w:r>
        <w:rPr>
          <w:rFonts w:hint="eastAsia"/>
        </w:rPr>
        <w:t>账号名称</w:t>
      </w:r>
      <w:r>
        <w:t>，输入完成后点击【查询】按钮，列表显示相关信息。</w:t>
      </w:r>
    </w:p>
    <w:p>
      <w:r>
        <w:drawing>
          <wp:inline distT="0" distB="0" distL="0" distR="0">
            <wp:extent cx="5278120" cy="2774950"/>
            <wp:effectExtent l="0" t="0" r="635" b="10160"/>
            <wp:docPr id="1182" name="图片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图片 1182"/>
                    <pic:cNvPicPr>
                      <a:picLocks noChangeAspect="1"/>
                    </pic:cNvPicPr>
                  </pic:nvPicPr>
                  <pic:blipFill>
                    <a:blip r:embed="rId42"/>
                    <a:stretch>
                      <a:fillRect/>
                    </a:stretch>
                  </pic:blipFill>
                  <pic:spPr>
                    <a:xfrm>
                      <a:off x="0" y="0"/>
                      <a:ext cx="5278120" cy="2774950"/>
                    </a:xfrm>
                    <a:prstGeom prst="rect">
                      <a:avLst/>
                    </a:prstGeom>
                  </pic:spPr>
                </pic:pic>
              </a:graphicData>
            </a:graphic>
          </wp:inline>
        </w:drawing>
      </w:r>
    </w:p>
    <w:p>
      <w:pPr>
        <w:pStyle w:val="244"/>
      </w:pPr>
      <w:r>
        <w:rPr>
          <w:rFonts w:hint="eastAsia"/>
        </w:rPr>
        <w:t>账号管理</w:t>
      </w:r>
    </w:p>
    <w:p>
      <w:pPr>
        <w:pStyle w:val="239"/>
        <w:numPr>
          <w:ilvl w:val="0"/>
          <w:numId w:val="0"/>
        </w:numPr>
      </w:pPr>
      <w:r>
        <w:rPr>
          <w:rFonts w:hint="eastAsia" w:ascii="Times New Roman" w:hAnsi="Times New Roman" w:eastAsia="宋体" w:cs="Times New Roman"/>
          <w:b w:val="0"/>
          <w:bCs w:val="0"/>
          <w:kern w:val="2"/>
          <w:sz w:val="21"/>
          <w:szCs w:val="24"/>
          <w:lang w:val="en-US" w:eastAsia="zh-CN" w:bidi="ar-SA"/>
        </w:rPr>
        <w:t>5.3</w:t>
      </w:r>
      <w:r>
        <w:rPr>
          <w:rFonts w:hint="eastAsia" w:cs="Times New Roman"/>
          <w:b w:val="0"/>
          <w:bCs w:val="0"/>
          <w:kern w:val="2"/>
          <w:sz w:val="21"/>
          <w:szCs w:val="24"/>
          <w:lang w:val="en-US" w:eastAsia="zh-CN" w:bidi="ar-SA"/>
        </w:rPr>
        <w:t>.4</w:t>
      </w:r>
      <w:r>
        <w:t>在页面列表的操作栏中点击【</w:t>
      </w:r>
      <w:r>
        <w:rPr>
          <w:rFonts w:hint="eastAsia"/>
        </w:rPr>
        <w:t>修改</w:t>
      </w:r>
      <w:r>
        <w:t>】按钮，进入</w:t>
      </w:r>
      <w:r>
        <w:rPr>
          <w:rFonts w:hint="eastAsia"/>
        </w:rPr>
        <w:t>修改机构账号</w:t>
      </w:r>
      <w:r>
        <w:t>页面</w:t>
      </w:r>
      <w:r>
        <w:rPr>
          <w:rFonts w:hint="eastAsia"/>
        </w:rPr>
        <w:t>，修改账号角色，点击【确定】按钮，完成修改操作。</w:t>
      </w:r>
    </w:p>
    <w:p>
      <w:r>
        <w:drawing>
          <wp:inline distT="0" distB="0" distL="0" distR="0">
            <wp:extent cx="5278120" cy="2774950"/>
            <wp:effectExtent l="0" t="0" r="635" b="10160"/>
            <wp:docPr id="570" name="图片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图片 570"/>
                    <pic:cNvPicPr>
                      <a:picLocks noChangeAspect="1"/>
                    </pic:cNvPicPr>
                  </pic:nvPicPr>
                  <pic:blipFill>
                    <a:blip r:embed="rId43"/>
                    <a:stretch>
                      <a:fillRect/>
                    </a:stretch>
                  </pic:blipFill>
                  <pic:spPr>
                    <a:xfrm>
                      <a:off x="0" y="0"/>
                      <a:ext cx="5278120" cy="2774950"/>
                    </a:xfrm>
                    <a:prstGeom prst="rect">
                      <a:avLst/>
                    </a:prstGeom>
                  </pic:spPr>
                </pic:pic>
              </a:graphicData>
            </a:graphic>
          </wp:inline>
        </w:drawing>
      </w:r>
    </w:p>
    <w:p>
      <w:pPr>
        <w:pStyle w:val="244"/>
      </w:pPr>
      <w:r>
        <w:rPr>
          <w:rFonts w:hint="eastAsia"/>
        </w:rPr>
        <w:t>账号管理</w:t>
      </w:r>
    </w:p>
    <w:p>
      <w:pPr>
        <w:pStyle w:val="239"/>
        <w:numPr>
          <w:ilvl w:val="0"/>
          <w:numId w:val="0"/>
        </w:numPr>
      </w:pPr>
      <w:r>
        <w:rPr>
          <w:rFonts w:hint="eastAsia" w:ascii="Times New Roman" w:hAnsi="Times New Roman" w:eastAsia="宋体" w:cs="Times New Roman"/>
          <w:b w:val="0"/>
          <w:bCs w:val="0"/>
          <w:kern w:val="2"/>
          <w:sz w:val="21"/>
          <w:szCs w:val="24"/>
          <w:lang w:val="en-US" w:eastAsia="zh-CN" w:bidi="ar-SA"/>
        </w:rPr>
        <w:t>5.3</w:t>
      </w:r>
      <w:r>
        <w:rPr>
          <w:rFonts w:hint="eastAsia" w:cs="Times New Roman"/>
          <w:b w:val="0"/>
          <w:bCs w:val="0"/>
          <w:kern w:val="2"/>
          <w:sz w:val="21"/>
          <w:szCs w:val="24"/>
          <w:lang w:val="en-US" w:eastAsia="zh-CN" w:bidi="ar-SA"/>
        </w:rPr>
        <w:t>.5</w:t>
      </w:r>
      <w:r>
        <w:t>在页面列表的操作栏中点击【</w:t>
      </w:r>
      <w:r>
        <w:rPr>
          <w:rFonts w:hint="eastAsia"/>
        </w:rPr>
        <w:t>停用</w:t>
      </w:r>
      <w:r>
        <w:t>】按钮，</w:t>
      </w:r>
      <w:r>
        <w:rPr>
          <w:rFonts w:hint="eastAsia"/>
        </w:rPr>
        <w:t>弹框中点击【确定】按钮，停用账号成功</w:t>
      </w:r>
      <w:r>
        <w:t>。</w:t>
      </w:r>
    </w:p>
    <w:p>
      <w:r>
        <w:drawing>
          <wp:inline distT="0" distB="0" distL="0" distR="0">
            <wp:extent cx="5278120" cy="2774950"/>
            <wp:effectExtent l="0" t="0" r="635" b="10160"/>
            <wp:docPr id="571" name="图片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图片 571"/>
                    <pic:cNvPicPr>
                      <a:picLocks noChangeAspect="1"/>
                    </pic:cNvPicPr>
                  </pic:nvPicPr>
                  <pic:blipFill>
                    <a:blip r:embed="rId44"/>
                    <a:stretch>
                      <a:fillRect/>
                    </a:stretch>
                  </pic:blipFill>
                  <pic:spPr>
                    <a:xfrm>
                      <a:off x="0" y="0"/>
                      <a:ext cx="5278120" cy="2774950"/>
                    </a:xfrm>
                    <a:prstGeom prst="rect">
                      <a:avLst/>
                    </a:prstGeom>
                  </pic:spPr>
                </pic:pic>
              </a:graphicData>
            </a:graphic>
          </wp:inline>
        </w:drawing>
      </w:r>
    </w:p>
    <w:p>
      <w:pPr>
        <w:pStyle w:val="244"/>
      </w:pPr>
      <w:r>
        <w:rPr>
          <w:rFonts w:hint="eastAsia"/>
        </w:rPr>
        <w:t>账号管理</w:t>
      </w:r>
    </w:p>
    <w:p>
      <w:pPr>
        <w:pStyle w:val="239"/>
        <w:numPr>
          <w:ilvl w:val="0"/>
          <w:numId w:val="17"/>
        </w:numPr>
        <w:ind w:left="0" w:firstLine="420"/>
      </w:pPr>
      <w:r>
        <w:t>在页面列表的操作栏中点击【</w:t>
      </w:r>
      <w:r>
        <w:rPr>
          <w:rFonts w:hint="eastAsia"/>
        </w:rPr>
        <w:t>启用</w:t>
      </w:r>
      <w:r>
        <w:t>】按钮，</w:t>
      </w:r>
      <w:r>
        <w:rPr>
          <w:rFonts w:hint="eastAsia"/>
        </w:rPr>
        <w:t>弹框中点击【确定】按钮，启用账号成功。</w:t>
      </w:r>
    </w:p>
    <w:p>
      <w:r>
        <w:drawing>
          <wp:inline distT="0" distB="0" distL="0" distR="0">
            <wp:extent cx="5278120" cy="2774950"/>
            <wp:effectExtent l="0" t="0" r="635" b="10160"/>
            <wp:docPr id="572" name="图片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图片 572"/>
                    <pic:cNvPicPr>
                      <a:picLocks noChangeAspect="1"/>
                    </pic:cNvPicPr>
                  </pic:nvPicPr>
                  <pic:blipFill>
                    <a:blip r:embed="rId45"/>
                    <a:stretch>
                      <a:fillRect/>
                    </a:stretch>
                  </pic:blipFill>
                  <pic:spPr>
                    <a:xfrm>
                      <a:off x="0" y="0"/>
                      <a:ext cx="5278120" cy="2774950"/>
                    </a:xfrm>
                    <a:prstGeom prst="rect">
                      <a:avLst/>
                    </a:prstGeom>
                  </pic:spPr>
                </pic:pic>
              </a:graphicData>
            </a:graphic>
          </wp:inline>
        </w:drawing>
      </w:r>
    </w:p>
    <w:p>
      <w:pPr>
        <w:pStyle w:val="244"/>
      </w:pPr>
      <w:r>
        <w:rPr>
          <w:rFonts w:hint="eastAsia"/>
        </w:rPr>
        <w:t>账号管理</w:t>
      </w:r>
    </w:p>
    <w:p>
      <w:pPr>
        <w:pStyle w:val="239"/>
        <w:numPr>
          <w:ilvl w:val="0"/>
          <w:numId w:val="0"/>
        </w:numPr>
      </w:pPr>
      <w:r>
        <w:rPr>
          <w:rFonts w:hint="eastAsia" w:ascii="Times New Roman" w:hAnsi="Times New Roman" w:eastAsia="宋体" w:cs="Times New Roman"/>
          <w:b w:val="0"/>
          <w:bCs w:val="0"/>
          <w:kern w:val="2"/>
          <w:sz w:val="21"/>
          <w:szCs w:val="24"/>
          <w:lang w:val="en-US" w:eastAsia="zh-CN" w:bidi="ar-SA"/>
        </w:rPr>
        <w:t>5.3</w:t>
      </w:r>
      <w:r>
        <w:rPr>
          <w:rFonts w:hint="eastAsia" w:cs="Times New Roman"/>
          <w:b w:val="0"/>
          <w:bCs w:val="0"/>
          <w:kern w:val="2"/>
          <w:sz w:val="21"/>
          <w:szCs w:val="24"/>
          <w:lang w:val="en-US" w:eastAsia="zh-CN" w:bidi="ar-SA"/>
        </w:rPr>
        <w:t>.6</w:t>
      </w:r>
      <w:r>
        <w:t>在页面列表的操作栏中点击【</w:t>
      </w:r>
      <w:r>
        <w:rPr>
          <w:rFonts w:hint="eastAsia"/>
        </w:rPr>
        <w:t>添加机构子账号</w:t>
      </w:r>
      <w:r>
        <w:t>】按钮，进入</w:t>
      </w:r>
      <w:r>
        <w:rPr>
          <w:rFonts w:hint="eastAsia"/>
        </w:rPr>
        <w:t>添加机构账号</w:t>
      </w:r>
      <w:r>
        <w:t>页面</w:t>
      </w:r>
      <w:r>
        <w:rPr>
          <w:rFonts w:hint="eastAsia"/>
        </w:rPr>
        <w:t>。填写必填项，点击【确定】，添加子账号成功。</w:t>
      </w:r>
    </w:p>
    <w:p>
      <w:r>
        <w:drawing>
          <wp:inline distT="0" distB="0" distL="0" distR="0">
            <wp:extent cx="5278120" cy="2774950"/>
            <wp:effectExtent l="0" t="0" r="635" b="10160"/>
            <wp:docPr id="573" name="图片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图片 573"/>
                    <pic:cNvPicPr>
                      <a:picLocks noChangeAspect="1"/>
                    </pic:cNvPicPr>
                  </pic:nvPicPr>
                  <pic:blipFill>
                    <a:blip r:embed="rId46"/>
                    <a:stretch>
                      <a:fillRect/>
                    </a:stretch>
                  </pic:blipFill>
                  <pic:spPr>
                    <a:xfrm>
                      <a:off x="0" y="0"/>
                      <a:ext cx="5278120" cy="2774950"/>
                    </a:xfrm>
                    <a:prstGeom prst="rect">
                      <a:avLst/>
                    </a:prstGeom>
                  </pic:spPr>
                </pic:pic>
              </a:graphicData>
            </a:graphic>
          </wp:inline>
        </w:drawing>
      </w:r>
    </w:p>
    <w:p>
      <w:pPr>
        <w:pStyle w:val="244"/>
      </w:pPr>
      <w:r>
        <w:rPr>
          <w:rFonts w:hint="eastAsia"/>
        </w:rPr>
        <w:t>账号管理</w:t>
      </w:r>
    </w:p>
    <w:p>
      <w:pPr>
        <w:ind w:firstLine="420" w:firstLineChars="200"/>
        <w:rPr>
          <w:rFonts w:hint="eastAsia"/>
        </w:rPr>
      </w:pPr>
      <w:r>
        <w:rPr>
          <w:rFonts w:hint="eastAsia"/>
        </w:rPr>
        <w:t>无。</w:t>
      </w:r>
    </w:p>
    <w:p>
      <w:pPr>
        <w:pStyle w:val="193"/>
        <w:keepNext w:val="0"/>
        <w:keepLines w:val="0"/>
        <w:rPr>
          <w:rFonts w:hint="eastAsia"/>
          <w:lang w:val="en-US" w:eastAsia="zh-CN"/>
        </w:rPr>
      </w:pPr>
      <w:r>
        <w:rPr>
          <w:rFonts w:hint="eastAsia"/>
          <w:lang w:val="en-US" w:eastAsia="zh-CN"/>
        </w:rPr>
        <w:t>产品对码</w:t>
      </w:r>
    </w:p>
    <w:p>
      <w:pPr>
        <w:rPr>
          <w:rFonts w:hint="default"/>
          <w:lang w:val="en-US" w:eastAsia="zh-CN"/>
        </w:rPr>
      </w:pPr>
      <w:r>
        <w:rPr>
          <w:rFonts w:hint="eastAsia"/>
          <w:lang w:val="en-US" w:eastAsia="zh-CN"/>
        </w:rPr>
        <w:t>6.1生产企业进入“药品交易”模块，选择“挂网产品对码”功能，选择产品进行“对码”工作。</w:t>
      </w:r>
    </w:p>
    <w:p>
      <w:pPr>
        <w:rPr>
          <w:rFonts w:hint="default"/>
          <w:lang w:val="en-US" w:eastAsia="zh-CN"/>
        </w:rPr>
      </w:pPr>
      <w:r>
        <w:rPr>
          <w:rFonts w:hint="default"/>
          <w:lang w:val="en-US" w:eastAsia="zh-CN"/>
        </w:rPr>
        <w:drawing>
          <wp:inline distT="0" distB="0" distL="114300" distR="114300">
            <wp:extent cx="5268595" cy="2699385"/>
            <wp:effectExtent l="0" t="0" r="10160" b="10160"/>
            <wp:docPr id="12" name="图片 12" descr="17c45de51bb7c4145e94684b358f0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c45de51bb7c4145e94684b358f01e"/>
                    <pic:cNvPicPr>
                      <a:picLocks noChangeAspect="1"/>
                    </pic:cNvPicPr>
                  </pic:nvPicPr>
                  <pic:blipFill>
                    <a:blip r:embed="rId47"/>
                    <a:stretch>
                      <a:fillRect/>
                    </a:stretch>
                  </pic:blipFill>
                  <pic:spPr>
                    <a:xfrm>
                      <a:off x="0" y="0"/>
                      <a:ext cx="5268595" cy="2699385"/>
                    </a:xfrm>
                    <a:prstGeom prst="rect">
                      <a:avLst/>
                    </a:prstGeom>
                  </pic:spPr>
                </pic:pic>
              </a:graphicData>
            </a:graphic>
          </wp:inline>
        </w:drawing>
      </w:r>
    </w:p>
    <w:p>
      <w:pPr>
        <w:rPr>
          <w:rFonts w:hint="default"/>
          <w:lang w:val="en-US" w:eastAsia="zh-CN"/>
        </w:rPr>
      </w:pPr>
      <w:r>
        <w:rPr>
          <w:rFonts w:hint="eastAsia"/>
          <w:lang w:val="en-US" w:eastAsia="zh-CN"/>
        </w:rPr>
        <w:t>6.2依据挂网产品信息，选择国家基础产品信息</w:t>
      </w: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drawing>
          <wp:inline distT="0" distB="0" distL="114300" distR="114300">
            <wp:extent cx="5262245" cy="2738755"/>
            <wp:effectExtent l="0" t="0" r="5715" b="3175"/>
            <wp:docPr id="18" name="图片 18" descr="34ed77198f95c389c68a4e1b9eb2a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4ed77198f95c389c68a4e1b9eb2ae0"/>
                    <pic:cNvPicPr>
                      <a:picLocks noChangeAspect="1"/>
                    </pic:cNvPicPr>
                  </pic:nvPicPr>
                  <pic:blipFill>
                    <a:blip r:embed="rId48"/>
                    <a:stretch>
                      <a:fillRect/>
                    </a:stretch>
                  </pic:blipFill>
                  <pic:spPr>
                    <a:xfrm>
                      <a:off x="0" y="0"/>
                      <a:ext cx="5262245" cy="2738755"/>
                    </a:xfrm>
                    <a:prstGeom prst="rect">
                      <a:avLst/>
                    </a:prstGeom>
                  </pic:spPr>
                </pic:pic>
              </a:graphicData>
            </a:graphic>
          </wp:inline>
        </w:drawing>
      </w:r>
    </w:p>
    <w:p>
      <w:pPr>
        <w:spacing w:line="240" w:lineRule="auto"/>
        <w:jc w:val="left"/>
        <w:rPr>
          <w:rFonts w:hint="default"/>
          <w:lang w:val="en-US" w:eastAsia="zh-CN"/>
        </w:rPr>
      </w:pPr>
      <w:r>
        <w:rPr>
          <w:rFonts w:hint="eastAsia"/>
          <w:lang w:val="en-US" w:eastAsia="zh-CN"/>
        </w:rPr>
        <w:t>6.3查询基本产品信息，确定后选择产品，完成对码工作。</w:t>
      </w:r>
      <w:r>
        <w:rPr>
          <w:rFonts w:hint="default"/>
          <w:lang w:val="en-US" w:eastAsia="zh-CN"/>
        </w:rPr>
        <w:drawing>
          <wp:inline distT="0" distB="0" distL="114300" distR="114300">
            <wp:extent cx="5330825" cy="2667000"/>
            <wp:effectExtent l="0" t="0" r="1905" b="10160"/>
            <wp:docPr id="19" name="图片 19" descr="b2bdda673748532cd9e91ef816e65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b2bdda673748532cd9e91ef816e655b"/>
                    <pic:cNvPicPr>
                      <a:picLocks noChangeAspect="1"/>
                    </pic:cNvPicPr>
                  </pic:nvPicPr>
                  <pic:blipFill>
                    <a:blip r:embed="rId49"/>
                    <a:stretch>
                      <a:fillRect/>
                    </a:stretch>
                  </pic:blipFill>
                  <pic:spPr>
                    <a:xfrm>
                      <a:off x="0" y="0"/>
                      <a:ext cx="5330825" cy="2667000"/>
                    </a:xfrm>
                    <a:prstGeom prst="rect">
                      <a:avLst/>
                    </a:prstGeom>
                  </pic:spPr>
                </pic:pic>
              </a:graphicData>
            </a:graphic>
          </wp:inline>
        </w:drawing>
      </w:r>
    </w:p>
    <w:p>
      <w:pPr>
        <w:pStyle w:val="38"/>
        <w:ind w:left="0" w:leftChars="0" w:firstLine="0" w:firstLineChars="0"/>
        <w:rPr>
          <w:rFonts w:hint="default" w:eastAsia="宋体"/>
          <w:lang w:val="en-US" w:eastAsia="zh-CN"/>
        </w:rPr>
      </w:pPr>
    </w:p>
    <w:p>
      <w:pPr>
        <w:rPr>
          <w:rFonts w:hint="eastAsia"/>
          <w:lang w:val="en-US" w:eastAsia="zh-CN"/>
        </w:rPr>
      </w:pPr>
    </w:p>
    <w:p>
      <w:pPr>
        <w:pStyle w:val="2"/>
        <w:keepNext/>
        <w:keepLines/>
        <w:pageBreakBefore w:val="0"/>
        <w:widowControl w:val="0"/>
        <w:numPr>
          <w:ilvl w:val="0"/>
          <w:numId w:val="0"/>
        </w:numPr>
        <w:kinsoku/>
        <w:wordWrap/>
        <w:overflowPunct/>
        <w:topLinePunct w:val="0"/>
        <w:autoSpaceDE/>
        <w:autoSpaceDN/>
        <w:bidi w:val="0"/>
        <w:adjustRightInd/>
        <w:snapToGrid/>
        <w:spacing w:before="60" w:after="60" w:line="240" w:lineRule="auto"/>
        <w:ind w:leftChars="0"/>
        <w:textAlignment w:val="auto"/>
        <w:rPr>
          <w:rFonts w:hint="default"/>
          <w:lang w:val="en-US" w:eastAsia="zh-CN"/>
        </w:rPr>
      </w:pPr>
    </w:p>
    <w:p>
      <w:pPr>
        <w:ind w:firstLine="0" w:firstLineChars="0"/>
        <w:rPr>
          <w:rFonts w:hint="eastAsia"/>
        </w:rPr>
      </w:pPr>
    </w:p>
    <w:sectPr>
      <w:headerReference r:id="rId5" w:type="default"/>
      <w:footerReference r:id="rId6"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Book Antiqua">
    <w:panose1 w:val="02040602050305030304"/>
    <w:charset w:val="00"/>
    <w:family w:val="roman"/>
    <w:pitch w:val="default"/>
    <w:sig w:usb0="00000287" w:usb1="00000000" w:usb2="00000000" w:usb3="00000000" w:csb0="2000009F" w:csb1="DFD70000"/>
  </w:font>
  <w:font w:name="Tahoma">
    <w:panose1 w:val="020B0604030504040204"/>
    <w:charset w:val="00"/>
    <w:family w:val="swiss"/>
    <w:pitch w:val="default"/>
    <w:sig w:usb0="E1002EFF" w:usb1="C000605B" w:usb2="00000029" w:usb3="00000000" w:csb0="200101FF" w:csb1="20280000"/>
  </w:font>
  <w:font w:name="PMingLiU">
    <w:altName w:val="Microsoft JhengHei UI"/>
    <w:panose1 w:val="02010601000101010101"/>
    <w:charset w:val="88"/>
    <w:family w:val="roman"/>
    <w:pitch w:val="default"/>
    <w:sig w:usb0="00000000" w:usb1="00000000" w:usb2="00000016" w:usb3="00000000" w:csb0="00100001" w:csb1="00000000"/>
  </w:font>
  <w:font w:name="宋体.....">
    <w:altName w:val="宋体"/>
    <w:panose1 w:val="00000000000000000000"/>
    <w:charset w:val="86"/>
    <w:family w:val="roman"/>
    <w:pitch w:val="default"/>
    <w:sig w:usb0="00000000" w:usb1="00000000" w:usb2="00000010" w:usb3="00000000" w:csb0="00040000" w:csb1="00000000"/>
  </w:font>
  <w:font w:name="Bookman Old Style">
    <w:panose1 w:val="02050604050505020204"/>
    <w:charset w:val="00"/>
    <w:family w:val="roman"/>
    <w:pitch w:val="default"/>
    <w:sig w:usb0="00000287" w:usb1="00000000" w:usb2="00000000" w:usb3="00000000" w:csb0="2000009F" w:csb1="DFD7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17763989"/>
    </w:sdtPr>
    <w:sdtContent>
      <w:p>
        <w:pPr>
          <w:pStyle w:val="26"/>
          <w:ind w:firstLine="360"/>
          <w:jc w:val="center"/>
          <w:rPr>
            <w:rFonts w:asciiTheme="minorEastAsia" w:hAnsiTheme="minorEastAsia"/>
          </w:rPr>
        </w:pPr>
        <w:sdt>
          <w:sdtPr>
            <w:id w:val="2126956843"/>
          </w:sdtPr>
          <w:sdtEndPr>
            <w:rPr>
              <w:rFonts w:asciiTheme="minorEastAsia" w:hAnsiTheme="minorEastAsia"/>
            </w:rPr>
          </w:sdtEndPr>
          <w:sdtContent>
            <w:r>
              <w:rPr>
                <w:rFonts w:hint="eastAsia"/>
              </w:rPr>
              <w:t>第</w:t>
            </w:r>
            <w:r>
              <w:rPr>
                <w:rFonts w:asciiTheme="minorEastAsia" w:hAnsiTheme="minorEastAsia"/>
                <w:bCs/>
              </w:rPr>
              <w:fldChar w:fldCharType="begin"/>
            </w:r>
            <w:r>
              <w:rPr>
                <w:rFonts w:asciiTheme="minorEastAsia" w:hAnsiTheme="minorEastAsia"/>
                <w:bCs/>
              </w:rPr>
              <w:instrText xml:space="preserve">PAGE</w:instrText>
            </w:r>
            <w:r>
              <w:rPr>
                <w:rFonts w:asciiTheme="minorEastAsia" w:hAnsiTheme="minorEastAsia"/>
                <w:bCs/>
              </w:rPr>
              <w:fldChar w:fldCharType="separate"/>
            </w:r>
            <w:r>
              <w:rPr>
                <w:rFonts w:asciiTheme="minorEastAsia" w:hAnsiTheme="minorEastAsia"/>
                <w:bCs/>
              </w:rPr>
              <w:t>1</w:t>
            </w:r>
            <w:r>
              <w:rPr>
                <w:rFonts w:asciiTheme="minorEastAsia" w:hAnsiTheme="minorEastAsia"/>
                <w:bCs/>
              </w:rPr>
              <w:fldChar w:fldCharType="end"/>
            </w:r>
            <w:r>
              <w:rPr>
                <w:rFonts w:hint="eastAsia" w:asciiTheme="minorEastAsia" w:hAnsiTheme="minorEastAsia"/>
                <w:bCs/>
              </w:rPr>
              <w:t>页</w:t>
            </w:r>
            <w:r>
              <w:rPr>
                <w:rFonts w:asciiTheme="minorEastAsia" w:hAnsiTheme="minorEastAsia"/>
                <w:lang w:val="zh-CN"/>
              </w:rPr>
              <w:t xml:space="preserve"> /</w:t>
            </w:r>
            <w:r>
              <w:rPr>
                <w:rFonts w:hint="eastAsia" w:asciiTheme="minorEastAsia" w:hAnsiTheme="minorEastAsia"/>
                <w:lang w:val="zh-CN"/>
              </w:rPr>
              <w:t>共</w:t>
            </w:r>
            <w:r>
              <w:rPr>
                <w:rFonts w:asciiTheme="minorEastAsia" w:hAnsiTheme="minorEastAsia"/>
                <w:bCs/>
              </w:rPr>
              <w:fldChar w:fldCharType="begin"/>
            </w:r>
            <w:r>
              <w:rPr>
                <w:rFonts w:asciiTheme="minorEastAsia" w:hAnsiTheme="minorEastAsia"/>
                <w:bCs/>
              </w:rPr>
              <w:instrText xml:space="preserve"> SECTIONPAGES  </w:instrText>
            </w:r>
            <w:r>
              <w:rPr>
                <w:rFonts w:asciiTheme="minorEastAsia" w:hAnsiTheme="minorEastAsia"/>
                <w:bCs/>
              </w:rPr>
              <w:fldChar w:fldCharType="separate"/>
            </w:r>
            <w:r>
              <w:rPr>
                <w:rFonts w:asciiTheme="minorEastAsia" w:hAnsiTheme="minorEastAsia"/>
                <w:bCs/>
              </w:rPr>
              <w:t>90</w:t>
            </w:r>
            <w:r>
              <w:rPr>
                <w:rFonts w:asciiTheme="minorEastAsia" w:hAnsiTheme="minorEastAsia"/>
                <w:bCs/>
              </w:rPr>
              <w:fldChar w:fldCharType="end"/>
            </w:r>
            <w:r>
              <w:rPr>
                <w:rFonts w:hint="eastAsia" w:asciiTheme="minorEastAsia" w:hAnsiTheme="minorEastAsia"/>
                <w:bCs/>
              </w:rPr>
              <w:t>页</w:t>
            </w:r>
          </w:sdtContent>
        </w:sdt>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7F9D934"/>
    <w:multiLevelType w:val="singleLevel"/>
    <w:tmpl w:val="D7F9D934"/>
    <w:lvl w:ilvl="0" w:tentative="0">
      <w:start w:val="1"/>
      <w:numFmt w:val="decimal"/>
      <w:lvlText w:val="%1."/>
      <w:lvlJc w:val="left"/>
      <w:pPr>
        <w:tabs>
          <w:tab w:val="left" w:pos="312"/>
        </w:tabs>
      </w:pPr>
    </w:lvl>
  </w:abstractNum>
  <w:abstractNum w:abstractNumId="1">
    <w:nsid w:val="0114181B"/>
    <w:multiLevelType w:val="multilevel"/>
    <w:tmpl w:val="0114181B"/>
    <w:lvl w:ilvl="0" w:tentative="0">
      <w:start w:val="1"/>
      <w:numFmt w:val="decimal"/>
      <w:pStyle w:val="60"/>
      <w:lvlText w:val="%1)"/>
      <w:lvlJc w:val="left"/>
      <w:pPr>
        <w:tabs>
          <w:tab w:val="left" w:pos="420"/>
        </w:tabs>
        <w:ind w:left="420" w:hanging="420"/>
      </w:pPr>
      <w:rPr>
        <w:rFonts w:hint="eastAsia"/>
      </w:rPr>
    </w:lvl>
    <w:lvl w:ilvl="1" w:tentative="0">
      <w:start w:val="1"/>
      <w:numFmt w:val="decimal"/>
      <w:lvlText w:val="%2."/>
      <w:lvlJc w:val="left"/>
      <w:pPr>
        <w:tabs>
          <w:tab w:val="left" w:pos="780"/>
        </w:tabs>
        <w:ind w:left="780" w:hanging="360"/>
      </w:pPr>
      <w:rPr>
        <w:rFonts w:hint="default"/>
        <w:sz w:val="21"/>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B294AB8"/>
    <w:multiLevelType w:val="multilevel"/>
    <w:tmpl w:val="0B294AB8"/>
    <w:lvl w:ilvl="0" w:tentative="0">
      <w:start w:val="1"/>
      <w:numFmt w:val="decimal"/>
      <w:pStyle w:val="63"/>
      <w:lvlText w:val="%1"/>
      <w:lvlJc w:val="left"/>
      <w:pPr>
        <w:tabs>
          <w:tab w:val="left" w:pos="432"/>
        </w:tabs>
        <w:ind w:left="432" w:hanging="432"/>
      </w:pPr>
      <w:rPr>
        <w:rFonts w:hint="eastAsia"/>
      </w:rPr>
    </w:lvl>
    <w:lvl w:ilvl="1" w:tentative="0">
      <w:start w:val="1"/>
      <w:numFmt w:val="decimal"/>
      <w:pStyle w:val="64"/>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sz w:val="32"/>
        <w:szCs w:val="32"/>
      </w:rPr>
    </w:lvl>
    <w:lvl w:ilvl="3" w:tentative="0">
      <w:start w:val="1"/>
      <w:numFmt w:val="decimal"/>
      <w:pStyle w:val="67"/>
      <w:lvlText w:val="%1.%2.%3.%4"/>
      <w:lvlJc w:val="left"/>
      <w:pPr>
        <w:tabs>
          <w:tab w:val="left" w:pos="864"/>
        </w:tabs>
        <w:ind w:left="864" w:hanging="864"/>
      </w:pPr>
      <w:rPr>
        <w:rFonts w:hint="eastAsia"/>
      </w:rPr>
    </w:lvl>
    <w:lvl w:ilvl="4" w:tentative="0">
      <w:start w:val="1"/>
      <w:numFmt w:val="decimal"/>
      <w:pStyle w:val="68"/>
      <w:lvlText w:val="%1.%2.%3.%4.%5"/>
      <w:lvlJc w:val="left"/>
      <w:pPr>
        <w:tabs>
          <w:tab w:val="left" w:pos="1008"/>
        </w:tabs>
        <w:ind w:left="1008" w:hanging="1008"/>
      </w:pPr>
      <w:rPr>
        <w:rFonts w:hint="eastAsia"/>
      </w:rPr>
    </w:lvl>
    <w:lvl w:ilvl="5" w:tentative="0">
      <w:start w:val="1"/>
      <w:numFmt w:val="decimal"/>
      <w:pStyle w:val="69"/>
      <w:lvlText w:val="%1.%2.%3.%4.%5.%6"/>
      <w:lvlJc w:val="left"/>
      <w:pPr>
        <w:tabs>
          <w:tab w:val="left" w:pos="1152"/>
        </w:tabs>
        <w:ind w:left="1152" w:hanging="1152"/>
      </w:pPr>
      <w:rPr>
        <w:rFonts w:hint="eastAsia"/>
      </w:rPr>
    </w:lvl>
    <w:lvl w:ilvl="6" w:tentative="0">
      <w:start w:val="1"/>
      <w:numFmt w:val="decimal"/>
      <w:pStyle w:val="70"/>
      <w:lvlText w:val="%1.%2.%3.%4.%5.%6.%7"/>
      <w:lvlJc w:val="left"/>
      <w:pPr>
        <w:tabs>
          <w:tab w:val="left" w:pos="1296"/>
        </w:tabs>
        <w:ind w:left="1296" w:hanging="1296"/>
      </w:pPr>
      <w:rPr>
        <w:rFonts w:hint="eastAsia"/>
      </w:rPr>
    </w:lvl>
    <w:lvl w:ilvl="7" w:tentative="0">
      <w:start w:val="1"/>
      <w:numFmt w:val="decimal"/>
      <w:pStyle w:val="71"/>
      <w:lvlText w:val="%1.%2.%3.%4.%5.%6.%7.%8"/>
      <w:lvlJc w:val="left"/>
      <w:pPr>
        <w:tabs>
          <w:tab w:val="left" w:pos="1440"/>
        </w:tabs>
        <w:ind w:left="1440" w:hanging="1440"/>
      </w:pPr>
      <w:rPr>
        <w:rFonts w:hint="eastAsia"/>
      </w:rPr>
    </w:lvl>
    <w:lvl w:ilvl="8" w:tentative="0">
      <w:start w:val="1"/>
      <w:numFmt w:val="decimal"/>
      <w:pStyle w:val="65"/>
      <w:lvlText w:val="%1.%2.%3.%4.%5.%6.%7.%8.%9"/>
      <w:lvlJc w:val="left"/>
      <w:pPr>
        <w:tabs>
          <w:tab w:val="left" w:pos="1584"/>
        </w:tabs>
        <w:ind w:left="1584" w:hanging="1584"/>
      </w:pPr>
      <w:rPr>
        <w:rFonts w:hint="eastAsia"/>
      </w:rPr>
    </w:lvl>
  </w:abstractNum>
  <w:abstractNum w:abstractNumId="3">
    <w:nsid w:val="0D701ED1"/>
    <w:multiLevelType w:val="singleLevel"/>
    <w:tmpl w:val="0D701ED1"/>
    <w:lvl w:ilvl="0" w:tentative="0">
      <w:start w:val="1"/>
      <w:numFmt w:val="decimal"/>
      <w:lvlText w:val="%1."/>
      <w:lvlJc w:val="left"/>
      <w:pPr>
        <w:tabs>
          <w:tab w:val="left" w:pos="312"/>
        </w:tabs>
      </w:pPr>
    </w:lvl>
  </w:abstractNum>
  <w:abstractNum w:abstractNumId="4">
    <w:nsid w:val="15063C68"/>
    <w:multiLevelType w:val="multilevel"/>
    <w:tmpl w:val="15063C68"/>
    <w:lvl w:ilvl="0" w:tentative="0">
      <w:start w:val="1"/>
      <w:numFmt w:val="decimal"/>
      <w:lvlText w:val="%1．"/>
      <w:lvlJc w:val="left"/>
      <w:pPr>
        <w:ind w:left="0" w:firstLine="400"/>
      </w:pPr>
      <w:rPr>
        <w:rFonts w:hint="eastAsia" w:ascii="宋体" w:hAnsi="宋体" w:eastAsia="宋体"/>
        <w:b w:val="0"/>
        <w:i w:val="0"/>
        <w:sz w:val="21"/>
        <w:u w:val="none"/>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21ACA356"/>
    <w:multiLevelType w:val="singleLevel"/>
    <w:tmpl w:val="21ACA356"/>
    <w:lvl w:ilvl="0" w:tentative="0">
      <w:start w:val="4"/>
      <w:numFmt w:val="decimal"/>
      <w:lvlText w:val="%1."/>
      <w:lvlJc w:val="left"/>
      <w:pPr>
        <w:tabs>
          <w:tab w:val="left" w:pos="312"/>
        </w:tabs>
      </w:pPr>
    </w:lvl>
  </w:abstractNum>
  <w:abstractNum w:abstractNumId="6">
    <w:nsid w:val="257B132F"/>
    <w:multiLevelType w:val="multilevel"/>
    <w:tmpl w:val="257B132F"/>
    <w:lvl w:ilvl="0" w:tentative="0">
      <w:start w:val="1"/>
      <w:numFmt w:val="decimal"/>
      <w:pStyle w:val="2"/>
      <w:lvlText w:val="第%1章"/>
      <w:lvlJc w:val="left"/>
      <w:pPr>
        <w:ind w:left="0" w:firstLine="0"/>
      </w:pPr>
      <w:rPr>
        <w:rFonts w:hint="eastAsia"/>
      </w:rPr>
    </w:lvl>
    <w:lvl w:ilvl="1" w:tentative="0">
      <w:start w:val="1"/>
      <w:numFmt w:val="decimal"/>
      <w:lvlText w:val="%1.%2"/>
      <w:lvlJc w:val="left"/>
      <w:pPr>
        <w:ind w:left="0" w:firstLine="0"/>
      </w:pPr>
      <w:rPr>
        <w:rFonts w:hint="eastAsia"/>
      </w:rPr>
    </w:lvl>
    <w:lvl w:ilvl="2" w:tentative="0">
      <w:start w:val="1"/>
      <w:numFmt w:val="decimal"/>
      <w:lvlText w:val="%1.%2.%3"/>
      <w:lvlJc w:val="left"/>
      <w:pPr>
        <w:ind w:left="0" w:firstLine="0"/>
      </w:pPr>
      <w:rPr>
        <w:rFonts w:hint="eastAsia"/>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7">
    <w:nsid w:val="28DE3CAF"/>
    <w:multiLevelType w:val="multilevel"/>
    <w:tmpl w:val="28DE3CAF"/>
    <w:lvl w:ilvl="0" w:tentative="0">
      <w:start w:val="1"/>
      <w:numFmt w:val="decimal"/>
      <w:pStyle w:val="244"/>
      <w:suff w:val="space"/>
      <w:lvlText w:val="图%1"/>
      <w:lvlJc w:val="left"/>
      <w:pPr>
        <w:tabs>
          <w:tab w:val="left" w:pos="0"/>
        </w:tabs>
        <w:ind w:left="0" w:firstLine="0"/>
      </w:pPr>
      <w:rPr>
        <w:rFonts w:hint="default" w:ascii="宋体" w:hAnsi="宋体" w:eastAsia="宋体" w:cs="宋体"/>
        <w:sz w:val="18"/>
        <w:szCs w:val="18"/>
      </w:rPr>
    </w:lvl>
    <w:lvl w:ilvl="1" w:tentative="0">
      <w:start w:val="1"/>
      <w:numFmt w:val="decimal"/>
      <w:lvlText w:val="%2）"/>
      <w:lvlJc w:val="left"/>
      <w:pPr>
        <w:tabs>
          <w:tab w:val="left" w:pos="420"/>
        </w:tabs>
        <w:ind w:left="780" w:hanging="360"/>
      </w:pPr>
      <w:rPr>
        <w:rFonts w:hint="default" w:ascii="宋体" w:hAnsi="宋体" w:eastAsia="宋体" w:cs="宋体"/>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8">
    <w:nsid w:val="2A827662"/>
    <w:multiLevelType w:val="multilevel"/>
    <w:tmpl w:val="2A827662"/>
    <w:lvl w:ilvl="0" w:tentative="0">
      <w:start w:val="1"/>
      <w:numFmt w:val="bullet"/>
      <w:pStyle w:val="75"/>
      <w:lvlText w:val=""/>
      <w:lvlJc w:val="left"/>
      <w:pPr>
        <w:tabs>
          <w:tab w:val="left" w:pos="840"/>
        </w:tabs>
        <w:ind w:left="840"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32383BE8"/>
    <w:multiLevelType w:val="multilevel"/>
    <w:tmpl w:val="32383BE8"/>
    <w:lvl w:ilvl="0" w:tentative="0">
      <w:start w:val="1"/>
      <w:numFmt w:val="decimal"/>
      <w:pStyle w:val="193"/>
      <w:lvlText w:val="第%1章"/>
      <w:lvlJc w:val="left"/>
      <w:pPr>
        <w:tabs>
          <w:tab w:val="left" w:pos="432"/>
        </w:tabs>
        <w:ind w:left="0" w:firstLine="0"/>
      </w:pPr>
      <w:rPr>
        <w:rFonts w:hint="default" w:ascii="Times New Roman" w:hAnsi="Times New Roman" w:eastAsia="宋体"/>
        <w:b/>
        <w:bCs w:val="0"/>
        <w:i w:val="0"/>
        <w:iCs w:val="0"/>
        <w:caps w:val="0"/>
        <w:smallCaps w:val="0"/>
        <w:strike w:val="0"/>
        <w:dstrike w:val="0"/>
        <w:vanish w:val="0"/>
        <w:color w:val="000000"/>
        <w:spacing w:val="0"/>
        <w:position w:val="0"/>
        <w:sz w:val="28"/>
        <w:u w:val="none"/>
        <w:vertAlign w:val="baseline"/>
        <w14:shadow w14:blurRad="0" w14:dist="0" w14:dir="0" w14:sx="0" w14:sy="0" w14:kx="0" w14:ky="0" w14:algn="none">
          <w14:srgbClr w14:val="000000"/>
        </w14:shadow>
      </w:rPr>
    </w:lvl>
    <w:lvl w:ilvl="1" w:tentative="0">
      <w:start w:val="1"/>
      <w:numFmt w:val="decimal"/>
      <w:pStyle w:val="231"/>
      <w:lvlText w:val="%1.%2"/>
      <w:lvlJc w:val="left"/>
      <w:pPr>
        <w:tabs>
          <w:tab w:val="left" w:pos="431"/>
        </w:tabs>
        <w:ind w:left="0" w:firstLine="0"/>
      </w:pPr>
      <w:rPr>
        <w:rFonts w:hint="default" w:ascii="Times New Roman" w:hAnsi="Times New Roman" w:eastAsia="宋体"/>
        <w:b/>
        <w:bCs w:val="0"/>
        <w:i w:val="0"/>
        <w:iCs w:val="0"/>
        <w:caps w:val="0"/>
        <w:smallCaps w:val="0"/>
        <w:strike w:val="0"/>
        <w:dstrike w:val="0"/>
        <w:vanish w:val="0"/>
        <w:color w:val="000000"/>
        <w:spacing w:val="0"/>
        <w:position w:val="0"/>
        <w:sz w:val="24"/>
        <w:u w:val="none"/>
        <w:vertAlign w:val="baseline"/>
        <w14:shadow w14:blurRad="0" w14:dist="0" w14:dir="0" w14:sx="0" w14:sy="0" w14:kx="0" w14:ky="0" w14:algn="none">
          <w14:srgbClr w14:val="000000"/>
        </w14:shadow>
      </w:rPr>
    </w:lvl>
    <w:lvl w:ilvl="2" w:tentative="0">
      <w:start w:val="1"/>
      <w:numFmt w:val="decimal"/>
      <w:pStyle w:val="232"/>
      <w:lvlText w:val="%1.%2.%3"/>
      <w:lvlJc w:val="left"/>
      <w:pPr>
        <w:tabs>
          <w:tab w:val="left" w:pos="431"/>
        </w:tabs>
        <w:ind w:left="0" w:firstLine="0"/>
      </w:pPr>
      <w:rPr>
        <w:rFonts w:hint="default" w:ascii="Times New Roman" w:hAnsi="Times New Roman" w:eastAsia="宋体"/>
        <w:b/>
        <w:bCs w:val="0"/>
        <w:i w:val="0"/>
        <w:iCs w:val="0"/>
        <w:caps w:val="0"/>
        <w:smallCaps w:val="0"/>
        <w:strike w:val="0"/>
        <w:dstrike w:val="0"/>
        <w:vanish w:val="0"/>
        <w:color w:val="000000"/>
        <w:spacing w:val="0"/>
        <w:position w:val="0"/>
        <w:sz w:val="24"/>
        <w:u w:val="none"/>
        <w:vertAlign w:val="baseline"/>
        <w14:shadow w14:blurRad="0" w14:dist="0" w14:dir="0" w14:sx="0" w14:sy="0" w14:kx="0" w14:ky="0" w14:algn="none">
          <w14:srgbClr w14:val="000000"/>
        </w14:shadow>
      </w:rPr>
    </w:lvl>
    <w:lvl w:ilvl="3" w:tentative="0">
      <w:start w:val="1"/>
      <w:numFmt w:val="decimal"/>
      <w:pStyle w:val="233"/>
      <w:lvlText w:val="%1.%2.%3.%4"/>
      <w:lvlJc w:val="left"/>
      <w:pPr>
        <w:tabs>
          <w:tab w:val="left" w:pos="431"/>
        </w:tabs>
        <w:ind w:left="0" w:firstLine="0"/>
      </w:pPr>
      <w:rPr>
        <w:rFonts w:hint="default" w:ascii="Times New Roman" w:hAnsi="Times New Roman" w:eastAsia="宋体"/>
        <w:b/>
        <w:bCs w:val="0"/>
        <w:i w:val="0"/>
        <w:iCs w:val="0"/>
        <w:caps w:val="0"/>
        <w:smallCaps w:val="0"/>
        <w:strike w:val="0"/>
        <w:dstrike w:val="0"/>
        <w:vanish w:val="0"/>
        <w:color w:val="000000"/>
        <w:spacing w:val="0"/>
        <w:position w:val="0"/>
        <w:sz w:val="21"/>
        <w:u w:val="none"/>
        <w:vertAlign w:val="baseline"/>
        <w14:shadow w14:blurRad="0" w14:dist="0" w14:dir="0" w14:sx="0" w14:sy="0" w14:kx="0" w14:ky="0" w14:algn="none">
          <w14:srgbClr w14:val="000000"/>
        </w14:shadow>
      </w:rPr>
    </w:lvl>
    <w:lvl w:ilvl="4" w:tentative="0">
      <w:start w:val="1"/>
      <w:numFmt w:val="decimal"/>
      <w:pStyle w:val="238"/>
      <w:lvlText w:val="%1.%2.%3.%4.%5"/>
      <w:lvlJc w:val="left"/>
      <w:pPr>
        <w:tabs>
          <w:tab w:val="left" w:pos="431"/>
        </w:tabs>
        <w:ind w:left="0" w:firstLine="0"/>
      </w:pPr>
      <w:rPr>
        <w:rFonts w:hint="default" w:ascii="Times New Roman" w:hAnsi="Times New Roman" w:eastAsia="宋体"/>
        <w:b/>
        <w:bCs/>
        <w:i w:val="0"/>
        <w:iCs w:val="0"/>
        <w:caps w:val="0"/>
        <w:smallCaps w:val="0"/>
        <w:strike w:val="0"/>
        <w:dstrike w:val="0"/>
        <w:vanish w:val="0"/>
        <w:color w:val="000000"/>
        <w:spacing w:val="0"/>
        <w:position w:val="0"/>
        <w:sz w:val="21"/>
        <w:u w:val="none"/>
        <w:vertAlign w:val="baseline"/>
        <w14:shadow w14:blurRad="0" w14:dist="0" w14:dir="0" w14:sx="0" w14:sy="0" w14:kx="0" w14:ky="0" w14:algn="none">
          <w14:srgbClr w14:val="000000"/>
        </w14:shadow>
      </w:rPr>
    </w:lvl>
    <w:lvl w:ilvl="5" w:tentative="0">
      <w:start w:val="1"/>
      <w:numFmt w:val="decimal"/>
      <w:pStyle w:val="241"/>
      <w:lvlText w:val="%1.%2.%3.%4.%5.%6"/>
      <w:lvlJc w:val="left"/>
      <w:pPr>
        <w:tabs>
          <w:tab w:val="left" w:pos="431"/>
        </w:tabs>
        <w:ind w:left="0" w:firstLine="0"/>
      </w:pPr>
      <w:rPr>
        <w:rFonts w:hint="default" w:ascii="Times New Roman" w:hAnsi="Times New Roman" w:eastAsia="宋体"/>
        <w:b/>
        <w:bCs w:val="0"/>
        <w:i w:val="0"/>
        <w:iCs w:val="0"/>
        <w:caps w:val="0"/>
        <w:smallCaps w:val="0"/>
        <w:strike w:val="0"/>
        <w:dstrike w:val="0"/>
        <w:vanish w:val="0"/>
        <w:color w:val="000000"/>
        <w:spacing w:val="0"/>
        <w:position w:val="0"/>
        <w:sz w:val="21"/>
        <w:u w:val="none"/>
        <w:vertAlign w:val="baseline"/>
      </w:rPr>
    </w:lvl>
    <w:lvl w:ilvl="6" w:tentative="0">
      <w:start w:val="1"/>
      <w:numFmt w:val="decimal"/>
      <w:lvlText w:val="%1.%2.%3.%4.%5.%6.%7"/>
      <w:lvlJc w:val="left"/>
      <w:pPr>
        <w:tabs>
          <w:tab w:val="left" w:pos="1296"/>
        </w:tabs>
        <w:ind w:left="0" w:firstLine="0"/>
      </w:pPr>
      <w:rPr>
        <w:rFonts w:hint="default" w:ascii="Times New Roman" w:hAnsi="Times New Roman" w:eastAsia="宋体"/>
        <w:b/>
        <w:bCs w:val="0"/>
        <w:i w:val="0"/>
        <w:color w:val="auto"/>
        <w:spacing w:val="0"/>
        <w:w w:val="100"/>
        <w:position w:val="0"/>
        <w:sz w:val="21"/>
        <w:szCs w:val="21"/>
        <w:u w:val="none"/>
      </w:rPr>
    </w:lvl>
    <w:lvl w:ilvl="7" w:tentative="0">
      <w:start w:val="1"/>
      <w:numFmt w:val="decimal"/>
      <w:lvlText w:val="%1.%2.%3.%4.%5.%6.%7.%8"/>
      <w:lvlJc w:val="left"/>
      <w:pPr>
        <w:tabs>
          <w:tab w:val="left" w:pos="1440"/>
        </w:tabs>
        <w:ind w:left="0" w:firstLine="0"/>
      </w:pPr>
      <w:rPr>
        <w:rFonts w:hint="default" w:ascii="Times New Roman" w:hAnsi="Times New Roman" w:eastAsia="宋体" w:cs="Times New Roman"/>
        <w:b/>
        <w:bCs w:val="0"/>
        <w:i w:val="0"/>
        <w:snapToGrid/>
        <w:color w:val="auto"/>
        <w:spacing w:val="0"/>
        <w:w w:val="100"/>
        <w:kern w:val="0"/>
        <w:position w:val="0"/>
        <w:sz w:val="21"/>
        <w:szCs w:val="21"/>
        <w:u w:val="none"/>
      </w:rPr>
    </w:lvl>
    <w:lvl w:ilvl="8" w:tentative="0">
      <w:start w:val="1"/>
      <w:numFmt w:val="decimal"/>
      <w:lvlText w:val="%1.%2.%3.%4.%5.%6.%7.%8.%9"/>
      <w:lvlJc w:val="left"/>
      <w:pPr>
        <w:tabs>
          <w:tab w:val="left" w:pos="1584"/>
        </w:tabs>
        <w:ind w:left="1584" w:hanging="1584"/>
      </w:pPr>
      <w:rPr>
        <w:rFonts w:hint="default" w:ascii="Times New Roman" w:hAnsi="Times New Roman" w:eastAsia="宋体" w:cs="Times New Roman"/>
        <w:b w:val="0"/>
        <w:i w:val="0"/>
        <w:snapToGrid/>
        <w:color w:val="auto"/>
        <w:spacing w:val="0"/>
        <w:w w:val="100"/>
        <w:kern w:val="0"/>
        <w:position w:val="0"/>
        <w:sz w:val="28"/>
        <w:szCs w:val="24"/>
        <w:u w:val="none"/>
      </w:rPr>
    </w:lvl>
  </w:abstractNum>
  <w:abstractNum w:abstractNumId="10">
    <w:nsid w:val="362E44C2"/>
    <w:multiLevelType w:val="multilevel"/>
    <w:tmpl w:val="362E44C2"/>
    <w:lvl w:ilvl="0" w:tentative="0">
      <w:start w:val="1"/>
      <w:numFmt w:val="decimal"/>
      <w:lvlText w:val="%1"/>
      <w:lvlJc w:val="left"/>
      <w:pPr>
        <w:tabs>
          <w:tab w:val="left" w:pos="432"/>
        </w:tabs>
        <w:ind w:left="432" w:hanging="432"/>
      </w:pPr>
      <w:rPr>
        <w:rFonts w:hint="eastAsia"/>
        <w:b/>
        <w:sz w:val="44"/>
      </w:rPr>
    </w:lvl>
    <w:lvl w:ilvl="1" w:tentative="0">
      <w:start w:val="1"/>
      <w:numFmt w:val="decimal"/>
      <w:lvlText w:val="%1.%2"/>
      <w:lvlJc w:val="left"/>
      <w:pPr>
        <w:tabs>
          <w:tab w:val="left" w:pos="576"/>
        </w:tabs>
        <w:ind w:left="576" w:hanging="576"/>
      </w:pPr>
      <w:rPr>
        <w:rFonts w:hint="eastAsia"/>
        <w:b/>
        <w:sz w:val="36"/>
      </w:rPr>
    </w:lvl>
    <w:lvl w:ilvl="2" w:tentative="0">
      <w:start w:val="1"/>
      <w:numFmt w:val="decimal"/>
      <w:lvlText w:val="%1.%2.%3"/>
      <w:lvlJc w:val="left"/>
      <w:pPr>
        <w:tabs>
          <w:tab w:val="left" w:pos="720"/>
        </w:tabs>
        <w:ind w:left="720" w:hanging="720"/>
      </w:pPr>
      <w:rPr>
        <w:rFonts w:hint="eastAsia"/>
        <w:b/>
        <w:sz w:val="32"/>
      </w:rPr>
    </w:lvl>
    <w:lvl w:ilvl="3" w:tentative="0">
      <w:start w:val="1"/>
      <w:numFmt w:val="decimal"/>
      <w:pStyle w:val="6"/>
      <w:lvlText w:val="%1.%2.%3.%4"/>
      <w:lvlJc w:val="left"/>
      <w:pPr>
        <w:tabs>
          <w:tab w:val="left" w:pos="864"/>
        </w:tabs>
        <w:ind w:left="864" w:hanging="864"/>
      </w:pPr>
      <w:rPr>
        <w:rFonts w:hint="eastAsia"/>
        <w:b/>
        <w:sz w:val="30"/>
      </w:rPr>
    </w:lvl>
    <w:lvl w:ilvl="4" w:tentative="0">
      <w:start w:val="1"/>
      <w:numFmt w:val="decimal"/>
      <w:pStyle w:val="7"/>
      <w:lvlText w:val="%1.%2.%3.%4.%5"/>
      <w:lvlJc w:val="left"/>
      <w:pPr>
        <w:tabs>
          <w:tab w:val="left" w:pos="1008"/>
        </w:tabs>
        <w:ind w:left="1008" w:hanging="1008"/>
      </w:pPr>
      <w:rPr>
        <w:rFonts w:hint="eastAsia"/>
        <w:b/>
        <w:sz w:val="28"/>
      </w:rPr>
    </w:lvl>
    <w:lvl w:ilvl="5" w:tentative="0">
      <w:start w:val="1"/>
      <w:numFmt w:val="decimal"/>
      <w:pStyle w:val="8"/>
      <w:lvlText w:val="%1.%2.%3.%4.%5.%6"/>
      <w:lvlJc w:val="left"/>
      <w:pPr>
        <w:tabs>
          <w:tab w:val="left" w:pos="1152"/>
        </w:tabs>
        <w:ind w:left="1152" w:hanging="1152"/>
      </w:pPr>
      <w:rPr>
        <w:rFonts w:hint="eastAsia"/>
        <w:b/>
        <w:sz w:val="24"/>
      </w:rPr>
    </w:lvl>
    <w:lvl w:ilvl="6" w:tentative="0">
      <w:start w:val="1"/>
      <w:numFmt w:val="decimal"/>
      <w:pStyle w:val="9"/>
      <w:lvlText w:val="%1.%2.%3.%4.%5.%6.%7"/>
      <w:lvlJc w:val="left"/>
      <w:pPr>
        <w:tabs>
          <w:tab w:val="left" w:pos="1296"/>
        </w:tabs>
        <w:ind w:left="1296" w:hanging="1296"/>
      </w:pPr>
      <w:rPr>
        <w:rFonts w:hint="eastAsia"/>
        <w:b/>
        <w:sz w:val="24"/>
      </w:rPr>
    </w:lvl>
    <w:lvl w:ilvl="7" w:tentative="0">
      <w:start w:val="1"/>
      <w:numFmt w:val="decimal"/>
      <w:pStyle w:val="10"/>
      <w:lvlText w:val="%1.%2.%3.%4.%5.%6.%7.%8"/>
      <w:lvlJc w:val="left"/>
      <w:pPr>
        <w:tabs>
          <w:tab w:val="left" w:pos="1440"/>
        </w:tabs>
        <w:ind w:left="1440" w:hanging="1440"/>
      </w:pPr>
      <w:rPr>
        <w:rFonts w:hint="eastAsia"/>
        <w:b/>
        <w:sz w:val="24"/>
      </w:rPr>
    </w:lvl>
    <w:lvl w:ilvl="8" w:tentative="0">
      <w:start w:val="1"/>
      <w:numFmt w:val="decimal"/>
      <w:pStyle w:val="11"/>
      <w:lvlText w:val="%1.%2.%3.%4.%5.%6.%7.%8.%9"/>
      <w:lvlJc w:val="left"/>
      <w:pPr>
        <w:tabs>
          <w:tab w:val="left" w:pos="1584"/>
        </w:tabs>
        <w:ind w:left="1584" w:hanging="1584"/>
      </w:pPr>
      <w:rPr>
        <w:rFonts w:hint="eastAsia"/>
        <w:b/>
        <w:sz w:val="24"/>
      </w:rPr>
    </w:lvl>
  </w:abstractNum>
  <w:abstractNum w:abstractNumId="11">
    <w:nsid w:val="447B6627"/>
    <w:multiLevelType w:val="multilevel"/>
    <w:tmpl w:val="447B6627"/>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4C5FFC37"/>
    <w:multiLevelType w:val="multilevel"/>
    <w:tmpl w:val="4C5FFC37"/>
    <w:lvl w:ilvl="0" w:tentative="0">
      <w:start w:val="1"/>
      <w:numFmt w:val="decimal"/>
      <w:suff w:val="space"/>
      <w:lvlText w:val="第 %1 章"/>
      <w:lvlJc w:val="left"/>
      <w:pPr>
        <w:ind w:left="1134" w:hanging="1134"/>
      </w:pPr>
      <w:rPr>
        <w:rFonts w:hint="eastAsia" w:ascii="宋体" w:hAnsi="宋体" w:eastAsia="宋体"/>
      </w:rPr>
    </w:lvl>
    <w:lvl w:ilvl="1" w:tentative="0">
      <w:start w:val="1"/>
      <w:numFmt w:val="decimal"/>
      <w:suff w:val="space"/>
      <w:lvlText w:val="%1.%2"/>
      <w:lvlJc w:val="left"/>
      <w:pPr>
        <w:ind w:left="1134" w:hanging="1134"/>
      </w:pPr>
      <w:rPr>
        <w:b/>
        <w:bCs/>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suff w:val="space"/>
      <w:lvlText w:val="%1.%2.%3"/>
      <w:lvlJc w:val="left"/>
      <w:pPr>
        <w:ind w:left="1134" w:hanging="1134"/>
      </w:pPr>
      <w:rPr>
        <w:rFonts w:hint="eastAsia" w:ascii="宋体" w:hAnsi="宋体" w:eastAsia="宋体"/>
        <w:sz w:val="24"/>
        <w:szCs w:val="24"/>
      </w:rPr>
    </w:lvl>
    <w:lvl w:ilvl="3" w:tentative="0">
      <w:start w:val="1"/>
      <w:numFmt w:val="decimal"/>
      <w:pStyle w:val="243"/>
      <w:suff w:val="space"/>
      <w:lvlText w:val="%1.%2.%3.%4"/>
      <w:lvlJc w:val="left"/>
      <w:pPr>
        <w:ind w:left="1701" w:hanging="1134"/>
      </w:pPr>
      <w:rPr>
        <w:rFonts w:hint="default" w:ascii="Arial" w:hAnsi="Arial" w:eastAsia="宋体" w:cs="Arial"/>
      </w:rPr>
    </w:lvl>
    <w:lvl w:ilvl="4" w:tentative="0">
      <w:start w:val="1"/>
      <w:numFmt w:val="decimal"/>
      <w:lvlText w:val="%1.%2.%3.%4.%5"/>
      <w:lvlJc w:val="left"/>
      <w:pPr>
        <w:tabs>
          <w:tab w:val="left" w:pos="1008"/>
        </w:tabs>
        <w:ind w:left="1008" w:hanging="1008"/>
      </w:pPr>
      <w:rPr>
        <w:rFonts w:hint="default" w:ascii="Arial" w:hAnsi="Arial" w:cs="Arial"/>
      </w:rPr>
    </w:lvl>
    <w:lvl w:ilvl="5" w:tentative="0">
      <w:start w:val="1"/>
      <w:numFmt w:val="decimal"/>
      <w:lvlText w:val="%1.%2.%3.%4.%5.%6"/>
      <w:lvlJc w:val="left"/>
      <w:pPr>
        <w:tabs>
          <w:tab w:val="left" w:pos="1152"/>
        </w:tabs>
        <w:ind w:left="1152" w:hanging="1152"/>
      </w:pPr>
      <w:rPr>
        <w:rFonts w:hint="default"/>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3">
    <w:nsid w:val="5A3B9B8A"/>
    <w:multiLevelType w:val="singleLevel"/>
    <w:tmpl w:val="5A3B9B8A"/>
    <w:lvl w:ilvl="0" w:tentative="0">
      <w:start w:val="1"/>
      <w:numFmt w:val="decimal"/>
      <w:lvlText w:val="%1."/>
      <w:lvlJc w:val="left"/>
      <w:pPr>
        <w:tabs>
          <w:tab w:val="left" w:pos="312"/>
        </w:tabs>
      </w:pPr>
    </w:lvl>
  </w:abstractNum>
  <w:abstractNum w:abstractNumId="14">
    <w:nsid w:val="5EFFDE17"/>
    <w:multiLevelType w:val="singleLevel"/>
    <w:tmpl w:val="5EFFDE17"/>
    <w:lvl w:ilvl="0" w:tentative="0">
      <w:start w:val="1"/>
      <w:numFmt w:val="decimal"/>
      <w:lvlText w:val="%1."/>
      <w:lvlJc w:val="left"/>
      <w:pPr>
        <w:tabs>
          <w:tab w:val="left" w:pos="312"/>
        </w:tabs>
      </w:pPr>
    </w:lvl>
  </w:abstractNum>
  <w:abstractNum w:abstractNumId="15">
    <w:nsid w:val="639E7C19"/>
    <w:multiLevelType w:val="multilevel"/>
    <w:tmpl w:val="639E7C19"/>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6">
    <w:nsid w:val="657346EA"/>
    <w:multiLevelType w:val="multilevel"/>
    <w:tmpl w:val="657346E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10"/>
  </w:num>
  <w:num w:numId="3">
    <w:abstractNumId w:val="1"/>
  </w:num>
  <w:num w:numId="4">
    <w:abstractNumId w:val="2"/>
  </w:num>
  <w:num w:numId="5">
    <w:abstractNumId w:val="8"/>
  </w:num>
  <w:num w:numId="6">
    <w:abstractNumId w:val="9"/>
  </w:num>
  <w:num w:numId="7">
    <w:abstractNumId w:val="12"/>
  </w:num>
  <w:num w:numId="8">
    <w:abstractNumId w:val="7"/>
  </w:num>
  <w:num w:numId="9">
    <w:abstractNumId w:val="11"/>
  </w:num>
  <w:num w:numId="10">
    <w:abstractNumId w:val="4"/>
  </w:num>
  <w:num w:numId="11">
    <w:abstractNumId w:val="15"/>
  </w:num>
  <w:num w:numId="12">
    <w:abstractNumId w:val="5"/>
  </w:num>
  <w:num w:numId="13">
    <w:abstractNumId w:val="3"/>
  </w:num>
  <w:num w:numId="14">
    <w:abstractNumId w:val="0"/>
  </w:num>
  <w:num w:numId="15">
    <w:abstractNumId w:val="13"/>
  </w:num>
  <w:num w:numId="16">
    <w:abstractNumId w:val="1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0"/>
  <w:bordersDoNotSurroundFooter w:val="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hiYTViNmEwOGQ3NzljZTg0YmQwNDdjYWIwZjEwYzIifQ=="/>
  </w:docVars>
  <w:rsids>
    <w:rsidRoot w:val="007A0E5A"/>
    <w:rsid w:val="002F7BB5"/>
    <w:rsid w:val="00377E2E"/>
    <w:rsid w:val="00430C08"/>
    <w:rsid w:val="00771872"/>
    <w:rsid w:val="007A0E5A"/>
    <w:rsid w:val="008910A2"/>
    <w:rsid w:val="00AC07CB"/>
    <w:rsid w:val="00B04A21"/>
    <w:rsid w:val="00CE7168"/>
    <w:rsid w:val="00EC74C4"/>
    <w:rsid w:val="00FF36E2"/>
    <w:rsid w:val="01AD00CE"/>
    <w:rsid w:val="03E2771B"/>
    <w:rsid w:val="107D3BD5"/>
    <w:rsid w:val="14586BA3"/>
    <w:rsid w:val="1B985236"/>
    <w:rsid w:val="1C2F10F1"/>
    <w:rsid w:val="1DAD7BB2"/>
    <w:rsid w:val="22344C12"/>
    <w:rsid w:val="25293760"/>
    <w:rsid w:val="27EB0A10"/>
    <w:rsid w:val="2E707A82"/>
    <w:rsid w:val="310B5168"/>
    <w:rsid w:val="33D12FF6"/>
    <w:rsid w:val="34DC77C8"/>
    <w:rsid w:val="3991089E"/>
    <w:rsid w:val="3B9C3C56"/>
    <w:rsid w:val="3D1E24F7"/>
    <w:rsid w:val="41764F49"/>
    <w:rsid w:val="47E9635E"/>
    <w:rsid w:val="48BD2D4A"/>
    <w:rsid w:val="4DE60488"/>
    <w:rsid w:val="4DF86F46"/>
    <w:rsid w:val="53132B03"/>
    <w:rsid w:val="5B822351"/>
    <w:rsid w:val="5D5061F6"/>
    <w:rsid w:val="5E670E27"/>
    <w:rsid w:val="648855A9"/>
    <w:rsid w:val="66AE110C"/>
    <w:rsid w:val="6BD213CB"/>
    <w:rsid w:val="6F66535E"/>
    <w:rsid w:val="6FA33812"/>
    <w:rsid w:val="76F47B2A"/>
    <w:rsid w:val="7AEB4F29"/>
    <w:rsid w:val="7DD148FB"/>
    <w:rsid w:val="7EEA32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name="footnote text"/>
    <w:lsdException w:qFormat="1" w:unhideWhenUsed="0" w:uiPriority="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qFormat="1" w:unhideWhenUsed="0" w:uiPriority="0" w:semiHidden="0"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200" w:firstLineChars="200"/>
      <w:jc w:val="both"/>
    </w:pPr>
    <w:rPr>
      <w:rFonts w:ascii="Times New Roman" w:hAnsi="Times New Roman" w:eastAsia="宋体" w:cs="Times New Roman"/>
      <w:kern w:val="2"/>
      <w:sz w:val="21"/>
      <w:szCs w:val="24"/>
      <w:lang w:val="en-US" w:eastAsia="zh-CN" w:bidi="ar-SA"/>
    </w:rPr>
  </w:style>
  <w:style w:type="paragraph" w:styleId="2">
    <w:name w:val="heading 1"/>
    <w:basedOn w:val="3"/>
    <w:next w:val="1"/>
    <w:link w:val="49"/>
    <w:qFormat/>
    <w:uiPriority w:val="9"/>
    <w:pPr>
      <w:keepNext/>
      <w:keepLines/>
      <w:numPr>
        <w:ilvl w:val="0"/>
        <w:numId w:val="1"/>
      </w:numPr>
      <w:spacing w:before="340" w:after="330" w:line="578" w:lineRule="auto"/>
      <w:ind w:firstLineChars="0"/>
      <w:outlineLvl w:val="0"/>
    </w:pPr>
    <w:rPr>
      <w:kern w:val="44"/>
      <w:sz w:val="44"/>
      <w:szCs w:val="44"/>
    </w:rPr>
  </w:style>
  <w:style w:type="paragraph" w:styleId="4">
    <w:name w:val="heading 2"/>
    <w:basedOn w:val="1"/>
    <w:next w:val="1"/>
    <w:link w:val="50"/>
    <w:autoRedefine/>
    <w:qFormat/>
    <w:uiPriority w:val="9"/>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51"/>
    <w:autoRedefine/>
    <w:qFormat/>
    <w:uiPriority w:val="9"/>
    <w:pPr>
      <w:keepNext/>
      <w:keepLines/>
      <w:spacing w:before="260" w:after="260" w:line="416" w:lineRule="auto"/>
      <w:outlineLvl w:val="2"/>
    </w:pPr>
    <w:rPr>
      <w:b/>
      <w:bCs/>
      <w:sz w:val="32"/>
      <w:szCs w:val="32"/>
    </w:rPr>
  </w:style>
  <w:style w:type="paragraph" w:styleId="6">
    <w:name w:val="heading 4"/>
    <w:basedOn w:val="1"/>
    <w:next w:val="1"/>
    <w:link w:val="52"/>
    <w:qFormat/>
    <w:uiPriority w:val="0"/>
    <w:pPr>
      <w:keepNext/>
      <w:keepLines/>
      <w:numPr>
        <w:ilvl w:val="3"/>
        <w:numId w:val="2"/>
      </w:numPr>
      <w:spacing w:before="280" w:after="290" w:line="376" w:lineRule="auto"/>
      <w:outlineLvl w:val="3"/>
    </w:pPr>
    <w:rPr>
      <w:rFonts w:ascii="Arial" w:hAnsi="Arial" w:eastAsia="黑体"/>
      <w:b/>
      <w:bCs/>
      <w:sz w:val="28"/>
      <w:szCs w:val="28"/>
    </w:rPr>
  </w:style>
  <w:style w:type="paragraph" w:styleId="7">
    <w:name w:val="heading 5"/>
    <w:basedOn w:val="1"/>
    <w:next w:val="1"/>
    <w:link w:val="53"/>
    <w:autoRedefine/>
    <w:qFormat/>
    <w:uiPriority w:val="0"/>
    <w:pPr>
      <w:keepNext/>
      <w:keepLines/>
      <w:numPr>
        <w:ilvl w:val="4"/>
        <w:numId w:val="2"/>
      </w:numPr>
      <w:spacing w:before="280" w:after="290" w:line="376" w:lineRule="auto"/>
      <w:outlineLvl w:val="4"/>
    </w:pPr>
    <w:rPr>
      <w:b/>
      <w:bCs/>
      <w:sz w:val="28"/>
      <w:szCs w:val="28"/>
    </w:rPr>
  </w:style>
  <w:style w:type="paragraph" w:styleId="8">
    <w:name w:val="heading 6"/>
    <w:basedOn w:val="1"/>
    <w:next w:val="1"/>
    <w:link w:val="54"/>
    <w:qFormat/>
    <w:uiPriority w:val="0"/>
    <w:pPr>
      <w:keepNext/>
      <w:keepLines/>
      <w:numPr>
        <w:ilvl w:val="5"/>
        <w:numId w:val="2"/>
      </w:numPr>
      <w:spacing w:before="240" w:after="64" w:line="320" w:lineRule="auto"/>
      <w:outlineLvl w:val="5"/>
    </w:pPr>
    <w:rPr>
      <w:rFonts w:ascii="Arial" w:hAnsi="Arial" w:eastAsia="黑体"/>
      <w:b/>
      <w:bCs/>
      <w:sz w:val="24"/>
    </w:rPr>
  </w:style>
  <w:style w:type="paragraph" w:styleId="9">
    <w:name w:val="heading 7"/>
    <w:basedOn w:val="1"/>
    <w:next w:val="1"/>
    <w:link w:val="55"/>
    <w:qFormat/>
    <w:uiPriority w:val="0"/>
    <w:pPr>
      <w:keepNext/>
      <w:keepLines/>
      <w:numPr>
        <w:ilvl w:val="6"/>
        <w:numId w:val="2"/>
      </w:numPr>
      <w:spacing w:before="240" w:after="64" w:line="320" w:lineRule="auto"/>
      <w:outlineLvl w:val="6"/>
    </w:pPr>
    <w:rPr>
      <w:b/>
      <w:bCs/>
      <w:sz w:val="24"/>
    </w:rPr>
  </w:style>
  <w:style w:type="paragraph" w:styleId="10">
    <w:name w:val="heading 8"/>
    <w:basedOn w:val="1"/>
    <w:next w:val="1"/>
    <w:link w:val="56"/>
    <w:qFormat/>
    <w:uiPriority w:val="0"/>
    <w:pPr>
      <w:keepNext/>
      <w:keepLines/>
      <w:numPr>
        <w:ilvl w:val="7"/>
        <w:numId w:val="2"/>
      </w:numPr>
      <w:spacing w:before="240" w:after="64" w:line="320" w:lineRule="auto"/>
      <w:outlineLvl w:val="7"/>
    </w:pPr>
    <w:rPr>
      <w:rFonts w:ascii="Arial" w:hAnsi="Arial" w:eastAsia="黑体"/>
      <w:sz w:val="24"/>
    </w:rPr>
  </w:style>
  <w:style w:type="paragraph" w:styleId="11">
    <w:name w:val="heading 9"/>
    <w:basedOn w:val="1"/>
    <w:next w:val="1"/>
    <w:link w:val="57"/>
    <w:autoRedefine/>
    <w:qFormat/>
    <w:uiPriority w:val="0"/>
    <w:pPr>
      <w:keepNext/>
      <w:keepLines/>
      <w:numPr>
        <w:ilvl w:val="8"/>
        <w:numId w:val="2"/>
      </w:numPr>
      <w:spacing w:before="240" w:after="64" w:line="320" w:lineRule="auto"/>
      <w:outlineLvl w:val="8"/>
    </w:pPr>
    <w:rPr>
      <w:rFonts w:ascii="Arial" w:hAnsi="Arial" w:eastAsia="黑体"/>
      <w:szCs w:val="21"/>
    </w:rPr>
  </w:style>
  <w:style w:type="character" w:default="1" w:styleId="41">
    <w:name w:val="Default Paragraph Font"/>
    <w:autoRedefine/>
    <w:semiHidden/>
    <w:unhideWhenUsed/>
    <w:qFormat/>
    <w:uiPriority w:val="1"/>
  </w:style>
  <w:style w:type="table" w:default="1" w:styleId="39">
    <w:name w:val="Normal Table"/>
    <w:autoRedefine/>
    <w:semiHidden/>
    <w:unhideWhenUsed/>
    <w:qFormat/>
    <w:uiPriority w:val="99"/>
    <w:tblPr>
      <w:tblCellMar>
        <w:top w:w="0" w:type="dxa"/>
        <w:left w:w="108" w:type="dxa"/>
        <w:bottom w:w="0" w:type="dxa"/>
        <w:right w:w="108" w:type="dxa"/>
      </w:tblCellMar>
    </w:tblPr>
  </w:style>
  <w:style w:type="paragraph" w:styleId="3">
    <w:name w:val="Title"/>
    <w:basedOn w:val="1"/>
    <w:link w:val="150"/>
    <w:autoRedefine/>
    <w:qFormat/>
    <w:uiPriority w:val="0"/>
    <w:pPr>
      <w:spacing w:before="240" w:after="60"/>
      <w:jc w:val="center"/>
      <w:outlineLvl w:val="0"/>
    </w:pPr>
    <w:rPr>
      <w:rFonts w:ascii="Arial" w:hAnsi="Arial" w:cs="Arial"/>
      <w:b/>
      <w:bCs/>
      <w:sz w:val="32"/>
      <w:szCs w:val="32"/>
    </w:rPr>
  </w:style>
  <w:style w:type="paragraph" w:styleId="12">
    <w:name w:val="toc 7"/>
    <w:basedOn w:val="1"/>
    <w:next w:val="1"/>
    <w:autoRedefine/>
    <w:qFormat/>
    <w:uiPriority w:val="0"/>
    <w:pPr>
      <w:ind w:left="2520" w:leftChars="1200"/>
    </w:pPr>
  </w:style>
  <w:style w:type="paragraph" w:styleId="13">
    <w:name w:val="Normal Indent"/>
    <w:basedOn w:val="1"/>
    <w:link w:val="84"/>
    <w:autoRedefine/>
    <w:qFormat/>
    <w:uiPriority w:val="0"/>
    <w:pPr>
      <w:spacing w:before="20" w:after="20" w:line="400" w:lineRule="exact"/>
      <w:ind w:firstLine="420"/>
    </w:pPr>
    <w:rPr>
      <w:spacing w:val="10"/>
      <w:sz w:val="24"/>
      <w:szCs w:val="20"/>
    </w:rPr>
  </w:style>
  <w:style w:type="paragraph" w:styleId="14">
    <w:name w:val="caption"/>
    <w:basedOn w:val="1"/>
    <w:next w:val="1"/>
    <w:link w:val="78"/>
    <w:autoRedefine/>
    <w:qFormat/>
    <w:uiPriority w:val="0"/>
    <w:pPr>
      <w:ind w:firstLine="0" w:firstLineChars="0"/>
      <w:jc w:val="center"/>
    </w:pPr>
    <w:rPr>
      <w:rFonts w:ascii="Arial" w:hAnsi="Arial" w:cs="Arial"/>
      <w:sz w:val="18"/>
      <w:szCs w:val="20"/>
    </w:rPr>
  </w:style>
  <w:style w:type="paragraph" w:styleId="15">
    <w:name w:val="Document Map"/>
    <w:basedOn w:val="1"/>
    <w:link w:val="59"/>
    <w:autoRedefine/>
    <w:semiHidden/>
    <w:qFormat/>
    <w:uiPriority w:val="0"/>
    <w:pPr>
      <w:shd w:val="clear" w:color="auto" w:fill="000080"/>
    </w:pPr>
  </w:style>
  <w:style w:type="paragraph" w:styleId="16">
    <w:name w:val="annotation text"/>
    <w:basedOn w:val="1"/>
    <w:link w:val="223"/>
    <w:autoRedefine/>
    <w:semiHidden/>
    <w:qFormat/>
    <w:uiPriority w:val="0"/>
    <w:pPr>
      <w:jc w:val="left"/>
    </w:pPr>
  </w:style>
  <w:style w:type="paragraph" w:styleId="17">
    <w:name w:val="Body Text"/>
    <w:basedOn w:val="1"/>
    <w:link w:val="132"/>
    <w:autoRedefine/>
    <w:qFormat/>
    <w:uiPriority w:val="0"/>
    <w:pPr>
      <w:tabs>
        <w:tab w:val="left" w:pos="3090"/>
      </w:tabs>
    </w:pPr>
    <w:rPr>
      <w:rFonts w:ascii="宋体" w:hAnsi="宋体"/>
    </w:rPr>
  </w:style>
  <w:style w:type="paragraph" w:styleId="18">
    <w:name w:val="Body Text Indent"/>
    <w:basedOn w:val="1"/>
    <w:link w:val="170"/>
    <w:autoRedefine/>
    <w:qFormat/>
    <w:uiPriority w:val="0"/>
    <w:pPr>
      <w:spacing w:after="120"/>
      <w:ind w:left="420" w:leftChars="200"/>
    </w:pPr>
    <w:rPr>
      <w:sz w:val="24"/>
      <w:szCs w:val="22"/>
    </w:rPr>
  </w:style>
  <w:style w:type="paragraph" w:styleId="19">
    <w:name w:val="toc 5"/>
    <w:basedOn w:val="1"/>
    <w:next w:val="1"/>
    <w:autoRedefine/>
    <w:qFormat/>
    <w:uiPriority w:val="0"/>
    <w:pPr>
      <w:ind w:left="1680" w:leftChars="800"/>
    </w:pPr>
  </w:style>
  <w:style w:type="paragraph" w:styleId="20">
    <w:name w:val="toc 3"/>
    <w:basedOn w:val="1"/>
    <w:next w:val="1"/>
    <w:autoRedefine/>
    <w:unhideWhenUsed/>
    <w:qFormat/>
    <w:uiPriority w:val="39"/>
    <w:pPr>
      <w:tabs>
        <w:tab w:val="left" w:pos="2100"/>
        <w:tab w:val="right" w:leader="dot" w:pos="8296"/>
      </w:tabs>
      <w:ind w:left="840" w:leftChars="400" w:firstLine="420"/>
    </w:pPr>
  </w:style>
  <w:style w:type="paragraph" w:styleId="21">
    <w:name w:val="Plain Text"/>
    <w:basedOn w:val="1"/>
    <w:link w:val="203"/>
    <w:autoRedefine/>
    <w:qFormat/>
    <w:uiPriority w:val="0"/>
    <w:rPr>
      <w:rFonts w:ascii="宋体" w:hAnsi="Courier New"/>
      <w:szCs w:val="20"/>
    </w:rPr>
  </w:style>
  <w:style w:type="paragraph" w:styleId="22">
    <w:name w:val="toc 8"/>
    <w:basedOn w:val="1"/>
    <w:next w:val="1"/>
    <w:autoRedefine/>
    <w:qFormat/>
    <w:uiPriority w:val="0"/>
    <w:pPr>
      <w:ind w:left="2940" w:leftChars="1400"/>
    </w:pPr>
  </w:style>
  <w:style w:type="paragraph" w:styleId="23">
    <w:name w:val="Date"/>
    <w:basedOn w:val="1"/>
    <w:next w:val="1"/>
    <w:link w:val="88"/>
    <w:autoRedefine/>
    <w:qFormat/>
    <w:uiPriority w:val="0"/>
    <w:pPr>
      <w:ind w:left="100" w:leftChars="2500"/>
    </w:pPr>
  </w:style>
  <w:style w:type="paragraph" w:styleId="24">
    <w:name w:val="Body Text Indent 2"/>
    <w:basedOn w:val="1"/>
    <w:link w:val="197"/>
    <w:autoRedefine/>
    <w:qFormat/>
    <w:uiPriority w:val="0"/>
    <w:pPr>
      <w:ind w:firstLine="560"/>
    </w:pPr>
    <w:rPr>
      <w:rFonts w:ascii="宋体" w:hAnsi="宋体"/>
      <w:bCs/>
      <w:sz w:val="28"/>
      <w:szCs w:val="20"/>
    </w:rPr>
  </w:style>
  <w:style w:type="paragraph" w:styleId="25">
    <w:name w:val="Balloon Text"/>
    <w:basedOn w:val="1"/>
    <w:link w:val="58"/>
    <w:autoRedefine/>
    <w:semiHidden/>
    <w:unhideWhenUsed/>
    <w:qFormat/>
    <w:uiPriority w:val="99"/>
    <w:rPr>
      <w:sz w:val="18"/>
      <w:szCs w:val="18"/>
    </w:rPr>
  </w:style>
  <w:style w:type="paragraph" w:styleId="26">
    <w:name w:val="footer"/>
    <w:basedOn w:val="1"/>
    <w:link w:val="79"/>
    <w:autoRedefine/>
    <w:qFormat/>
    <w:uiPriority w:val="99"/>
    <w:pPr>
      <w:tabs>
        <w:tab w:val="center" w:pos="4153"/>
        <w:tab w:val="right" w:pos="8306"/>
      </w:tabs>
      <w:snapToGrid w:val="0"/>
      <w:jc w:val="left"/>
    </w:pPr>
    <w:rPr>
      <w:sz w:val="18"/>
      <w:szCs w:val="18"/>
    </w:rPr>
  </w:style>
  <w:style w:type="paragraph" w:styleId="27">
    <w:name w:val="header"/>
    <w:basedOn w:val="1"/>
    <w:link w:val="80"/>
    <w:autoRedefine/>
    <w:qFormat/>
    <w:uiPriority w:val="99"/>
    <w:pPr>
      <w:pBdr>
        <w:bottom w:val="single" w:color="auto" w:sz="6" w:space="1"/>
      </w:pBdr>
      <w:tabs>
        <w:tab w:val="center" w:pos="4153"/>
        <w:tab w:val="right" w:pos="8306"/>
      </w:tabs>
      <w:snapToGrid w:val="0"/>
      <w:jc w:val="center"/>
    </w:pPr>
    <w:rPr>
      <w:sz w:val="18"/>
      <w:szCs w:val="18"/>
    </w:rPr>
  </w:style>
  <w:style w:type="paragraph" w:styleId="28">
    <w:name w:val="toc 1"/>
    <w:basedOn w:val="1"/>
    <w:next w:val="1"/>
    <w:autoRedefine/>
    <w:unhideWhenUsed/>
    <w:qFormat/>
    <w:uiPriority w:val="39"/>
    <w:pPr>
      <w:tabs>
        <w:tab w:val="left" w:pos="210"/>
        <w:tab w:val="left" w:pos="993"/>
        <w:tab w:val="right" w:leader="dot" w:pos="8296"/>
      </w:tabs>
      <w:spacing w:line="240" w:lineRule="auto"/>
      <w:ind w:firstLine="0" w:firstLineChars="0"/>
    </w:pPr>
  </w:style>
  <w:style w:type="paragraph" w:styleId="29">
    <w:name w:val="toc 4"/>
    <w:basedOn w:val="1"/>
    <w:next w:val="1"/>
    <w:autoRedefine/>
    <w:qFormat/>
    <w:uiPriority w:val="0"/>
    <w:pPr>
      <w:tabs>
        <w:tab w:val="left" w:pos="1560"/>
        <w:tab w:val="right" w:leader="dot" w:pos="8296"/>
      </w:tabs>
      <w:spacing w:line="440" w:lineRule="exact"/>
      <w:ind w:left="720" w:leftChars="300"/>
    </w:pPr>
    <w:rPr>
      <w:sz w:val="20"/>
      <w:szCs w:val="20"/>
    </w:rPr>
  </w:style>
  <w:style w:type="paragraph" w:styleId="30">
    <w:name w:val="footnote text"/>
    <w:basedOn w:val="1"/>
    <w:link w:val="77"/>
    <w:autoRedefine/>
    <w:semiHidden/>
    <w:qFormat/>
    <w:uiPriority w:val="0"/>
    <w:pPr>
      <w:snapToGrid w:val="0"/>
      <w:jc w:val="left"/>
    </w:pPr>
    <w:rPr>
      <w:sz w:val="18"/>
      <w:szCs w:val="18"/>
    </w:rPr>
  </w:style>
  <w:style w:type="paragraph" w:styleId="31">
    <w:name w:val="toc 6"/>
    <w:basedOn w:val="1"/>
    <w:next w:val="1"/>
    <w:autoRedefine/>
    <w:qFormat/>
    <w:uiPriority w:val="0"/>
    <w:pPr>
      <w:ind w:left="2100" w:leftChars="1000"/>
    </w:pPr>
  </w:style>
  <w:style w:type="paragraph" w:styleId="32">
    <w:name w:val="Body Text Indent 3"/>
    <w:basedOn w:val="1"/>
    <w:link w:val="198"/>
    <w:autoRedefine/>
    <w:qFormat/>
    <w:uiPriority w:val="0"/>
    <w:pPr>
      <w:spacing w:after="120"/>
      <w:ind w:left="420" w:leftChars="200"/>
    </w:pPr>
    <w:rPr>
      <w:sz w:val="16"/>
      <w:szCs w:val="16"/>
    </w:rPr>
  </w:style>
  <w:style w:type="paragraph" w:styleId="33">
    <w:name w:val="table of figures"/>
    <w:basedOn w:val="1"/>
    <w:next w:val="1"/>
    <w:autoRedefine/>
    <w:qFormat/>
    <w:uiPriority w:val="0"/>
    <w:pPr>
      <w:tabs>
        <w:tab w:val="right" w:leader="dot" w:pos="8313"/>
      </w:tabs>
      <w:adjustRightInd w:val="0"/>
      <w:spacing w:line="400" w:lineRule="exact"/>
      <w:ind w:left="839" w:hanging="839"/>
      <w:textAlignment w:val="baseline"/>
    </w:pPr>
    <w:rPr>
      <w:kern w:val="0"/>
      <w:szCs w:val="20"/>
    </w:rPr>
  </w:style>
  <w:style w:type="paragraph" w:styleId="34">
    <w:name w:val="toc 2"/>
    <w:basedOn w:val="1"/>
    <w:next w:val="1"/>
    <w:autoRedefine/>
    <w:unhideWhenUsed/>
    <w:qFormat/>
    <w:uiPriority w:val="39"/>
    <w:pPr>
      <w:tabs>
        <w:tab w:val="left" w:pos="840"/>
        <w:tab w:val="left" w:pos="1680"/>
        <w:tab w:val="right" w:leader="dot" w:pos="8296"/>
      </w:tabs>
      <w:ind w:left="420" w:leftChars="200" w:firstLine="420"/>
      <w:jc w:val="left"/>
    </w:pPr>
  </w:style>
  <w:style w:type="paragraph" w:styleId="35">
    <w:name w:val="toc 9"/>
    <w:basedOn w:val="1"/>
    <w:next w:val="1"/>
    <w:autoRedefine/>
    <w:qFormat/>
    <w:uiPriority w:val="0"/>
    <w:pPr>
      <w:ind w:left="3360" w:leftChars="1600"/>
    </w:pPr>
  </w:style>
  <w:style w:type="paragraph" w:styleId="36">
    <w:name w:val="HTML Preformatted"/>
    <w:basedOn w:val="1"/>
    <w:link w:val="199"/>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7">
    <w:name w:val="Normal (Web)"/>
    <w:basedOn w:val="1"/>
    <w:autoRedefine/>
    <w:unhideWhenUsed/>
    <w:qFormat/>
    <w:uiPriority w:val="0"/>
    <w:pPr>
      <w:widowControl/>
      <w:spacing w:before="100" w:beforeAutospacing="1" w:after="100" w:afterAutospacing="1"/>
      <w:jc w:val="left"/>
    </w:pPr>
    <w:rPr>
      <w:rFonts w:ascii="宋体" w:hAnsi="宋体" w:cs="宋体"/>
      <w:color w:val="000000"/>
      <w:kern w:val="0"/>
      <w:sz w:val="24"/>
      <w:szCs w:val="22"/>
    </w:rPr>
  </w:style>
  <w:style w:type="paragraph" w:styleId="38">
    <w:name w:val="Body Text First Indent"/>
    <w:basedOn w:val="17"/>
    <w:link w:val="224"/>
    <w:autoRedefine/>
    <w:semiHidden/>
    <w:unhideWhenUsed/>
    <w:qFormat/>
    <w:uiPriority w:val="0"/>
    <w:pPr>
      <w:tabs>
        <w:tab w:val="clear" w:pos="3090"/>
      </w:tabs>
      <w:spacing w:before="120" w:after="120"/>
      <w:ind w:left="284" w:firstLine="420" w:firstLineChars="100"/>
    </w:pPr>
    <w:rPr>
      <w:rFonts w:ascii="Calibri" w:hAnsi="Calibri"/>
      <w:sz w:val="24"/>
      <w:szCs w:val="22"/>
    </w:rPr>
  </w:style>
  <w:style w:type="table" w:styleId="40">
    <w:name w:val="Table Grid"/>
    <w:basedOn w:val="3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autoRedefine/>
    <w:qFormat/>
    <w:uiPriority w:val="0"/>
    <w:rPr>
      <w:b/>
      <w:bCs/>
    </w:rPr>
  </w:style>
  <w:style w:type="character" w:styleId="43">
    <w:name w:val="page number"/>
    <w:basedOn w:val="41"/>
    <w:autoRedefine/>
    <w:qFormat/>
    <w:uiPriority w:val="0"/>
  </w:style>
  <w:style w:type="character" w:styleId="44">
    <w:name w:val="FollowedHyperlink"/>
    <w:basedOn w:val="41"/>
    <w:autoRedefine/>
    <w:qFormat/>
    <w:uiPriority w:val="0"/>
    <w:rPr>
      <w:color w:val="800080"/>
      <w:u w:val="single"/>
    </w:rPr>
  </w:style>
  <w:style w:type="character" w:styleId="45">
    <w:name w:val="HTML Typewriter"/>
    <w:autoRedefine/>
    <w:qFormat/>
    <w:uiPriority w:val="0"/>
    <w:rPr>
      <w:rFonts w:ascii="宋体" w:hAnsi="宋体" w:eastAsia="宋体" w:cs="宋体"/>
      <w:sz w:val="24"/>
      <w:szCs w:val="24"/>
    </w:rPr>
  </w:style>
  <w:style w:type="character" w:styleId="46">
    <w:name w:val="Hyperlink"/>
    <w:basedOn w:val="41"/>
    <w:unhideWhenUsed/>
    <w:qFormat/>
    <w:uiPriority w:val="99"/>
    <w:rPr>
      <w:color w:val="0000FF"/>
      <w:u w:val="single"/>
    </w:rPr>
  </w:style>
  <w:style w:type="character" w:styleId="47">
    <w:name w:val="annotation reference"/>
    <w:autoRedefine/>
    <w:qFormat/>
    <w:uiPriority w:val="0"/>
    <w:rPr>
      <w:sz w:val="21"/>
      <w:szCs w:val="21"/>
    </w:rPr>
  </w:style>
  <w:style w:type="character" w:styleId="48">
    <w:name w:val="footnote reference"/>
    <w:autoRedefine/>
    <w:semiHidden/>
    <w:qFormat/>
    <w:uiPriority w:val="0"/>
    <w:rPr>
      <w:vertAlign w:val="superscript"/>
    </w:rPr>
  </w:style>
  <w:style w:type="character" w:customStyle="1" w:styleId="49">
    <w:name w:val="标题 1 字符"/>
    <w:link w:val="2"/>
    <w:autoRedefine/>
    <w:qFormat/>
    <w:uiPriority w:val="9"/>
    <w:rPr>
      <w:b/>
      <w:bCs/>
      <w:kern w:val="44"/>
      <w:sz w:val="44"/>
      <w:szCs w:val="44"/>
    </w:rPr>
  </w:style>
  <w:style w:type="character" w:customStyle="1" w:styleId="50">
    <w:name w:val="标题 2 字符"/>
    <w:link w:val="4"/>
    <w:autoRedefine/>
    <w:qFormat/>
    <w:uiPriority w:val="9"/>
    <w:rPr>
      <w:rFonts w:ascii="Arial" w:hAnsi="Arial" w:eastAsia="黑体"/>
      <w:b/>
      <w:bCs/>
      <w:kern w:val="2"/>
      <w:sz w:val="32"/>
      <w:szCs w:val="32"/>
    </w:rPr>
  </w:style>
  <w:style w:type="character" w:customStyle="1" w:styleId="51">
    <w:name w:val="标题 3 字符"/>
    <w:link w:val="5"/>
    <w:autoRedefine/>
    <w:qFormat/>
    <w:uiPriority w:val="9"/>
    <w:rPr>
      <w:rFonts w:ascii="Times New Roman" w:hAnsi="Times New Roman"/>
      <w:b/>
      <w:bCs/>
      <w:kern w:val="2"/>
      <w:sz w:val="32"/>
      <w:szCs w:val="32"/>
    </w:rPr>
  </w:style>
  <w:style w:type="character" w:customStyle="1" w:styleId="52">
    <w:name w:val="标题 4 字符"/>
    <w:link w:val="6"/>
    <w:autoRedefine/>
    <w:qFormat/>
    <w:uiPriority w:val="0"/>
    <w:rPr>
      <w:rFonts w:ascii="Arial" w:hAnsi="Arial" w:eastAsia="黑体"/>
      <w:b/>
      <w:bCs/>
      <w:kern w:val="2"/>
      <w:sz w:val="28"/>
      <w:szCs w:val="28"/>
    </w:rPr>
  </w:style>
  <w:style w:type="character" w:customStyle="1" w:styleId="53">
    <w:name w:val="标题 5 字符"/>
    <w:link w:val="7"/>
    <w:autoRedefine/>
    <w:qFormat/>
    <w:uiPriority w:val="0"/>
    <w:rPr>
      <w:b/>
      <w:bCs/>
      <w:kern w:val="2"/>
      <w:sz w:val="28"/>
      <w:szCs w:val="28"/>
    </w:rPr>
  </w:style>
  <w:style w:type="character" w:customStyle="1" w:styleId="54">
    <w:name w:val="标题 6 字符"/>
    <w:link w:val="8"/>
    <w:autoRedefine/>
    <w:qFormat/>
    <w:uiPriority w:val="0"/>
    <w:rPr>
      <w:rFonts w:ascii="Arial" w:hAnsi="Arial" w:eastAsia="黑体"/>
      <w:b/>
      <w:bCs/>
      <w:kern w:val="2"/>
      <w:sz w:val="24"/>
      <w:szCs w:val="24"/>
    </w:rPr>
  </w:style>
  <w:style w:type="character" w:customStyle="1" w:styleId="55">
    <w:name w:val="标题 7 字符"/>
    <w:link w:val="9"/>
    <w:autoRedefine/>
    <w:qFormat/>
    <w:uiPriority w:val="0"/>
    <w:rPr>
      <w:b/>
      <w:bCs/>
      <w:kern w:val="2"/>
      <w:sz w:val="24"/>
      <w:szCs w:val="24"/>
    </w:rPr>
  </w:style>
  <w:style w:type="character" w:customStyle="1" w:styleId="56">
    <w:name w:val="标题 8 字符"/>
    <w:link w:val="10"/>
    <w:qFormat/>
    <w:uiPriority w:val="0"/>
    <w:rPr>
      <w:rFonts w:ascii="Arial" w:hAnsi="Arial" w:eastAsia="黑体"/>
      <w:kern w:val="2"/>
      <w:sz w:val="24"/>
      <w:szCs w:val="24"/>
    </w:rPr>
  </w:style>
  <w:style w:type="character" w:customStyle="1" w:styleId="57">
    <w:name w:val="标题 9 字符"/>
    <w:link w:val="11"/>
    <w:autoRedefine/>
    <w:qFormat/>
    <w:uiPriority w:val="0"/>
    <w:rPr>
      <w:rFonts w:ascii="Arial" w:hAnsi="Arial" w:eastAsia="黑体"/>
      <w:kern w:val="2"/>
      <w:sz w:val="21"/>
      <w:szCs w:val="21"/>
    </w:rPr>
  </w:style>
  <w:style w:type="character" w:customStyle="1" w:styleId="58">
    <w:name w:val="批注框文本 字符"/>
    <w:link w:val="25"/>
    <w:semiHidden/>
    <w:qFormat/>
    <w:uiPriority w:val="99"/>
    <w:rPr>
      <w:sz w:val="18"/>
      <w:szCs w:val="18"/>
    </w:rPr>
  </w:style>
  <w:style w:type="character" w:customStyle="1" w:styleId="59">
    <w:name w:val="文档结构图 字符"/>
    <w:link w:val="15"/>
    <w:autoRedefine/>
    <w:semiHidden/>
    <w:qFormat/>
    <w:uiPriority w:val="0"/>
    <w:rPr>
      <w:rFonts w:ascii="Times New Roman" w:hAnsi="Times New Roman" w:eastAsia="宋体" w:cs="Times New Roman"/>
      <w:szCs w:val="24"/>
      <w:shd w:val="clear" w:color="auto" w:fill="000080"/>
    </w:rPr>
  </w:style>
  <w:style w:type="paragraph" w:customStyle="1" w:styleId="60">
    <w:name w:val="ComnNo1"/>
    <w:basedOn w:val="1"/>
    <w:autoRedefine/>
    <w:qFormat/>
    <w:uiPriority w:val="0"/>
    <w:pPr>
      <w:numPr>
        <w:ilvl w:val="0"/>
        <w:numId w:val="3"/>
      </w:numPr>
      <w:spacing w:beforeLines="75" w:after="120"/>
    </w:pPr>
    <w:rPr>
      <w:sz w:val="24"/>
    </w:rPr>
  </w:style>
  <w:style w:type="paragraph" w:customStyle="1" w:styleId="61">
    <w:name w:val="ComnText"/>
    <w:basedOn w:val="62"/>
    <w:autoRedefine/>
    <w:qFormat/>
    <w:uiPriority w:val="0"/>
  </w:style>
  <w:style w:type="paragraph" w:customStyle="1" w:styleId="62">
    <w:name w:val="BaseComnText"/>
    <w:basedOn w:val="1"/>
    <w:autoRedefine/>
    <w:qFormat/>
    <w:uiPriority w:val="0"/>
    <w:pPr>
      <w:spacing w:beforeLines="75" w:line="324" w:lineRule="auto"/>
      <w:ind w:firstLine="482"/>
    </w:pPr>
    <w:rPr>
      <w:rFonts w:cs="宋体"/>
      <w:sz w:val="24"/>
      <w:szCs w:val="20"/>
    </w:rPr>
  </w:style>
  <w:style w:type="paragraph" w:customStyle="1" w:styleId="63">
    <w:name w:val="Section1"/>
    <w:basedOn w:val="2"/>
    <w:autoRedefine/>
    <w:qFormat/>
    <w:uiPriority w:val="0"/>
    <w:pPr>
      <w:numPr>
        <w:numId w:val="4"/>
      </w:numPr>
      <w:tabs>
        <w:tab w:val="left" w:pos="432"/>
      </w:tabs>
    </w:pPr>
    <w:rPr>
      <w:bCs w:val="0"/>
    </w:rPr>
  </w:style>
  <w:style w:type="paragraph" w:customStyle="1" w:styleId="64">
    <w:name w:val="Section2"/>
    <w:basedOn w:val="4"/>
    <w:autoRedefine/>
    <w:qFormat/>
    <w:uiPriority w:val="0"/>
    <w:pPr>
      <w:numPr>
        <w:ilvl w:val="1"/>
        <w:numId w:val="4"/>
      </w:numPr>
    </w:pPr>
    <w:rPr>
      <w:rFonts w:ascii="Times New Roman" w:hAnsi="Times New Roman" w:eastAsia="宋体"/>
      <w:bCs w:val="0"/>
      <w:sz w:val="36"/>
    </w:rPr>
  </w:style>
  <w:style w:type="paragraph" w:customStyle="1" w:styleId="65">
    <w:name w:val="Section9"/>
    <w:basedOn w:val="11"/>
    <w:autoRedefine/>
    <w:qFormat/>
    <w:uiPriority w:val="0"/>
    <w:pPr>
      <w:numPr>
        <w:numId w:val="4"/>
      </w:numPr>
    </w:pPr>
    <w:rPr>
      <w:rFonts w:ascii="Times New Roman" w:hAnsi="Times New Roman" w:eastAsia="宋体"/>
      <w:b/>
      <w:bCs/>
      <w:sz w:val="24"/>
    </w:rPr>
  </w:style>
  <w:style w:type="paragraph" w:customStyle="1" w:styleId="66">
    <w:name w:val="Section3"/>
    <w:basedOn w:val="5"/>
    <w:autoRedefine/>
    <w:qFormat/>
    <w:uiPriority w:val="0"/>
    <w:pPr>
      <w:tabs>
        <w:tab w:val="left" w:pos="432"/>
      </w:tabs>
      <w:ind w:left="432" w:hanging="432"/>
    </w:pPr>
    <w:rPr>
      <w:bCs w:val="0"/>
    </w:rPr>
  </w:style>
  <w:style w:type="paragraph" w:customStyle="1" w:styleId="67">
    <w:name w:val="Section4"/>
    <w:basedOn w:val="6"/>
    <w:autoRedefine/>
    <w:qFormat/>
    <w:uiPriority w:val="0"/>
    <w:pPr>
      <w:numPr>
        <w:numId w:val="4"/>
      </w:numPr>
    </w:pPr>
    <w:rPr>
      <w:rFonts w:ascii="Times New Roman" w:hAnsi="Times New Roman" w:eastAsia="宋体"/>
      <w:bCs w:val="0"/>
      <w:sz w:val="30"/>
    </w:rPr>
  </w:style>
  <w:style w:type="paragraph" w:customStyle="1" w:styleId="68">
    <w:name w:val="Section5"/>
    <w:basedOn w:val="7"/>
    <w:autoRedefine/>
    <w:qFormat/>
    <w:uiPriority w:val="0"/>
    <w:pPr>
      <w:numPr>
        <w:numId w:val="4"/>
      </w:numPr>
    </w:pPr>
    <w:rPr>
      <w:bCs w:val="0"/>
    </w:rPr>
  </w:style>
  <w:style w:type="paragraph" w:customStyle="1" w:styleId="69">
    <w:name w:val="Section6"/>
    <w:basedOn w:val="8"/>
    <w:autoRedefine/>
    <w:qFormat/>
    <w:uiPriority w:val="0"/>
    <w:pPr>
      <w:numPr>
        <w:numId w:val="4"/>
      </w:numPr>
    </w:pPr>
    <w:rPr>
      <w:rFonts w:ascii="Times New Roman" w:hAnsi="Times New Roman" w:eastAsia="宋体"/>
      <w:bCs w:val="0"/>
    </w:rPr>
  </w:style>
  <w:style w:type="paragraph" w:customStyle="1" w:styleId="70">
    <w:name w:val="Section7"/>
    <w:basedOn w:val="9"/>
    <w:autoRedefine/>
    <w:qFormat/>
    <w:uiPriority w:val="0"/>
    <w:pPr>
      <w:numPr>
        <w:numId w:val="4"/>
      </w:numPr>
    </w:pPr>
    <w:rPr>
      <w:bCs w:val="0"/>
    </w:rPr>
  </w:style>
  <w:style w:type="paragraph" w:customStyle="1" w:styleId="71">
    <w:name w:val="Section8"/>
    <w:basedOn w:val="10"/>
    <w:autoRedefine/>
    <w:qFormat/>
    <w:uiPriority w:val="0"/>
    <w:pPr>
      <w:numPr>
        <w:numId w:val="4"/>
      </w:numPr>
    </w:pPr>
    <w:rPr>
      <w:rFonts w:ascii="Times New Roman" w:hAnsi="Times New Roman" w:eastAsia="宋体"/>
      <w:b/>
      <w:bCs/>
    </w:rPr>
  </w:style>
  <w:style w:type="paragraph" w:customStyle="1" w:styleId="72">
    <w:name w:val="ComnPicNo"/>
    <w:autoRedefine/>
    <w:qFormat/>
    <w:uiPriority w:val="0"/>
    <w:pPr>
      <w:keepNext/>
      <w:keepLines/>
      <w:widowControl w:val="0"/>
      <w:jc w:val="center"/>
    </w:pPr>
    <w:rPr>
      <w:rFonts w:ascii="Times New Roman" w:hAnsi="Times New Roman" w:eastAsia="宋体" w:cs="宋体"/>
      <w:kern w:val="2"/>
      <w:sz w:val="24"/>
      <w:lang w:val="en-US" w:eastAsia="zh-CN" w:bidi="ar-SA"/>
    </w:rPr>
  </w:style>
  <w:style w:type="paragraph" w:customStyle="1" w:styleId="73">
    <w:name w:val="ComnTableNo"/>
    <w:autoRedefine/>
    <w:qFormat/>
    <w:uiPriority w:val="0"/>
    <w:pPr>
      <w:keepNext/>
      <w:keepLines/>
      <w:widowControl w:val="0"/>
      <w:jc w:val="both"/>
    </w:pPr>
    <w:rPr>
      <w:rFonts w:ascii="Times New Roman" w:hAnsi="Times New Roman" w:eastAsia="宋体" w:cs="宋体"/>
      <w:kern w:val="2"/>
      <w:sz w:val="24"/>
      <w:szCs w:val="24"/>
      <w:lang w:val="en-US" w:eastAsia="zh-CN" w:bidi="ar-SA"/>
    </w:rPr>
  </w:style>
  <w:style w:type="paragraph" w:customStyle="1" w:styleId="74">
    <w:name w:val="No1"/>
    <w:basedOn w:val="60"/>
    <w:autoRedefine/>
    <w:qFormat/>
    <w:uiPriority w:val="0"/>
    <w:pPr>
      <w:spacing w:before="234"/>
    </w:pPr>
    <w:rPr>
      <w:rFonts w:cs="宋体"/>
      <w:szCs w:val="20"/>
    </w:rPr>
  </w:style>
  <w:style w:type="paragraph" w:customStyle="1" w:styleId="75">
    <w:name w:val="ComnNo2"/>
    <w:basedOn w:val="1"/>
    <w:autoRedefine/>
    <w:qFormat/>
    <w:uiPriority w:val="0"/>
    <w:pPr>
      <w:numPr>
        <w:ilvl w:val="0"/>
        <w:numId w:val="5"/>
      </w:numPr>
      <w:spacing w:beforeLines="50" w:after="120" w:line="480" w:lineRule="auto"/>
    </w:pPr>
    <w:rPr>
      <w:sz w:val="24"/>
    </w:rPr>
  </w:style>
  <w:style w:type="paragraph" w:customStyle="1" w:styleId="76">
    <w:name w:val="No2"/>
    <w:basedOn w:val="75"/>
    <w:autoRedefine/>
    <w:qFormat/>
    <w:uiPriority w:val="0"/>
    <w:pPr>
      <w:spacing w:before="156"/>
    </w:pPr>
    <w:rPr>
      <w:rFonts w:cs="宋体"/>
      <w:szCs w:val="20"/>
    </w:rPr>
  </w:style>
  <w:style w:type="character" w:customStyle="1" w:styleId="77">
    <w:name w:val="脚注文本 字符"/>
    <w:link w:val="30"/>
    <w:autoRedefine/>
    <w:semiHidden/>
    <w:qFormat/>
    <w:uiPriority w:val="0"/>
    <w:rPr>
      <w:rFonts w:ascii="Times New Roman" w:hAnsi="Times New Roman" w:eastAsia="宋体" w:cs="Times New Roman"/>
      <w:sz w:val="18"/>
      <w:szCs w:val="18"/>
    </w:rPr>
  </w:style>
  <w:style w:type="character" w:customStyle="1" w:styleId="78">
    <w:name w:val="题注 字符"/>
    <w:link w:val="14"/>
    <w:autoRedefine/>
    <w:qFormat/>
    <w:uiPriority w:val="0"/>
    <w:rPr>
      <w:rFonts w:ascii="Arial" w:hAnsi="Arial" w:cs="Arial"/>
      <w:kern w:val="2"/>
      <w:sz w:val="18"/>
    </w:rPr>
  </w:style>
  <w:style w:type="character" w:customStyle="1" w:styleId="79">
    <w:name w:val="页脚 字符"/>
    <w:link w:val="26"/>
    <w:autoRedefine/>
    <w:qFormat/>
    <w:uiPriority w:val="99"/>
    <w:rPr>
      <w:rFonts w:ascii="Times New Roman" w:hAnsi="Times New Roman" w:eastAsia="宋体" w:cs="Times New Roman"/>
      <w:sz w:val="18"/>
      <w:szCs w:val="18"/>
    </w:rPr>
  </w:style>
  <w:style w:type="character" w:customStyle="1" w:styleId="80">
    <w:name w:val="页眉 字符"/>
    <w:link w:val="27"/>
    <w:autoRedefine/>
    <w:qFormat/>
    <w:uiPriority w:val="99"/>
    <w:rPr>
      <w:rFonts w:ascii="Times New Roman" w:hAnsi="Times New Roman" w:eastAsia="宋体" w:cs="Times New Roman"/>
      <w:sz w:val="18"/>
      <w:szCs w:val="18"/>
    </w:rPr>
  </w:style>
  <w:style w:type="paragraph" w:styleId="81">
    <w:name w:val="List Paragraph"/>
    <w:basedOn w:val="1"/>
    <w:link w:val="82"/>
    <w:autoRedefine/>
    <w:qFormat/>
    <w:uiPriority w:val="34"/>
    <w:pPr>
      <w:ind w:firstLine="420"/>
    </w:pPr>
  </w:style>
  <w:style w:type="character" w:customStyle="1" w:styleId="82">
    <w:name w:val="列表段落 字符"/>
    <w:link w:val="81"/>
    <w:autoRedefine/>
    <w:qFormat/>
    <w:uiPriority w:val="34"/>
    <w:rPr>
      <w:rFonts w:eastAsia="宋体"/>
      <w:kern w:val="2"/>
      <w:sz w:val="21"/>
      <w:szCs w:val="24"/>
      <w:lang w:val="en-US" w:eastAsia="zh-CN" w:bidi="ar-SA"/>
    </w:rPr>
  </w:style>
  <w:style w:type="character" w:customStyle="1" w:styleId="83">
    <w:name w:val="页脚 Char1"/>
    <w:autoRedefine/>
    <w:qFormat/>
    <w:uiPriority w:val="0"/>
    <w:rPr>
      <w:rFonts w:ascii="宋体" w:eastAsia="宋体"/>
      <w:sz w:val="18"/>
      <w:lang w:val="en-US" w:eastAsia="zh-CN" w:bidi="ar-SA"/>
    </w:rPr>
  </w:style>
  <w:style w:type="character" w:customStyle="1" w:styleId="84">
    <w:name w:val="正文缩进 字符"/>
    <w:link w:val="13"/>
    <w:autoRedefine/>
    <w:qFormat/>
    <w:uiPriority w:val="0"/>
    <w:rPr>
      <w:rFonts w:ascii="Times New Roman" w:hAnsi="Times New Roman"/>
      <w:spacing w:val="10"/>
      <w:kern w:val="2"/>
      <w:sz w:val="24"/>
    </w:rPr>
  </w:style>
  <w:style w:type="paragraph" w:customStyle="1" w:styleId="85">
    <w:name w:val="样式 正文缩进"/>
    <w:basedOn w:val="13"/>
    <w:link w:val="86"/>
    <w:autoRedefine/>
    <w:qFormat/>
    <w:uiPriority w:val="0"/>
    <w:pPr>
      <w:spacing w:beforeLines="75" w:after="0" w:line="324" w:lineRule="auto"/>
      <w:ind w:right="210" w:firstLine="480"/>
    </w:pPr>
    <w:rPr>
      <w:rFonts w:ascii="楷体" w:hAnsi="楷体" w:eastAsia="楷体" w:cs="宋体"/>
      <w:i/>
      <w:color w:val="0000FF"/>
      <w:spacing w:val="0"/>
    </w:rPr>
  </w:style>
  <w:style w:type="character" w:customStyle="1" w:styleId="86">
    <w:name w:val="样式 正文缩进 Char"/>
    <w:link w:val="85"/>
    <w:autoRedefine/>
    <w:qFormat/>
    <w:uiPriority w:val="0"/>
    <w:rPr>
      <w:rFonts w:ascii="楷体" w:hAnsi="楷体" w:eastAsia="楷体" w:cs="宋体"/>
      <w:i/>
      <w:color w:val="0000FF"/>
      <w:kern w:val="2"/>
      <w:sz w:val="24"/>
    </w:rPr>
  </w:style>
  <w:style w:type="paragraph" w:customStyle="1" w:styleId="87">
    <w:name w:val="样式 首行缩进:  0.85 厘米 段前: 11.7 磅1"/>
    <w:basedOn w:val="1"/>
    <w:autoRedefine/>
    <w:qFormat/>
    <w:uiPriority w:val="0"/>
    <w:pPr>
      <w:spacing w:beforeLines="75" w:line="324" w:lineRule="auto"/>
      <w:ind w:firstLine="482"/>
    </w:pPr>
    <w:rPr>
      <w:rFonts w:cs="宋体"/>
      <w:sz w:val="24"/>
      <w:szCs w:val="20"/>
    </w:rPr>
  </w:style>
  <w:style w:type="character" w:customStyle="1" w:styleId="88">
    <w:name w:val="日期 字符"/>
    <w:link w:val="23"/>
    <w:autoRedefine/>
    <w:qFormat/>
    <w:locked/>
    <w:uiPriority w:val="0"/>
    <w:rPr>
      <w:rFonts w:eastAsia="宋体"/>
      <w:kern w:val="2"/>
      <w:sz w:val="21"/>
      <w:szCs w:val="24"/>
      <w:lang w:val="en-US" w:eastAsia="zh-CN" w:bidi="ar-SA"/>
    </w:rPr>
  </w:style>
  <w:style w:type="character" w:customStyle="1" w:styleId="89">
    <w:name w:val="h1 Char"/>
    <w:autoRedefine/>
    <w:qFormat/>
    <w:uiPriority w:val="0"/>
    <w:rPr>
      <w:rFonts w:eastAsia="宋体"/>
      <w:b/>
      <w:bCs/>
      <w:kern w:val="44"/>
      <w:sz w:val="44"/>
      <w:szCs w:val="44"/>
      <w:lang w:val="en-US" w:eastAsia="zh-CN" w:bidi="ar-SA"/>
    </w:rPr>
  </w:style>
  <w:style w:type="character" w:customStyle="1" w:styleId="90">
    <w:name w:val="Heading 2 Hidden Char"/>
    <w:autoRedefine/>
    <w:qFormat/>
    <w:uiPriority w:val="0"/>
    <w:rPr>
      <w:rFonts w:ascii="Arial" w:hAnsi="Arial" w:eastAsia="黑体"/>
      <w:b/>
      <w:bCs/>
      <w:kern w:val="2"/>
      <w:sz w:val="32"/>
      <w:szCs w:val="32"/>
      <w:lang w:val="en-US" w:eastAsia="zh-CN" w:bidi="ar-SA"/>
    </w:rPr>
  </w:style>
  <w:style w:type="character" w:customStyle="1" w:styleId="91">
    <w:name w:val="Heading 3 - old Char"/>
    <w:autoRedefine/>
    <w:qFormat/>
    <w:uiPriority w:val="0"/>
    <w:rPr>
      <w:rFonts w:eastAsia="宋体"/>
      <w:b/>
      <w:bCs/>
      <w:kern w:val="2"/>
      <w:sz w:val="32"/>
      <w:szCs w:val="32"/>
      <w:lang w:val="en-US" w:eastAsia="zh-CN" w:bidi="ar-SA"/>
    </w:rPr>
  </w:style>
  <w:style w:type="character" w:customStyle="1" w:styleId="92">
    <w:name w:val="h4 Char"/>
    <w:autoRedefine/>
    <w:qFormat/>
    <w:uiPriority w:val="0"/>
    <w:rPr>
      <w:rFonts w:ascii="Arial" w:hAnsi="Arial" w:eastAsia="黑体"/>
      <w:b/>
      <w:bCs/>
      <w:kern w:val="2"/>
      <w:sz w:val="28"/>
      <w:szCs w:val="28"/>
      <w:lang w:val="en-US" w:eastAsia="zh-CN" w:bidi="ar-SA"/>
    </w:rPr>
  </w:style>
  <w:style w:type="character" w:customStyle="1" w:styleId="93">
    <w:name w:val="dash Char"/>
    <w:autoRedefine/>
    <w:qFormat/>
    <w:uiPriority w:val="0"/>
    <w:rPr>
      <w:rFonts w:eastAsia="宋体"/>
      <w:b/>
      <w:bCs/>
      <w:kern w:val="2"/>
      <w:sz w:val="28"/>
      <w:szCs w:val="28"/>
      <w:lang w:val="en-US" w:eastAsia="zh-CN" w:bidi="ar-SA"/>
    </w:rPr>
  </w:style>
  <w:style w:type="character" w:customStyle="1" w:styleId="94">
    <w:name w:val="h6 Char"/>
    <w:autoRedefine/>
    <w:qFormat/>
    <w:uiPriority w:val="0"/>
    <w:rPr>
      <w:rFonts w:ascii="Arial" w:hAnsi="Arial" w:eastAsia="黑体"/>
      <w:b/>
      <w:bCs/>
      <w:kern w:val="2"/>
      <w:sz w:val="24"/>
      <w:szCs w:val="24"/>
      <w:lang w:val="en-US" w:eastAsia="zh-CN" w:bidi="ar-SA"/>
    </w:rPr>
  </w:style>
  <w:style w:type="character" w:customStyle="1" w:styleId="95">
    <w:name w:val="不用 Char"/>
    <w:autoRedefine/>
    <w:qFormat/>
    <w:uiPriority w:val="0"/>
    <w:rPr>
      <w:rFonts w:eastAsia="宋体"/>
      <w:b/>
      <w:bCs/>
      <w:kern w:val="2"/>
      <w:sz w:val="24"/>
      <w:szCs w:val="24"/>
      <w:lang w:val="en-US" w:eastAsia="zh-CN" w:bidi="ar-SA"/>
    </w:rPr>
  </w:style>
  <w:style w:type="character" w:customStyle="1" w:styleId="96">
    <w:name w:val="不用8 Char"/>
    <w:autoRedefine/>
    <w:qFormat/>
    <w:uiPriority w:val="0"/>
    <w:rPr>
      <w:rFonts w:ascii="Arial" w:hAnsi="Arial" w:eastAsia="黑体"/>
      <w:kern w:val="2"/>
      <w:sz w:val="24"/>
      <w:szCs w:val="24"/>
      <w:lang w:val="en-US" w:eastAsia="zh-CN" w:bidi="ar-SA"/>
    </w:rPr>
  </w:style>
  <w:style w:type="character" w:customStyle="1" w:styleId="97">
    <w:name w:val="不用， Char"/>
    <w:autoRedefine/>
    <w:qFormat/>
    <w:uiPriority w:val="0"/>
    <w:rPr>
      <w:rFonts w:ascii="Arial" w:hAnsi="Arial" w:eastAsia="黑体"/>
      <w:kern w:val="2"/>
      <w:sz w:val="21"/>
      <w:szCs w:val="21"/>
      <w:lang w:val="en-US" w:eastAsia="zh-CN" w:bidi="ar-SA"/>
    </w:rPr>
  </w:style>
  <w:style w:type="paragraph" w:customStyle="1" w:styleId="98">
    <w:name w:val="Char Char Char1 Char Char Char Char Char Char Char"/>
    <w:basedOn w:val="1"/>
    <w:autoRedefine/>
    <w:qFormat/>
    <w:uiPriority w:val="0"/>
    <w:rPr>
      <w:rFonts w:ascii="宋体" w:hAnsi="宋体" w:cs="Courier New"/>
      <w:sz w:val="32"/>
      <w:szCs w:val="32"/>
    </w:rPr>
  </w:style>
  <w:style w:type="paragraph" w:customStyle="1" w:styleId="99">
    <w:name w:val="符号目录1 + 快速样式"/>
    <w:basedOn w:val="1"/>
    <w:link w:val="100"/>
    <w:autoRedefine/>
    <w:qFormat/>
    <w:uiPriority w:val="0"/>
    <w:pPr>
      <w:spacing w:before="120" w:after="120"/>
      <w:ind w:left="992"/>
    </w:pPr>
    <w:rPr>
      <w:rFonts w:ascii="Calibri" w:hAnsi="Calibri"/>
      <w:b/>
      <w:sz w:val="24"/>
      <w:szCs w:val="22"/>
    </w:rPr>
  </w:style>
  <w:style w:type="character" w:customStyle="1" w:styleId="100">
    <w:name w:val="符号目录1 + 快速样式 Char"/>
    <w:link w:val="99"/>
    <w:autoRedefine/>
    <w:qFormat/>
    <w:uiPriority w:val="0"/>
    <w:rPr>
      <w:rFonts w:ascii="Calibri" w:hAnsi="Calibri" w:eastAsia="宋体"/>
      <w:b/>
      <w:kern w:val="2"/>
      <w:sz w:val="24"/>
      <w:szCs w:val="22"/>
      <w:lang w:val="en-US" w:eastAsia="zh-CN" w:bidi="ar-SA"/>
    </w:rPr>
  </w:style>
  <w:style w:type="paragraph" w:customStyle="1" w:styleId="101">
    <w:name w:val="样式 标题 2Heading 2 HiddenHeading 2 CCBSTitre3H2Level 2 Headh...1"/>
    <w:basedOn w:val="4"/>
    <w:autoRedefine/>
    <w:qFormat/>
    <w:uiPriority w:val="0"/>
    <w:pPr>
      <w:tabs>
        <w:tab w:val="left" w:pos="720"/>
      </w:tabs>
      <w:spacing w:before="360" w:after="240" w:line="360" w:lineRule="auto"/>
      <w:ind w:left="431" w:hanging="431"/>
    </w:pPr>
    <w:rPr>
      <w:rFonts w:eastAsia="宋体" w:cs="宋体"/>
      <w:sz w:val="36"/>
      <w:szCs w:val="20"/>
    </w:rPr>
  </w:style>
  <w:style w:type="paragraph" w:customStyle="1" w:styleId="102">
    <w:name w:val="样式 标题 3Heading 3 - oldH3Level 3 HeadHeadingh33rd levellev...1"/>
    <w:basedOn w:val="5"/>
    <w:autoRedefine/>
    <w:qFormat/>
    <w:uiPriority w:val="0"/>
    <w:pPr>
      <w:tabs>
        <w:tab w:val="left" w:pos="1080"/>
      </w:tabs>
      <w:spacing w:before="360" w:after="240" w:line="360" w:lineRule="auto"/>
      <w:ind w:left="431" w:hanging="431"/>
    </w:pPr>
    <w:rPr>
      <w:rFonts w:cs="宋体"/>
      <w:spacing w:val="10"/>
      <w:szCs w:val="20"/>
    </w:rPr>
  </w:style>
  <w:style w:type="paragraph" w:customStyle="1" w:styleId="103">
    <w:name w:val="标题3 + 快速样式"/>
    <w:basedOn w:val="5"/>
    <w:link w:val="104"/>
    <w:autoRedefine/>
    <w:qFormat/>
    <w:uiPriority w:val="0"/>
    <w:pPr>
      <w:spacing w:before="120" w:after="120" w:line="360" w:lineRule="auto"/>
      <w:ind w:left="720" w:hanging="720"/>
      <w:jc w:val="left"/>
    </w:pPr>
    <w:rPr>
      <w:rFonts w:ascii="Calibri" w:hAnsi="Calibri"/>
    </w:rPr>
  </w:style>
  <w:style w:type="character" w:customStyle="1" w:styleId="104">
    <w:name w:val="标题3 + 快速样式 Char"/>
    <w:link w:val="103"/>
    <w:autoRedefine/>
    <w:qFormat/>
    <w:uiPriority w:val="0"/>
    <w:rPr>
      <w:rFonts w:ascii="Calibri" w:hAnsi="Calibri" w:eastAsia="宋体"/>
      <w:b/>
      <w:bCs/>
      <w:kern w:val="2"/>
      <w:sz w:val="32"/>
      <w:szCs w:val="32"/>
      <w:lang w:val="en-US" w:eastAsia="zh-CN" w:bidi="ar-SA"/>
    </w:rPr>
  </w:style>
  <w:style w:type="paragraph" w:customStyle="1" w:styleId="105">
    <w:name w:val="符号目录2 + 快速样式"/>
    <w:basedOn w:val="81"/>
    <w:link w:val="106"/>
    <w:autoRedefine/>
    <w:qFormat/>
    <w:uiPriority w:val="0"/>
    <w:pPr>
      <w:spacing w:before="120" w:after="120"/>
      <w:ind w:left="1389" w:firstLine="0" w:firstLineChars="0"/>
    </w:pPr>
    <w:rPr>
      <w:rFonts w:ascii="Calibri" w:hAnsi="Calibri"/>
      <w:sz w:val="24"/>
      <w:szCs w:val="22"/>
    </w:rPr>
  </w:style>
  <w:style w:type="character" w:customStyle="1" w:styleId="106">
    <w:name w:val="符号目录2 + 快速样式 Char"/>
    <w:link w:val="105"/>
    <w:autoRedefine/>
    <w:qFormat/>
    <w:uiPriority w:val="0"/>
    <w:rPr>
      <w:rFonts w:ascii="Calibri" w:hAnsi="Calibri" w:eastAsia="宋体"/>
      <w:kern w:val="2"/>
      <w:sz w:val="24"/>
      <w:szCs w:val="22"/>
      <w:lang w:val="en-US" w:eastAsia="zh-CN" w:bidi="ar-SA"/>
    </w:rPr>
  </w:style>
  <w:style w:type="paragraph" w:customStyle="1" w:styleId="107">
    <w:name w:val="标题1 + 快速样式"/>
    <w:basedOn w:val="2"/>
    <w:autoRedefine/>
    <w:qFormat/>
    <w:uiPriority w:val="0"/>
    <w:pPr>
      <w:spacing w:before="120" w:after="120" w:line="360" w:lineRule="auto"/>
      <w:ind w:left="432" w:hanging="432"/>
      <w:jc w:val="left"/>
    </w:pPr>
    <w:rPr>
      <w:rFonts w:ascii="Calibri" w:hAnsi="Calibri"/>
      <w:sz w:val="36"/>
    </w:rPr>
  </w:style>
  <w:style w:type="paragraph" w:customStyle="1" w:styleId="108">
    <w:name w:val="标题4 + 快速样式"/>
    <w:basedOn w:val="6"/>
    <w:link w:val="109"/>
    <w:autoRedefine/>
    <w:qFormat/>
    <w:uiPriority w:val="0"/>
    <w:pPr>
      <w:numPr>
        <w:numId w:val="0"/>
      </w:numPr>
      <w:spacing w:before="120" w:after="120" w:line="360" w:lineRule="auto"/>
      <w:ind w:left="864" w:hanging="864"/>
      <w:jc w:val="left"/>
    </w:pPr>
    <w:rPr>
      <w:rFonts w:ascii="Cambria" w:hAnsi="Cambria" w:eastAsia="宋体"/>
    </w:rPr>
  </w:style>
  <w:style w:type="character" w:customStyle="1" w:styleId="109">
    <w:name w:val="标题4 + 快速样式 Char"/>
    <w:link w:val="108"/>
    <w:autoRedefine/>
    <w:qFormat/>
    <w:uiPriority w:val="0"/>
    <w:rPr>
      <w:rFonts w:ascii="Cambria" w:hAnsi="Cambria" w:eastAsia="宋体"/>
      <w:b/>
      <w:bCs/>
      <w:kern w:val="2"/>
      <w:sz w:val="28"/>
      <w:szCs w:val="28"/>
      <w:lang w:val="en-US" w:eastAsia="zh-CN" w:bidi="ar-SA"/>
    </w:rPr>
  </w:style>
  <w:style w:type="paragraph" w:customStyle="1" w:styleId="110">
    <w:name w:val="标题5 + 快速样式"/>
    <w:basedOn w:val="7"/>
    <w:link w:val="111"/>
    <w:autoRedefine/>
    <w:qFormat/>
    <w:uiPriority w:val="0"/>
    <w:pPr>
      <w:numPr>
        <w:numId w:val="0"/>
      </w:numPr>
      <w:spacing w:before="120" w:after="120" w:line="360" w:lineRule="auto"/>
      <w:ind w:left="851" w:hanging="851"/>
      <w:jc w:val="left"/>
    </w:pPr>
    <w:rPr>
      <w:rFonts w:ascii="Calibri" w:hAnsi="Calibri"/>
    </w:rPr>
  </w:style>
  <w:style w:type="character" w:customStyle="1" w:styleId="111">
    <w:name w:val="标题5 + 快速样式 Char"/>
    <w:link w:val="110"/>
    <w:autoRedefine/>
    <w:qFormat/>
    <w:uiPriority w:val="0"/>
    <w:rPr>
      <w:rFonts w:ascii="Calibri" w:hAnsi="Calibri" w:eastAsia="宋体"/>
      <w:b/>
      <w:bCs/>
      <w:kern w:val="2"/>
      <w:sz w:val="28"/>
      <w:szCs w:val="28"/>
      <w:lang w:val="en-US" w:eastAsia="zh-CN" w:bidi="ar-SA"/>
    </w:rPr>
  </w:style>
  <w:style w:type="paragraph" w:customStyle="1" w:styleId="112">
    <w:name w:val="标题6 + 快速样式"/>
    <w:basedOn w:val="8"/>
    <w:link w:val="113"/>
    <w:autoRedefine/>
    <w:qFormat/>
    <w:uiPriority w:val="0"/>
    <w:pPr>
      <w:numPr>
        <w:numId w:val="0"/>
      </w:numPr>
      <w:spacing w:before="120" w:after="120" w:line="360" w:lineRule="auto"/>
      <w:ind w:left="1152" w:hanging="1152"/>
      <w:jc w:val="left"/>
    </w:pPr>
    <w:rPr>
      <w:rFonts w:ascii="Cambria" w:hAnsi="Cambria" w:eastAsia="宋体"/>
    </w:rPr>
  </w:style>
  <w:style w:type="character" w:customStyle="1" w:styleId="113">
    <w:name w:val="标题6 + 快速样式 Char"/>
    <w:link w:val="112"/>
    <w:autoRedefine/>
    <w:qFormat/>
    <w:uiPriority w:val="0"/>
    <w:rPr>
      <w:rFonts w:ascii="Cambria" w:hAnsi="Cambria" w:eastAsia="宋体"/>
      <w:b/>
      <w:bCs/>
      <w:kern w:val="2"/>
      <w:sz w:val="24"/>
      <w:szCs w:val="24"/>
      <w:lang w:val="en-US" w:eastAsia="zh-CN" w:bidi="ar-SA"/>
    </w:rPr>
  </w:style>
  <w:style w:type="paragraph" w:customStyle="1" w:styleId="114">
    <w:name w:val="标题7 + 快速样式"/>
    <w:basedOn w:val="9"/>
    <w:link w:val="115"/>
    <w:autoRedefine/>
    <w:qFormat/>
    <w:uiPriority w:val="0"/>
    <w:pPr>
      <w:numPr>
        <w:numId w:val="0"/>
      </w:numPr>
      <w:spacing w:before="120" w:after="120" w:line="360" w:lineRule="auto"/>
      <w:ind w:left="1418" w:hanging="1418"/>
      <w:jc w:val="left"/>
    </w:pPr>
    <w:rPr>
      <w:rFonts w:ascii="Calibri" w:hAnsi="Calibri"/>
    </w:rPr>
  </w:style>
  <w:style w:type="character" w:customStyle="1" w:styleId="115">
    <w:name w:val="标题7 + 快速样式 Char"/>
    <w:link w:val="114"/>
    <w:autoRedefine/>
    <w:qFormat/>
    <w:uiPriority w:val="0"/>
    <w:rPr>
      <w:rFonts w:ascii="Calibri" w:hAnsi="Calibri" w:eastAsia="宋体"/>
      <w:b/>
      <w:bCs/>
      <w:kern w:val="2"/>
      <w:sz w:val="24"/>
      <w:szCs w:val="24"/>
      <w:lang w:val="en-US" w:eastAsia="zh-CN" w:bidi="ar-SA"/>
    </w:rPr>
  </w:style>
  <w:style w:type="paragraph" w:customStyle="1" w:styleId="116">
    <w:name w:val="标题2 + 快速样式"/>
    <w:basedOn w:val="4"/>
    <w:link w:val="117"/>
    <w:autoRedefine/>
    <w:qFormat/>
    <w:uiPriority w:val="0"/>
    <w:pPr>
      <w:spacing w:before="120" w:after="120" w:line="360" w:lineRule="auto"/>
      <w:ind w:left="851" w:hanging="851"/>
      <w:jc w:val="left"/>
    </w:pPr>
    <w:rPr>
      <w:rFonts w:ascii="宋体" w:hAnsi="宋体" w:eastAsia="宋体"/>
    </w:rPr>
  </w:style>
  <w:style w:type="character" w:customStyle="1" w:styleId="117">
    <w:name w:val="标题2 + 快速样式 Char"/>
    <w:link w:val="116"/>
    <w:autoRedefine/>
    <w:qFormat/>
    <w:uiPriority w:val="0"/>
    <w:rPr>
      <w:rFonts w:ascii="宋体" w:hAnsi="宋体" w:eastAsia="宋体"/>
      <w:b/>
      <w:bCs/>
      <w:kern w:val="2"/>
      <w:sz w:val="32"/>
      <w:szCs w:val="32"/>
      <w:lang w:val="en-US" w:eastAsia="zh-CN" w:bidi="ar-SA"/>
    </w:rPr>
  </w:style>
  <w:style w:type="paragraph" w:customStyle="1" w:styleId="118">
    <w:name w:val="第一级子目录列表 + 快速样式"/>
    <w:basedOn w:val="81"/>
    <w:link w:val="119"/>
    <w:autoRedefine/>
    <w:qFormat/>
    <w:uiPriority w:val="0"/>
    <w:pPr>
      <w:spacing w:before="120" w:after="120"/>
      <w:ind w:firstLine="85" w:firstLineChars="85"/>
    </w:pPr>
    <w:rPr>
      <w:rFonts w:ascii="Calibri" w:hAnsi="Calibri"/>
      <w:b/>
      <w:sz w:val="24"/>
      <w:szCs w:val="22"/>
    </w:rPr>
  </w:style>
  <w:style w:type="character" w:customStyle="1" w:styleId="119">
    <w:name w:val="第一级子目录 + 快速样式 Char"/>
    <w:link w:val="118"/>
    <w:autoRedefine/>
    <w:qFormat/>
    <w:uiPriority w:val="0"/>
    <w:rPr>
      <w:rFonts w:ascii="Calibri" w:hAnsi="Calibri" w:eastAsia="宋体"/>
      <w:b/>
      <w:kern w:val="2"/>
      <w:sz w:val="24"/>
      <w:szCs w:val="22"/>
      <w:lang w:val="en-US" w:eastAsia="zh-CN" w:bidi="ar-SA"/>
    </w:rPr>
  </w:style>
  <w:style w:type="paragraph" w:customStyle="1" w:styleId="120">
    <w:name w:val="第一级子目录列表 正文 + 快速样式"/>
    <w:basedOn w:val="1"/>
    <w:link w:val="121"/>
    <w:autoRedefine/>
    <w:qFormat/>
    <w:uiPriority w:val="0"/>
    <w:pPr>
      <w:spacing w:before="120" w:after="120"/>
      <w:ind w:firstLine="482"/>
    </w:pPr>
    <w:rPr>
      <w:rFonts w:ascii="Calibri" w:hAnsi="Calibri"/>
      <w:sz w:val="24"/>
      <w:szCs w:val="22"/>
    </w:rPr>
  </w:style>
  <w:style w:type="character" w:customStyle="1" w:styleId="121">
    <w:name w:val="第一级子目录列表 正文 + 快速样式 Char"/>
    <w:link w:val="120"/>
    <w:autoRedefine/>
    <w:qFormat/>
    <w:uiPriority w:val="0"/>
    <w:rPr>
      <w:rFonts w:ascii="Calibri" w:hAnsi="Calibri" w:eastAsia="宋体"/>
      <w:kern w:val="2"/>
      <w:sz w:val="24"/>
      <w:szCs w:val="22"/>
      <w:lang w:val="en-US" w:eastAsia="zh-CN" w:bidi="ar-SA"/>
    </w:rPr>
  </w:style>
  <w:style w:type="paragraph" w:customStyle="1" w:styleId="122">
    <w:name w:val="第二级子目录列表 + 快速样式"/>
    <w:basedOn w:val="81"/>
    <w:link w:val="123"/>
    <w:autoRedefine/>
    <w:qFormat/>
    <w:uiPriority w:val="0"/>
    <w:pPr>
      <w:spacing w:before="120" w:after="120"/>
      <w:ind w:left="482" w:firstLine="0" w:firstLineChars="0"/>
    </w:pPr>
    <w:rPr>
      <w:rFonts w:ascii="Calibri" w:hAnsi="Calibri"/>
      <w:b/>
      <w:sz w:val="24"/>
      <w:szCs w:val="22"/>
    </w:rPr>
  </w:style>
  <w:style w:type="character" w:customStyle="1" w:styleId="123">
    <w:name w:val="第二级子目录列表 + 快速样式 Char"/>
    <w:link w:val="122"/>
    <w:autoRedefine/>
    <w:qFormat/>
    <w:uiPriority w:val="0"/>
    <w:rPr>
      <w:rFonts w:ascii="Calibri" w:hAnsi="Calibri" w:eastAsia="宋体"/>
      <w:b/>
      <w:kern w:val="2"/>
      <w:sz w:val="24"/>
      <w:szCs w:val="22"/>
      <w:lang w:val="en-US" w:eastAsia="zh-CN" w:bidi="ar-SA"/>
    </w:rPr>
  </w:style>
  <w:style w:type="paragraph" w:customStyle="1" w:styleId="124">
    <w:name w:val="第二级子目录列表 正文 + 快速样式"/>
    <w:basedOn w:val="1"/>
    <w:link w:val="125"/>
    <w:autoRedefine/>
    <w:qFormat/>
    <w:uiPriority w:val="0"/>
    <w:pPr>
      <w:spacing w:before="120" w:after="120"/>
      <w:ind w:left="425" w:firstLine="482"/>
    </w:pPr>
    <w:rPr>
      <w:rFonts w:ascii="Calibri" w:hAnsi="Calibri"/>
      <w:sz w:val="24"/>
      <w:szCs w:val="22"/>
    </w:rPr>
  </w:style>
  <w:style w:type="character" w:customStyle="1" w:styleId="125">
    <w:name w:val="第二级子目录列表 正文 + 快速样式 Char"/>
    <w:link w:val="124"/>
    <w:autoRedefine/>
    <w:qFormat/>
    <w:uiPriority w:val="0"/>
    <w:rPr>
      <w:rFonts w:ascii="Calibri" w:hAnsi="Calibri" w:eastAsia="宋体"/>
      <w:kern w:val="2"/>
      <w:sz w:val="24"/>
      <w:szCs w:val="22"/>
      <w:lang w:val="en-US" w:eastAsia="zh-CN" w:bidi="ar-SA"/>
    </w:rPr>
  </w:style>
  <w:style w:type="paragraph" w:customStyle="1" w:styleId="126">
    <w:name w:val="符号目录1 正文 + 快速样式"/>
    <w:basedOn w:val="81"/>
    <w:link w:val="127"/>
    <w:qFormat/>
    <w:uiPriority w:val="0"/>
    <w:pPr>
      <w:spacing w:before="120" w:after="120"/>
      <w:ind w:left="822" w:firstLine="200"/>
    </w:pPr>
    <w:rPr>
      <w:rFonts w:ascii="Calibri" w:hAnsi="Calibri"/>
      <w:sz w:val="24"/>
      <w:szCs w:val="22"/>
    </w:rPr>
  </w:style>
  <w:style w:type="character" w:customStyle="1" w:styleId="127">
    <w:name w:val="符号目录1 正文 + 快速样式 Char"/>
    <w:link w:val="126"/>
    <w:autoRedefine/>
    <w:qFormat/>
    <w:uiPriority w:val="0"/>
    <w:rPr>
      <w:rFonts w:ascii="Calibri" w:hAnsi="Calibri" w:eastAsia="宋体"/>
      <w:kern w:val="2"/>
      <w:sz w:val="24"/>
      <w:szCs w:val="22"/>
      <w:lang w:val="en-US" w:eastAsia="zh-CN" w:bidi="ar-SA"/>
    </w:rPr>
  </w:style>
  <w:style w:type="paragraph" w:customStyle="1" w:styleId="128">
    <w:name w:val="符号目录2 正文 + 快速样式"/>
    <w:basedOn w:val="1"/>
    <w:link w:val="129"/>
    <w:autoRedefine/>
    <w:qFormat/>
    <w:uiPriority w:val="0"/>
    <w:pPr>
      <w:spacing w:before="120" w:after="120"/>
      <w:ind w:left="1276" w:firstLine="482"/>
    </w:pPr>
    <w:rPr>
      <w:rFonts w:ascii="Calibri" w:hAnsi="Calibri"/>
      <w:sz w:val="24"/>
      <w:szCs w:val="22"/>
    </w:rPr>
  </w:style>
  <w:style w:type="character" w:customStyle="1" w:styleId="129">
    <w:name w:val="符号目录2 正文 + 快速样式 Char"/>
    <w:link w:val="128"/>
    <w:autoRedefine/>
    <w:qFormat/>
    <w:uiPriority w:val="0"/>
    <w:rPr>
      <w:rFonts w:ascii="Calibri" w:hAnsi="Calibri" w:eastAsia="宋体"/>
      <w:kern w:val="2"/>
      <w:sz w:val="24"/>
      <w:szCs w:val="22"/>
      <w:lang w:val="en-US" w:eastAsia="zh-CN" w:bidi="ar-SA"/>
    </w:rPr>
  </w:style>
  <w:style w:type="paragraph" w:customStyle="1" w:styleId="130">
    <w:name w:val="各级标题 正文 + 快速样式"/>
    <w:basedOn w:val="1"/>
    <w:link w:val="131"/>
    <w:autoRedefine/>
    <w:qFormat/>
    <w:uiPriority w:val="0"/>
    <w:pPr>
      <w:spacing w:before="120" w:after="120"/>
      <w:ind w:firstLine="482"/>
    </w:pPr>
    <w:rPr>
      <w:rFonts w:ascii="Calibri" w:hAnsi="Calibri"/>
      <w:sz w:val="24"/>
      <w:szCs w:val="22"/>
    </w:rPr>
  </w:style>
  <w:style w:type="character" w:customStyle="1" w:styleId="131">
    <w:name w:val="各级标题 正文 + 快速样式 Char"/>
    <w:link w:val="130"/>
    <w:autoRedefine/>
    <w:qFormat/>
    <w:uiPriority w:val="0"/>
    <w:rPr>
      <w:rFonts w:ascii="Calibri" w:hAnsi="Calibri" w:eastAsia="宋体"/>
      <w:kern w:val="2"/>
      <w:sz w:val="24"/>
      <w:szCs w:val="22"/>
      <w:lang w:val="en-US" w:eastAsia="zh-CN" w:bidi="ar-SA"/>
    </w:rPr>
  </w:style>
  <w:style w:type="character" w:customStyle="1" w:styleId="132">
    <w:name w:val="正文文本 字符"/>
    <w:link w:val="17"/>
    <w:autoRedefine/>
    <w:qFormat/>
    <w:locked/>
    <w:uiPriority w:val="0"/>
    <w:rPr>
      <w:rFonts w:ascii="宋体" w:hAnsi="宋体" w:eastAsia="宋体"/>
      <w:kern w:val="2"/>
      <w:sz w:val="21"/>
      <w:szCs w:val="24"/>
      <w:lang w:val="en-US" w:eastAsia="zh-CN" w:bidi="ar-SA"/>
    </w:rPr>
  </w:style>
  <w:style w:type="paragraph" w:styleId="133">
    <w:name w:val="No Spacing"/>
    <w:link w:val="134"/>
    <w:autoRedefine/>
    <w:qFormat/>
    <w:uiPriority w:val="0"/>
    <w:rPr>
      <w:rFonts w:ascii="Calibri" w:hAnsi="Calibri" w:eastAsia="宋体" w:cs="Times New Roman"/>
      <w:sz w:val="22"/>
      <w:szCs w:val="22"/>
      <w:lang w:val="en-US" w:eastAsia="zh-CN" w:bidi="ar-SA"/>
    </w:rPr>
  </w:style>
  <w:style w:type="character" w:customStyle="1" w:styleId="134">
    <w:name w:val="无间隔 字符"/>
    <w:link w:val="133"/>
    <w:autoRedefine/>
    <w:qFormat/>
    <w:uiPriority w:val="0"/>
    <w:rPr>
      <w:sz w:val="22"/>
      <w:szCs w:val="22"/>
      <w:lang w:val="en-US" w:eastAsia="zh-CN" w:bidi="ar-SA"/>
    </w:rPr>
  </w:style>
  <w:style w:type="paragraph" w:customStyle="1" w:styleId="135">
    <w:name w:val="标题1"/>
    <w:basedOn w:val="107"/>
    <w:autoRedefine/>
    <w:qFormat/>
    <w:uiPriority w:val="0"/>
    <w:pPr>
      <w:spacing w:before="360" w:after="240"/>
    </w:pPr>
    <w:rPr>
      <w:rFonts w:cs="宋体"/>
      <w:sz w:val="44"/>
    </w:rPr>
  </w:style>
  <w:style w:type="paragraph" w:customStyle="1" w:styleId="136">
    <w:name w:val="样式 标题2 + 快速样式 + 段前: 18 磅 段后: 12 磅"/>
    <w:basedOn w:val="116"/>
    <w:autoRedefine/>
    <w:qFormat/>
    <w:uiPriority w:val="0"/>
    <w:pPr>
      <w:tabs>
        <w:tab w:val="left" w:pos="720"/>
      </w:tabs>
      <w:spacing w:before="360" w:after="240"/>
      <w:ind w:left="576" w:hanging="576"/>
    </w:pPr>
    <w:rPr>
      <w:rFonts w:cs="宋体"/>
      <w:sz w:val="36"/>
      <w:szCs w:val="36"/>
    </w:rPr>
  </w:style>
  <w:style w:type="paragraph" w:customStyle="1" w:styleId="137">
    <w:name w:val="样式 标题4 + 快速样式 + 小三 段前: 18 磅 段后: 12 磅"/>
    <w:basedOn w:val="108"/>
    <w:autoRedefine/>
    <w:qFormat/>
    <w:uiPriority w:val="0"/>
    <w:pPr>
      <w:tabs>
        <w:tab w:val="center" w:pos="1080"/>
      </w:tabs>
      <w:spacing w:before="360" w:after="240"/>
    </w:pPr>
    <w:rPr>
      <w:rFonts w:cs="宋体"/>
      <w:sz w:val="30"/>
      <w:szCs w:val="20"/>
    </w:rPr>
  </w:style>
  <w:style w:type="paragraph" w:customStyle="1" w:styleId="138">
    <w:name w:val="样式 标题5 + 快速样式 + 段前: 18 磅 段后: 12 磅"/>
    <w:basedOn w:val="110"/>
    <w:qFormat/>
    <w:uiPriority w:val="0"/>
    <w:pPr>
      <w:spacing w:before="360" w:after="240"/>
      <w:ind w:left="1008" w:hanging="1008"/>
    </w:pPr>
    <w:rPr>
      <w:rFonts w:cs="宋体"/>
      <w:szCs w:val="20"/>
    </w:rPr>
  </w:style>
  <w:style w:type="paragraph" w:customStyle="1" w:styleId="139">
    <w:name w:val="CK-Text1"/>
    <w:basedOn w:val="1"/>
    <w:autoRedefine/>
    <w:qFormat/>
    <w:uiPriority w:val="0"/>
    <w:pPr>
      <w:snapToGrid w:val="0"/>
      <w:spacing w:beforeLines="75" w:line="324" w:lineRule="auto"/>
      <w:ind w:firstLine="567"/>
    </w:pPr>
    <w:rPr>
      <w:rFonts w:ascii="Book Antiqua" w:hAnsi="Book Antiqua"/>
      <w:sz w:val="24"/>
      <w:szCs w:val="20"/>
    </w:rPr>
  </w:style>
  <w:style w:type="paragraph" w:customStyle="1" w:styleId="140">
    <w:name w:val="正文1"/>
    <w:autoRedefine/>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41">
    <w:name w:val="样式 标题 4"/>
    <w:basedOn w:val="6"/>
    <w:autoRedefine/>
    <w:qFormat/>
    <w:uiPriority w:val="0"/>
    <w:pPr>
      <w:numPr>
        <w:ilvl w:val="0"/>
        <w:numId w:val="0"/>
      </w:numPr>
      <w:tabs>
        <w:tab w:val="left" w:pos="1440"/>
      </w:tabs>
      <w:spacing w:before="360" w:after="240" w:line="360" w:lineRule="auto"/>
      <w:ind w:left="864" w:hanging="864"/>
    </w:pPr>
    <w:rPr>
      <w:rFonts w:ascii="Times New Roman" w:hAnsi="Times New Roman" w:eastAsia="宋体" w:cs="宋体"/>
      <w:sz w:val="30"/>
      <w:szCs w:val="20"/>
    </w:rPr>
  </w:style>
  <w:style w:type="paragraph" w:customStyle="1" w:styleId="142">
    <w:name w:val="样式 标题 4H4bulletblbbPIM 4h4H41H42H43H44H45H46H47H48..."/>
    <w:basedOn w:val="6"/>
    <w:autoRedefine/>
    <w:qFormat/>
    <w:uiPriority w:val="0"/>
    <w:pPr>
      <w:numPr>
        <w:ilvl w:val="0"/>
        <w:numId w:val="0"/>
      </w:numPr>
      <w:tabs>
        <w:tab w:val="left" w:pos="1440"/>
      </w:tabs>
      <w:spacing w:before="360" w:after="240" w:line="360" w:lineRule="auto"/>
      <w:ind w:left="864" w:hanging="864"/>
    </w:pPr>
    <w:rPr>
      <w:rFonts w:ascii="Times New Roman" w:hAnsi="Times New Roman" w:eastAsia="宋体" w:cs="宋体"/>
      <w:sz w:val="30"/>
      <w:szCs w:val="20"/>
    </w:rPr>
  </w:style>
  <w:style w:type="paragraph" w:customStyle="1" w:styleId="143">
    <w:name w:val="样式标题 4"/>
    <w:basedOn w:val="6"/>
    <w:autoRedefine/>
    <w:qFormat/>
    <w:uiPriority w:val="0"/>
    <w:pPr>
      <w:numPr>
        <w:ilvl w:val="0"/>
        <w:numId w:val="0"/>
      </w:numPr>
      <w:tabs>
        <w:tab w:val="left" w:pos="1440"/>
      </w:tabs>
      <w:spacing w:before="360" w:after="240" w:line="360" w:lineRule="auto"/>
      <w:ind w:left="864" w:hanging="864"/>
    </w:pPr>
    <w:rPr>
      <w:rFonts w:ascii="Times New Roman" w:hAnsi="Times New Roman" w:eastAsia="宋体" w:cs="宋体"/>
      <w:sz w:val="30"/>
      <w:szCs w:val="20"/>
    </w:rPr>
  </w:style>
  <w:style w:type="paragraph" w:customStyle="1" w:styleId="144">
    <w:name w:val="样式 标题 4H4bulletblbbPIM 4h4H41H42H43H44H45H46H47H48...1"/>
    <w:basedOn w:val="6"/>
    <w:autoRedefine/>
    <w:qFormat/>
    <w:uiPriority w:val="0"/>
    <w:pPr>
      <w:numPr>
        <w:ilvl w:val="0"/>
        <w:numId w:val="0"/>
      </w:numPr>
      <w:tabs>
        <w:tab w:val="left" w:pos="1440"/>
      </w:tabs>
      <w:spacing w:before="360" w:after="240" w:line="360" w:lineRule="auto"/>
      <w:ind w:left="864" w:hanging="864"/>
    </w:pPr>
    <w:rPr>
      <w:rFonts w:ascii="Times New Roman" w:hAnsi="Times New Roman" w:eastAsia="宋体" w:cs="宋体"/>
      <w:sz w:val="30"/>
      <w:szCs w:val="20"/>
    </w:rPr>
  </w:style>
  <w:style w:type="paragraph" w:customStyle="1" w:styleId="145">
    <w:name w:val="CMY 标题 4"/>
    <w:basedOn w:val="6"/>
    <w:qFormat/>
    <w:uiPriority w:val="0"/>
    <w:pPr>
      <w:numPr>
        <w:ilvl w:val="0"/>
        <w:numId w:val="0"/>
      </w:numPr>
      <w:tabs>
        <w:tab w:val="left" w:pos="1440"/>
      </w:tabs>
      <w:spacing w:before="360" w:after="240" w:line="360" w:lineRule="auto"/>
      <w:ind w:left="864" w:hanging="864"/>
    </w:pPr>
    <w:rPr>
      <w:rFonts w:ascii="Times New Roman" w:hAnsi="Times New Roman" w:eastAsia="宋体" w:cs="宋体"/>
      <w:sz w:val="30"/>
      <w:szCs w:val="20"/>
    </w:rPr>
  </w:style>
  <w:style w:type="paragraph" w:customStyle="1" w:styleId="146">
    <w:name w:val="样式1 标题 4"/>
    <w:basedOn w:val="6"/>
    <w:autoRedefine/>
    <w:qFormat/>
    <w:uiPriority w:val="0"/>
    <w:pPr>
      <w:numPr>
        <w:ilvl w:val="0"/>
        <w:numId w:val="0"/>
      </w:numPr>
      <w:tabs>
        <w:tab w:val="left" w:pos="1440"/>
      </w:tabs>
      <w:spacing w:before="360" w:after="240" w:line="372" w:lineRule="auto"/>
      <w:ind w:left="864" w:hanging="864"/>
    </w:pPr>
    <w:rPr>
      <w:rFonts w:ascii="Times New Roman" w:hAnsi="Times New Roman" w:eastAsia="宋体" w:cs="宋体"/>
      <w:sz w:val="30"/>
      <w:szCs w:val="20"/>
    </w:rPr>
  </w:style>
  <w:style w:type="paragraph" w:customStyle="1" w:styleId="147">
    <w:name w:val="样式 标题 4H4bulletblbbPIM 4h4H41H42H43H44H45H46H47H48...3"/>
    <w:basedOn w:val="6"/>
    <w:autoRedefine/>
    <w:qFormat/>
    <w:uiPriority w:val="0"/>
    <w:pPr>
      <w:numPr>
        <w:ilvl w:val="0"/>
        <w:numId w:val="0"/>
      </w:numPr>
      <w:tabs>
        <w:tab w:val="left" w:pos="1440"/>
      </w:tabs>
      <w:spacing w:before="360" w:after="240" w:line="372" w:lineRule="auto"/>
      <w:ind w:left="864" w:hanging="864"/>
    </w:pPr>
    <w:rPr>
      <w:rFonts w:ascii="Times New Roman" w:hAnsi="Times New Roman" w:eastAsia="宋体" w:cs="宋体"/>
      <w:sz w:val="30"/>
      <w:szCs w:val="20"/>
    </w:rPr>
  </w:style>
  <w:style w:type="paragraph" w:customStyle="1" w:styleId="148">
    <w:name w:val="样式 CK_HL3 + (西文) Times New Roman (中文) 宋体 三号 加粗 段后: 12 磅 行距:..."/>
    <w:basedOn w:val="149"/>
    <w:autoRedefine/>
    <w:qFormat/>
    <w:uiPriority w:val="0"/>
    <w:pPr>
      <w:tabs>
        <w:tab w:val="left" w:pos="1080"/>
      </w:tabs>
      <w:spacing w:after="240" w:line="360" w:lineRule="auto"/>
      <w:ind w:left="431" w:hanging="431"/>
    </w:pPr>
    <w:rPr>
      <w:rFonts w:ascii="Times New Roman" w:hAnsi="Times New Roman" w:eastAsia="宋体" w:cs="宋体"/>
      <w:b/>
      <w:bCs/>
      <w:sz w:val="32"/>
    </w:rPr>
  </w:style>
  <w:style w:type="paragraph" w:customStyle="1" w:styleId="149">
    <w:name w:val="CK_HL3"/>
    <w:basedOn w:val="3"/>
    <w:next w:val="1"/>
    <w:autoRedefine/>
    <w:qFormat/>
    <w:uiPriority w:val="0"/>
    <w:pPr>
      <w:spacing w:before="360" w:after="480" w:line="288" w:lineRule="auto"/>
      <w:jc w:val="left"/>
      <w:outlineLvl w:val="2"/>
    </w:pPr>
    <w:rPr>
      <w:rFonts w:eastAsia="黑体" w:cs="Times New Roman"/>
      <w:b w:val="0"/>
      <w:bCs w:val="0"/>
      <w:smallCaps/>
      <w:sz w:val="30"/>
      <w:szCs w:val="20"/>
    </w:rPr>
  </w:style>
  <w:style w:type="character" w:customStyle="1" w:styleId="150">
    <w:name w:val="标题 字符"/>
    <w:link w:val="3"/>
    <w:qFormat/>
    <w:locked/>
    <w:uiPriority w:val="0"/>
    <w:rPr>
      <w:rFonts w:ascii="Arial" w:hAnsi="Arial" w:eastAsia="宋体" w:cs="Arial"/>
      <w:b/>
      <w:bCs/>
      <w:kern w:val="2"/>
      <w:sz w:val="32"/>
      <w:szCs w:val="32"/>
      <w:lang w:val="en-US" w:eastAsia="zh-CN" w:bidi="ar-SA"/>
    </w:rPr>
  </w:style>
  <w:style w:type="paragraph" w:customStyle="1" w:styleId="151">
    <w:name w:val="样式 题注 + (中文) 宋体 五号"/>
    <w:basedOn w:val="14"/>
    <w:autoRedefine/>
    <w:qFormat/>
    <w:uiPriority w:val="0"/>
    <w:pPr>
      <w:ind w:right="210"/>
    </w:pPr>
    <w:rPr>
      <w:sz w:val="21"/>
      <w:szCs w:val="21"/>
    </w:rPr>
  </w:style>
  <w:style w:type="paragraph" w:customStyle="1" w:styleId="152">
    <w:name w:val="样式 题注"/>
    <w:basedOn w:val="14"/>
    <w:autoRedefine/>
    <w:qFormat/>
    <w:uiPriority w:val="0"/>
    <w:pPr>
      <w:spacing w:beforeLines="50" w:line="360" w:lineRule="exact"/>
    </w:pPr>
    <w:rPr>
      <w:rFonts w:cs="宋体"/>
      <w:sz w:val="21"/>
      <w:szCs w:val="21"/>
    </w:rPr>
  </w:style>
  <w:style w:type="paragraph" w:customStyle="1" w:styleId="153">
    <w:name w:val="样式 标题 1 + (西文) Times New Roman 段前: 24 磅 段后: 18 磅"/>
    <w:basedOn w:val="2"/>
    <w:qFormat/>
    <w:uiPriority w:val="0"/>
    <w:pPr>
      <w:tabs>
        <w:tab w:val="left" w:pos="420"/>
      </w:tabs>
      <w:spacing w:before="480" w:after="360"/>
      <w:ind w:left="420" w:hanging="420"/>
    </w:pPr>
    <w:rPr>
      <w:rFonts w:cs="宋体"/>
      <w:szCs w:val="20"/>
    </w:rPr>
  </w:style>
  <w:style w:type="paragraph" w:customStyle="1" w:styleId="154">
    <w:name w:val="样式 标题 2 + (西文) Times New Roman (中文) 宋体 小二 段前: 18 磅 段后: 12 磅..."/>
    <w:basedOn w:val="4"/>
    <w:autoRedefine/>
    <w:qFormat/>
    <w:uiPriority w:val="0"/>
    <w:pPr>
      <w:tabs>
        <w:tab w:val="left" w:pos="720"/>
      </w:tabs>
      <w:spacing w:before="360" w:after="240" w:line="415" w:lineRule="auto"/>
      <w:ind w:left="431" w:hanging="431"/>
    </w:pPr>
    <w:rPr>
      <w:rFonts w:ascii="Times New Roman" w:hAnsi="Times New Roman" w:eastAsia="宋体" w:cs="宋体"/>
      <w:sz w:val="36"/>
      <w:szCs w:val="20"/>
    </w:rPr>
  </w:style>
  <w:style w:type="paragraph" w:customStyle="1" w:styleId="155">
    <w:name w:val="样式 题注 + 居中"/>
    <w:basedOn w:val="14"/>
    <w:autoRedefine/>
    <w:qFormat/>
    <w:uiPriority w:val="0"/>
    <w:pPr>
      <w:spacing w:beforeLines="100"/>
    </w:pPr>
    <w:rPr>
      <w:rFonts w:cs="宋体"/>
      <w:sz w:val="21"/>
      <w:szCs w:val="21"/>
    </w:rPr>
  </w:style>
  <w:style w:type="paragraph" w:customStyle="1" w:styleId="156">
    <w:name w:val="样式 样式 题注 +"/>
    <w:basedOn w:val="152"/>
    <w:autoRedefine/>
    <w:qFormat/>
    <w:uiPriority w:val="0"/>
    <w:pPr>
      <w:spacing w:before="156"/>
      <w:jc w:val="left"/>
    </w:pPr>
  </w:style>
  <w:style w:type="paragraph" w:customStyle="1" w:styleId="157">
    <w:name w:val="样式 题注 + 居中 行距: 多倍行距 1.35 字行"/>
    <w:basedOn w:val="14"/>
    <w:autoRedefine/>
    <w:qFormat/>
    <w:uiPriority w:val="0"/>
    <w:pPr>
      <w:keepNext/>
      <w:spacing w:before="120" w:afterLines="50" w:line="324" w:lineRule="auto"/>
      <w:ind w:right="210"/>
    </w:pPr>
    <w:rPr>
      <w:rFonts w:ascii="Times New Roman" w:hAnsi="Times New Roman" w:cs="宋体"/>
      <w:kern w:val="0"/>
      <w:sz w:val="21"/>
      <w:szCs w:val="21"/>
    </w:rPr>
  </w:style>
  <w:style w:type="paragraph" w:customStyle="1" w:styleId="158">
    <w:name w:val="样式 样式 题注 + 居中 行距: 多倍行距 1.35 字行 + 段后: 0.5 行"/>
    <w:basedOn w:val="157"/>
    <w:autoRedefine/>
    <w:qFormat/>
    <w:uiPriority w:val="0"/>
    <w:pPr>
      <w:spacing w:afterLines="100"/>
    </w:pPr>
  </w:style>
  <w:style w:type="paragraph" w:customStyle="1" w:styleId="159">
    <w:name w:val="样式 题注1"/>
    <w:basedOn w:val="14"/>
    <w:autoRedefine/>
    <w:qFormat/>
    <w:uiPriority w:val="0"/>
    <w:pPr>
      <w:spacing w:beforeLines="50" w:afterLines="50"/>
      <w:jc w:val="left"/>
    </w:pPr>
    <w:rPr>
      <w:rFonts w:cs="宋体"/>
      <w:sz w:val="21"/>
      <w:szCs w:val="21"/>
    </w:rPr>
  </w:style>
  <w:style w:type="paragraph" w:customStyle="1" w:styleId="160">
    <w:name w:val="样式 题注 + 居中 段前: 0.5 行 段后: 0.5 行"/>
    <w:basedOn w:val="14"/>
    <w:autoRedefine/>
    <w:qFormat/>
    <w:uiPriority w:val="0"/>
    <w:pPr>
      <w:spacing w:beforeLines="50" w:afterLines="50"/>
    </w:pPr>
    <w:rPr>
      <w:rFonts w:cs="宋体"/>
      <w:sz w:val="21"/>
      <w:szCs w:val="21"/>
    </w:rPr>
  </w:style>
  <w:style w:type="paragraph" w:customStyle="1" w:styleId="161">
    <w:name w:val="样式 样式 正文缩进 + 段前: 0.75 行"/>
    <w:basedOn w:val="85"/>
    <w:autoRedefine/>
    <w:qFormat/>
    <w:uiPriority w:val="0"/>
    <w:pPr>
      <w:spacing w:before="120"/>
      <w:ind w:right="0" w:firstLine="0" w:firstLineChars="0"/>
    </w:pPr>
    <w:rPr>
      <w:rFonts w:ascii="Times New Roman" w:hAnsi="Times New Roman" w:eastAsia="宋体"/>
      <w:i w:val="0"/>
      <w:color w:val="auto"/>
    </w:rPr>
  </w:style>
  <w:style w:type="paragraph" w:customStyle="1" w:styleId="162">
    <w:name w:val="样式 标题 3Heading 3 - oldH3Level 3 HeadHeadingh33rd levellev...2"/>
    <w:basedOn w:val="5"/>
    <w:autoRedefine/>
    <w:qFormat/>
    <w:uiPriority w:val="0"/>
    <w:pPr>
      <w:tabs>
        <w:tab w:val="left" w:pos="1080"/>
      </w:tabs>
      <w:spacing w:before="360" w:after="240" w:line="360" w:lineRule="auto"/>
      <w:ind w:left="431" w:hanging="431"/>
    </w:pPr>
    <w:rPr>
      <w:rFonts w:cs="宋体"/>
      <w:szCs w:val="20"/>
    </w:rPr>
  </w:style>
  <w:style w:type="paragraph" w:customStyle="1" w:styleId="163">
    <w:name w:val="样式 标题 4H4bulletblbbPIM 4h4H41H42H43H44H45H46H47H48...2"/>
    <w:basedOn w:val="6"/>
    <w:autoRedefine/>
    <w:qFormat/>
    <w:uiPriority w:val="0"/>
    <w:pPr>
      <w:numPr>
        <w:ilvl w:val="0"/>
        <w:numId w:val="0"/>
      </w:numPr>
      <w:tabs>
        <w:tab w:val="left" w:pos="1440"/>
      </w:tabs>
      <w:spacing w:before="360" w:after="240" w:line="372" w:lineRule="auto"/>
      <w:ind w:left="864" w:hanging="864"/>
    </w:pPr>
    <w:rPr>
      <w:rFonts w:ascii="Times New Roman" w:hAnsi="Times New Roman" w:eastAsia="宋体" w:cs="宋体"/>
      <w:sz w:val="30"/>
      <w:szCs w:val="20"/>
    </w:rPr>
  </w:style>
  <w:style w:type="paragraph" w:customStyle="1" w:styleId="164">
    <w:name w:val="样式 目录 2 + 左侧:  2 字符"/>
    <w:basedOn w:val="34"/>
    <w:autoRedefine/>
    <w:qFormat/>
    <w:uiPriority w:val="0"/>
    <w:pPr>
      <w:tabs>
        <w:tab w:val="left" w:pos="900"/>
        <w:tab w:val="left" w:pos="8400"/>
      </w:tabs>
      <w:spacing w:line="440" w:lineRule="exact"/>
      <w:ind w:left="480" w:leftChars="100"/>
    </w:pPr>
    <w:rPr>
      <w:rFonts w:cs="宋体"/>
      <w:sz w:val="22"/>
      <w:szCs w:val="20"/>
    </w:rPr>
  </w:style>
  <w:style w:type="paragraph" w:customStyle="1" w:styleId="165">
    <w:name w:val="样式 目录 2 + 左侧:  2 字符1"/>
    <w:basedOn w:val="34"/>
    <w:autoRedefine/>
    <w:qFormat/>
    <w:uiPriority w:val="0"/>
    <w:pPr>
      <w:tabs>
        <w:tab w:val="left" w:pos="900"/>
        <w:tab w:val="left" w:pos="8400"/>
      </w:tabs>
      <w:spacing w:line="440" w:lineRule="exact"/>
      <w:ind w:left="480" w:leftChars="100"/>
    </w:pPr>
    <w:rPr>
      <w:rFonts w:cs="宋体"/>
      <w:sz w:val="22"/>
      <w:szCs w:val="20"/>
    </w:rPr>
  </w:style>
  <w:style w:type="paragraph" w:customStyle="1" w:styleId="166">
    <w:name w:val="样式 目录 3 + 行距: 固定值 22 磅"/>
    <w:basedOn w:val="20"/>
    <w:autoRedefine/>
    <w:qFormat/>
    <w:uiPriority w:val="0"/>
    <w:pPr>
      <w:tabs>
        <w:tab w:val="left" w:pos="1320"/>
      </w:tabs>
      <w:spacing w:line="440" w:lineRule="exact"/>
      <w:ind w:left="480" w:leftChars="200"/>
    </w:pPr>
    <w:rPr>
      <w:rFonts w:cs="宋体"/>
      <w:szCs w:val="20"/>
    </w:rPr>
  </w:style>
  <w:style w:type="paragraph" w:customStyle="1" w:styleId="167">
    <w:name w:val="样式 各级标题 正文 + 快速样式 + 段前: 12.2 磅 段后: 0 磅 行距: 多倍行距 1.35 字行"/>
    <w:basedOn w:val="130"/>
    <w:autoRedefine/>
    <w:qFormat/>
    <w:uiPriority w:val="0"/>
    <w:pPr>
      <w:spacing w:before="244" w:after="0" w:line="324" w:lineRule="auto"/>
    </w:pPr>
    <w:rPr>
      <w:rFonts w:cs="宋体"/>
      <w:szCs w:val="20"/>
    </w:rPr>
  </w:style>
  <w:style w:type="paragraph" w:customStyle="1" w:styleId="168">
    <w:name w:val="样式 标题 2"/>
    <w:basedOn w:val="4"/>
    <w:autoRedefine/>
    <w:qFormat/>
    <w:uiPriority w:val="0"/>
    <w:pPr>
      <w:tabs>
        <w:tab w:val="left" w:pos="1260"/>
      </w:tabs>
      <w:spacing w:before="360" w:after="360" w:line="360" w:lineRule="auto"/>
      <w:ind w:left="1260" w:hanging="420"/>
    </w:pPr>
    <w:rPr>
      <w:rFonts w:ascii="Times New Roman" w:eastAsia="宋体" w:cs="宋体"/>
      <w:sz w:val="36"/>
      <w:szCs w:val="20"/>
    </w:rPr>
  </w:style>
  <w:style w:type="paragraph" w:customStyle="1" w:styleId="169">
    <w:name w:val="_Style 29"/>
    <w:basedOn w:val="1"/>
    <w:next w:val="18"/>
    <w:autoRedefine/>
    <w:qFormat/>
    <w:uiPriority w:val="0"/>
    <w:pPr>
      <w:ind w:firstLine="425"/>
    </w:pPr>
    <w:rPr>
      <w:kern w:val="24"/>
      <w:sz w:val="24"/>
      <w:szCs w:val="20"/>
    </w:rPr>
  </w:style>
  <w:style w:type="character" w:customStyle="1" w:styleId="170">
    <w:name w:val="正文文本缩进 字符"/>
    <w:link w:val="18"/>
    <w:autoRedefine/>
    <w:qFormat/>
    <w:locked/>
    <w:uiPriority w:val="0"/>
    <w:rPr>
      <w:rFonts w:eastAsia="宋体"/>
      <w:kern w:val="2"/>
      <w:sz w:val="24"/>
      <w:szCs w:val="22"/>
      <w:lang w:val="en-US" w:eastAsia="zh-CN" w:bidi="ar-SA"/>
    </w:rPr>
  </w:style>
  <w:style w:type="paragraph" w:customStyle="1" w:styleId="171">
    <w:name w:val="正文内容"/>
    <w:basedOn w:val="1"/>
    <w:autoRedefine/>
    <w:qFormat/>
    <w:uiPriority w:val="0"/>
    <w:pPr>
      <w:ind w:left="210" w:right="210" w:firstLine="504"/>
      <w:jc w:val="left"/>
    </w:pPr>
    <w:rPr>
      <w:rFonts w:ascii="宋体" w:hAnsi="宋体" w:cs="宋体"/>
      <w:spacing w:val="6"/>
      <w:sz w:val="24"/>
    </w:rPr>
  </w:style>
  <w:style w:type="paragraph" w:customStyle="1" w:styleId="172">
    <w:name w:val="样式 标题 3Heading 3 - oldH3Level 3 HeadHeadingh33rd levellev..."/>
    <w:basedOn w:val="5"/>
    <w:autoRedefine/>
    <w:qFormat/>
    <w:uiPriority w:val="0"/>
    <w:pPr>
      <w:spacing w:before="360" w:after="240" w:line="360" w:lineRule="auto"/>
    </w:pPr>
    <w:rPr>
      <w:rFonts w:cs="宋体"/>
      <w:spacing w:val="10"/>
      <w:szCs w:val="20"/>
    </w:rPr>
  </w:style>
  <w:style w:type="paragraph" w:customStyle="1" w:styleId="173">
    <w:name w:val="样式 样式标题 4 + 段前: 1.5 行 段后: 0.5 行"/>
    <w:basedOn w:val="143"/>
    <w:autoRedefine/>
    <w:qFormat/>
    <w:uiPriority w:val="0"/>
    <w:pPr>
      <w:keepNext w:val="0"/>
      <w:keepLines w:val="0"/>
      <w:tabs>
        <w:tab w:val="clear" w:pos="1440"/>
      </w:tabs>
      <w:spacing w:beforeLines="150" w:afterLines="100"/>
      <w:ind w:left="0" w:firstLine="0"/>
      <w:outlineLvl w:val="9"/>
    </w:pPr>
    <w:rPr>
      <w:bCs w:val="0"/>
    </w:rPr>
  </w:style>
  <w:style w:type="paragraph" w:customStyle="1" w:styleId="174">
    <w:name w:val="样式 样式标题 4 + 段前: 1.5 行 段后: 0.5 行1"/>
    <w:basedOn w:val="143"/>
    <w:autoRedefine/>
    <w:qFormat/>
    <w:uiPriority w:val="0"/>
    <w:pPr>
      <w:keepNext w:val="0"/>
      <w:keepLines w:val="0"/>
      <w:tabs>
        <w:tab w:val="clear" w:pos="1440"/>
      </w:tabs>
      <w:spacing w:beforeLines="150" w:afterLines="100"/>
      <w:ind w:left="0" w:firstLine="0"/>
      <w:outlineLvl w:val="9"/>
    </w:pPr>
    <w:rPr>
      <w:b w:val="0"/>
      <w:bCs w:val="0"/>
    </w:rPr>
  </w:style>
  <w:style w:type="paragraph" w:customStyle="1" w:styleId="175">
    <w:name w:val="样式 样式 样式标题 4 + 段前: 1.5 行 段后: 0.5 行1 + 段前: 1.5 行 段后: 1 行"/>
    <w:basedOn w:val="174"/>
    <w:autoRedefine/>
    <w:qFormat/>
    <w:uiPriority w:val="0"/>
    <w:pPr>
      <w:tabs>
        <w:tab w:val="left" w:pos="1440"/>
      </w:tabs>
    </w:pPr>
  </w:style>
  <w:style w:type="paragraph" w:customStyle="1" w:styleId="176">
    <w:name w:val="样式 样式标题 4 + 段前: 1.5 行 段后: 0.5 行2"/>
    <w:basedOn w:val="143"/>
    <w:autoRedefine/>
    <w:qFormat/>
    <w:uiPriority w:val="0"/>
    <w:pPr>
      <w:keepNext w:val="0"/>
      <w:keepLines w:val="0"/>
      <w:spacing w:beforeLines="150" w:afterLines="100"/>
      <w:ind w:left="0" w:firstLine="0"/>
      <w:outlineLvl w:val="9"/>
    </w:pPr>
    <w:rPr>
      <w:b w:val="0"/>
      <w:bCs w:val="0"/>
    </w:rPr>
  </w:style>
  <w:style w:type="paragraph" w:customStyle="1" w:styleId="177">
    <w:name w:val="样式 标题 1h1PIM 1H1Level 1 Topic Heading1st levelSection Head..."/>
    <w:basedOn w:val="2"/>
    <w:autoRedefine/>
    <w:qFormat/>
    <w:uiPriority w:val="0"/>
    <w:pPr>
      <w:spacing w:before="400" w:after="400" w:line="480" w:lineRule="auto"/>
      <w:jc w:val="center"/>
    </w:pPr>
    <w:rPr>
      <w:rFonts w:cs="宋体"/>
      <w:szCs w:val="20"/>
    </w:rPr>
  </w:style>
  <w:style w:type="paragraph" w:customStyle="1" w:styleId="178">
    <w:name w:val="样式 标题 2Heading 2 HiddenHeading 2 CCBSTitre3H2Level 2 Headh..."/>
    <w:basedOn w:val="4"/>
    <w:autoRedefine/>
    <w:qFormat/>
    <w:uiPriority w:val="0"/>
    <w:pPr>
      <w:spacing w:before="360" w:after="360" w:line="360" w:lineRule="auto"/>
    </w:pPr>
    <w:rPr>
      <w:rFonts w:eastAsia="宋体" w:cs="宋体"/>
      <w:sz w:val="36"/>
      <w:szCs w:val="20"/>
    </w:rPr>
  </w:style>
  <w:style w:type="paragraph" w:customStyle="1" w:styleId="179">
    <w:name w:val="样式 目录 1 + 左侧:  1 字符 右侧:  1 字符 段前: 0.5 行"/>
    <w:basedOn w:val="28"/>
    <w:autoRedefine/>
    <w:qFormat/>
    <w:uiPriority w:val="0"/>
    <w:pPr>
      <w:tabs>
        <w:tab w:val="left" w:pos="180"/>
        <w:tab w:val="left" w:pos="1140"/>
        <w:tab w:val="right" w:leader="dot" w:pos="8400"/>
      </w:tabs>
      <w:spacing w:beforeLines="50"/>
      <w:ind w:left="50" w:leftChars="50" w:right="100"/>
    </w:pPr>
    <w:rPr>
      <w:rFonts w:eastAsia="Times New Roman" w:cs="宋体"/>
      <w:b/>
      <w:bCs/>
      <w:spacing w:val="10"/>
      <w:sz w:val="24"/>
      <w:szCs w:val="22"/>
    </w:rPr>
  </w:style>
  <w:style w:type="paragraph" w:customStyle="1" w:styleId="180">
    <w:name w:val="样式 目录 3 +"/>
    <w:basedOn w:val="20"/>
    <w:autoRedefine/>
    <w:qFormat/>
    <w:uiPriority w:val="0"/>
    <w:pPr>
      <w:tabs>
        <w:tab w:val="left" w:pos="1440"/>
        <w:tab w:val="left" w:pos="1575"/>
        <w:tab w:val="right" w:leader="dot" w:pos="8400"/>
      </w:tabs>
      <w:spacing w:line="300" w:lineRule="auto"/>
    </w:pPr>
    <w:rPr>
      <w:rFonts w:ascii="Calibri" w:hAnsi="Calibri" w:cs="宋体"/>
      <w:szCs w:val="22"/>
    </w:rPr>
  </w:style>
  <w:style w:type="paragraph" w:customStyle="1" w:styleId="181">
    <w:name w:val="样式 目录 1 + 段前: 0.5 行"/>
    <w:basedOn w:val="28"/>
    <w:autoRedefine/>
    <w:qFormat/>
    <w:uiPriority w:val="0"/>
    <w:pPr>
      <w:tabs>
        <w:tab w:val="left" w:pos="180"/>
        <w:tab w:val="left" w:pos="1140"/>
        <w:tab w:val="right" w:leader="dot" w:pos="8400"/>
      </w:tabs>
      <w:spacing w:beforeLines="50"/>
    </w:pPr>
    <w:rPr>
      <w:rFonts w:cs="宋体"/>
      <w:b/>
      <w:bCs/>
      <w:spacing w:val="10"/>
      <w:sz w:val="24"/>
      <w:szCs w:val="22"/>
    </w:rPr>
  </w:style>
  <w:style w:type="paragraph" w:customStyle="1" w:styleId="182">
    <w:name w:val="样式 (西文) Times New Roman 小四 左侧:  0.74 厘米 段前: 11.7 磅 行距: 多倍行距 ..."/>
    <w:basedOn w:val="1"/>
    <w:autoRedefine/>
    <w:qFormat/>
    <w:uiPriority w:val="0"/>
    <w:pPr>
      <w:spacing w:before="234" w:line="324" w:lineRule="auto"/>
      <w:ind w:left="420"/>
    </w:pPr>
    <w:rPr>
      <w:rFonts w:cs="宋体"/>
      <w:sz w:val="24"/>
      <w:szCs w:val="22"/>
    </w:rPr>
  </w:style>
  <w:style w:type="paragraph" w:customStyle="1" w:styleId="183">
    <w:name w:val="样式 段前: 0.75 行"/>
    <w:basedOn w:val="1"/>
    <w:autoRedefine/>
    <w:qFormat/>
    <w:uiPriority w:val="0"/>
    <w:pPr>
      <w:spacing w:beforeLines="75" w:line="324" w:lineRule="auto"/>
    </w:pPr>
    <w:rPr>
      <w:rFonts w:cs="宋体"/>
      <w:sz w:val="24"/>
      <w:szCs w:val="20"/>
    </w:rPr>
  </w:style>
  <w:style w:type="paragraph" w:customStyle="1" w:styleId="184">
    <w:name w:val="样式 目录 2 + 段前: 5 磅"/>
    <w:basedOn w:val="34"/>
    <w:autoRedefine/>
    <w:qFormat/>
    <w:uiPriority w:val="0"/>
    <w:pPr>
      <w:tabs>
        <w:tab w:val="left" w:pos="900"/>
        <w:tab w:val="right" w:leader="dot" w:pos="8400"/>
      </w:tabs>
      <w:spacing w:line="440" w:lineRule="exact"/>
      <w:ind w:left="227" w:leftChars="0"/>
    </w:pPr>
    <w:rPr>
      <w:rFonts w:cs="宋体"/>
      <w:spacing w:val="10"/>
      <w:sz w:val="22"/>
      <w:szCs w:val="20"/>
    </w:rPr>
  </w:style>
  <w:style w:type="paragraph" w:customStyle="1" w:styleId="185">
    <w:name w:val="样式 目录 2"/>
    <w:basedOn w:val="34"/>
    <w:qFormat/>
    <w:uiPriority w:val="0"/>
    <w:pPr>
      <w:tabs>
        <w:tab w:val="left" w:pos="900"/>
        <w:tab w:val="right" w:leader="dot" w:pos="8400"/>
      </w:tabs>
      <w:spacing w:line="440" w:lineRule="exact"/>
      <w:ind w:left="227" w:leftChars="0"/>
    </w:pPr>
    <w:rPr>
      <w:rFonts w:cs="宋体"/>
      <w:spacing w:val="10"/>
      <w:sz w:val="22"/>
      <w:szCs w:val="20"/>
    </w:rPr>
  </w:style>
  <w:style w:type="paragraph" w:customStyle="1" w:styleId="186">
    <w:name w:val="样式 (西文) Times New Roman 小四 首行缩进:  0.74 厘米 段前: 11.7 磅 行距: 多倍行..."/>
    <w:basedOn w:val="1"/>
    <w:qFormat/>
    <w:uiPriority w:val="0"/>
    <w:pPr>
      <w:spacing w:before="234" w:line="324" w:lineRule="auto"/>
      <w:ind w:firstLine="420"/>
    </w:pPr>
    <w:rPr>
      <w:rFonts w:hAnsi="Calibri" w:cs="宋体"/>
      <w:sz w:val="24"/>
      <w:szCs w:val="20"/>
    </w:rPr>
  </w:style>
  <w:style w:type="paragraph" w:customStyle="1" w:styleId="187">
    <w:name w:val="样式 正文缩进表正文正文非缩进表正文1正文非缩进1表正文2正文非缩进2表正文3正文非缩进3表正文4正文非缩进..."/>
    <w:basedOn w:val="13"/>
    <w:autoRedefine/>
    <w:qFormat/>
    <w:uiPriority w:val="0"/>
    <w:pPr>
      <w:spacing w:beforeLines="50" w:beforeAutospacing="1" w:afterLines="50" w:afterAutospacing="1" w:line="324" w:lineRule="auto"/>
      <w:ind w:firstLine="0"/>
    </w:pPr>
    <w:rPr>
      <w:rFonts w:cs="宋体"/>
      <w:spacing w:val="0"/>
    </w:rPr>
  </w:style>
  <w:style w:type="paragraph" w:customStyle="1" w:styleId="188">
    <w:name w:val="样式 样式 标题 3Heading 3 - oldH3Level 3 HeadHeadingh33rd levellev...1..."/>
    <w:basedOn w:val="102"/>
    <w:autoRedefine/>
    <w:qFormat/>
    <w:uiPriority w:val="0"/>
    <w:pPr>
      <w:keepNext w:val="0"/>
      <w:keepLines w:val="0"/>
      <w:tabs>
        <w:tab w:val="clear" w:pos="1080"/>
      </w:tabs>
      <w:spacing w:beforeLines="150" w:afterLines="50"/>
      <w:ind w:left="0" w:firstLine="0"/>
      <w:outlineLvl w:val="9"/>
    </w:pPr>
    <w:rPr>
      <w:bCs w:val="0"/>
      <w:spacing w:val="0"/>
    </w:rPr>
  </w:style>
  <w:style w:type="paragraph" w:customStyle="1" w:styleId="189">
    <w:name w:val="标题 3Heading 3 - oldH3Level 3 HeadHeadingh33rd levellev...1..."/>
    <w:basedOn w:val="102"/>
    <w:autoRedefine/>
    <w:qFormat/>
    <w:uiPriority w:val="0"/>
    <w:pPr>
      <w:keepNext w:val="0"/>
      <w:keepLines w:val="0"/>
      <w:tabs>
        <w:tab w:val="clear" w:pos="1080"/>
      </w:tabs>
      <w:spacing w:beforeLines="150" w:afterLines="50"/>
      <w:ind w:left="0" w:firstLine="0"/>
      <w:outlineLvl w:val="9"/>
    </w:pPr>
    <w:rPr>
      <w:bCs w:val="0"/>
      <w:spacing w:val="0"/>
    </w:rPr>
  </w:style>
  <w:style w:type="paragraph" w:customStyle="1" w:styleId="190">
    <w:name w:val="样式 首行缩进:  0.85 厘米 段前: 11.7 磅"/>
    <w:basedOn w:val="1"/>
    <w:autoRedefine/>
    <w:qFormat/>
    <w:uiPriority w:val="0"/>
    <w:pPr>
      <w:spacing w:beforeLines="75" w:line="324" w:lineRule="auto"/>
      <w:ind w:firstLine="482"/>
    </w:pPr>
    <w:rPr>
      <w:rFonts w:cs="宋体"/>
      <w:sz w:val="24"/>
      <w:szCs w:val="20"/>
    </w:rPr>
  </w:style>
  <w:style w:type="paragraph" w:customStyle="1" w:styleId="191">
    <w:name w:val="样式 标题 1 + 居中"/>
    <w:basedOn w:val="2"/>
    <w:autoRedefine/>
    <w:qFormat/>
    <w:uiPriority w:val="0"/>
    <w:pPr>
      <w:spacing w:before="400" w:after="400" w:line="480" w:lineRule="auto"/>
      <w:jc w:val="center"/>
    </w:pPr>
    <w:rPr>
      <w:rFonts w:cs="宋体"/>
      <w:szCs w:val="20"/>
    </w:rPr>
  </w:style>
  <w:style w:type="paragraph" w:customStyle="1" w:styleId="192">
    <w:name w:val="样式 标题 1 + 居中1"/>
    <w:basedOn w:val="2"/>
    <w:autoRedefine/>
    <w:qFormat/>
    <w:uiPriority w:val="0"/>
    <w:pPr>
      <w:spacing w:beforeLines="100" w:after="480" w:line="360" w:lineRule="auto"/>
      <w:jc w:val="center"/>
    </w:pPr>
    <w:rPr>
      <w:rFonts w:cs="宋体"/>
      <w:szCs w:val="20"/>
    </w:rPr>
  </w:style>
  <w:style w:type="paragraph" w:customStyle="1" w:styleId="193">
    <w:name w:val="标题一"/>
    <w:basedOn w:val="1"/>
    <w:next w:val="1"/>
    <w:autoRedefine/>
    <w:qFormat/>
    <w:uiPriority w:val="0"/>
    <w:pPr>
      <w:keepNext/>
      <w:keepLines/>
      <w:numPr>
        <w:ilvl w:val="0"/>
        <w:numId w:val="6"/>
      </w:numPr>
      <w:ind w:firstLineChars="0"/>
      <w:outlineLvl w:val="0"/>
    </w:pPr>
    <w:rPr>
      <w:rFonts w:cs="宋体"/>
      <w:b/>
      <w:sz w:val="28"/>
      <w:szCs w:val="20"/>
    </w:rPr>
  </w:style>
  <w:style w:type="paragraph" w:customStyle="1" w:styleId="194">
    <w:name w:val="样式 标题 1h1PIM 1H1Level 1 Topic Heading1st levelSection Head...1"/>
    <w:basedOn w:val="2"/>
    <w:autoRedefine/>
    <w:qFormat/>
    <w:uiPriority w:val="0"/>
    <w:pPr>
      <w:spacing w:before="360" w:after="480" w:line="324" w:lineRule="auto"/>
      <w:jc w:val="center"/>
    </w:pPr>
    <w:rPr>
      <w:rFonts w:cs="宋体"/>
      <w:szCs w:val="20"/>
    </w:rPr>
  </w:style>
  <w:style w:type="paragraph" w:customStyle="1" w:styleId="195">
    <w:name w:val="样式 目录 1 + 右侧:  1 字符 段前: 0.5 行 左  0 字符"/>
    <w:basedOn w:val="28"/>
    <w:autoRedefine/>
    <w:qFormat/>
    <w:uiPriority w:val="0"/>
    <w:pPr>
      <w:tabs>
        <w:tab w:val="left" w:pos="180"/>
        <w:tab w:val="left" w:pos="1140"/>
        <w:tab w:val="right" w:leader="dot" w:pos="8400"/>
      </w:tabs>
      <w:spacing w:beforeLines="50"/>
      <w:ind w:right="240"/>
    </w:pPr>
    <w:rPr>
      <w:rFonts w:cs="宋体"/>
      <w:b/>
      <w:bCs/>
      <w:spacing w:val="10"/>
      <w:sz w:val="24"/>
      <w:szCs w:val="20"/>
    </w:rPr>
  </w:style>
  <w:style w:type="paragraph" w:customStyle="1" w:styleId="196">
    <w:name w:val="样式 目录 1 + 右侧:  1 字符 段前: 0.5 行 左  0 字符1"/>
    <w:basedOn w:val="28"/>
    <w:autoRedefine/>
    <w:qFormat/>
    <w:uiPriority w:val="0"/>
    <w:pPr>
      <w:tabs>
        <w:tab w:val="left" w:pos="180"/>
        <w:tab w:val="left" w:pos="1140"/>
        <w:tab w:val="right" w:leader="dot" w:pos="8400"/>
      </w:tabs>
      <w:spacing w:beforeLines="50"/>
      <w:ind w:right="240"/>
    </w:pPr>
    <w:rPr>
      <w:rFonts w:cs="宋体"/>
      <w:b/>
      <w:bCs/>
      <w:spacing w:val="10"/>
      <w:sz w:val="24"/>
      <w:szCs w:val="20"/>
    </w:rPr>
  </w:style>
  <w:style w:type="character" w:customStyle="1" w:styleId="197">
    <w:name w:val="正文文本缩进 2 字符"/>
    <w:link w:val="24"/>
    <w:autoRedefine/>
    <w:qFormat/>
    <w:locked/>
    <w:uiPriority w:val="0"/>
    <w:rPr>
      <w:rFonts w:ascii="宋体" w:hAnsi="宋体" w:eastAsia="宋体"/>
      <w:bCs/>
      <w:kern w:val="2"/>
      <w:sz w:val="28"/>
      <w:lang w:val="en-US" w:eastAsia="zh-CN" w:bidi="ar-SA"/>
    </w:rPr>
  </w:style>
  <w:style w:type="character" w:customStyle="1" w:styleId="198">
    <w:name w:val="正文文本缩进 3 字符"/>
    <w:link w:val="32"/>
    <w:autoRedefine/>
    <w:qFormat/>
    <w:locked/>
    <w:uiPriority w:val="0"/>
    <w:rPr>
      <w:rFonts w:eastAsia="宋体"/>
      <w:kern w:val="2"/>
      <w:sz w:val="16"/>
      <w:szCs w:val="16"/>
      <w:lang w:val="en-US" w:eastAsia="zh-CN" w:bidi="ar-SA"/>
    </w:rPr>
  </w:style>
  <w:style w:type="character" w:customStyle="1" w:styleId="199">
    <w:name w:val="HTML 预设格式 字符"/>
    <w:link w:val="36"/>
    <w:autoRedefine/>
    <w:qFormat/>
    <w:locked/>
    <w:uiPriority w:val="0"/>
    <w:rPr>
      <w:rFonts w:ascii="宋体" w:hAnsi="宋体" w:eastAsia="宋体" w:cs="宋体"/>
      <w:sz w:val="24"/>
      <w:szCs w:val="24"/>
      <w:lang w:val="en-US" w:eastAsia="zh-CN" w:bidi="ar-SA"/>
    </w:rPr>
  </w:style>
  <w:style w:type="paragraph" w:customStyle="1" w:styleId="200">
    <w:name w:val="样式"/>
    <w:basedOn w:val="1"/>
    <w:autoRedefine/>
    <w:qFormat/>
    <w:uiPriority w:val="0"/>
    <w:pPr>
      <w:spacing w:beforeLines="75" w:line="324" w:lineRule="auto"/>
      <w:ind w:firstLine="482"/>
    </w:pPr>
    <w:rPr>
      <w:rFonts w:cs="宋体"/>
      <w:sz w:val="24"/>
      <w:szCs w:val="20"/>
    </w:rPr>
  </w:style>
  <w:style w:type="paragraph" w:customStyle="1" w:styleId="201">
    <w:name w:val="Char1 Char Char Char"/>
    <w:basedOn w:val="1"/>
    <w:autoRedefine/>
    <w:qFormat/>
    <w:uiPriority w:val="0"/>
    <w:rPr>
      <w:rFonts w:ascii="Tahoma" w:hAnsi="Tahoma"/>
      <w:sz w:val="24"/>
      <w:szCs w:val="20"/>
    </w:rPr>
  </w:style>
  <w:style w:type="paragraph" w:customStyle="1" w:styleId="202">
    <w:name w:val="Heading 2 Spec"/>
    <w:basedOn w:val="1"/>
    <w:autoRedefine/>
    <w:qFormat/>
    <w:uiPriority w:val="0"/>
    <w:pPr>
      <w:widowControl/>
      <w:tabs>
        <w:tab w:val="left" w:pos="540"/>
        <w:tab w:val="left" w:pos="720"/>
      </w:tabs>
      <w:spacing w:after="180"/>
      <w:ind w:left="216" w:hanging="216"/>
      <w:jc w:val="left"/>
    </w:pPr>
    <w:rPr>
      <w:rFonts w:ascii="Arial" w:hAnsi="Arial" w:eastAsia="PMingLiU" w:cs="Arial"/>
      <w:b/>
      <w:i/>
      <w:kern w:val="0"/>
      <w:sz w:val="22"/>
      <w:szCs w:val="20"/>
      <w:lang w:eastAsia="zh-TW"/>
    </w:rPr>
  </w:style>
  <w:style w:type="character" w:customStyle="1" w:styleId="203">
    <w:name w:val="纯文本 字符"/>
    <w:link w:val="21"/>
    <w:autoRedefine/>
    <w:qFormat/>
    <w:locked/>
    <w:uiPriority w:val="0"/>
    <w:rPr>
      <w:rFonts w:ascii="宋体" w:hAnsi="Courier New" w:eastAsia="宋体"/>
      <w:kern w:val="2"/>
      <w:sz w:val="21"/>
      <w:lang w:val="en-US" w:eastAsia="zh-CN" w:bidi="ar-SA"/>
    </w:rPr>
  </w:style>
  <w:style w:type="paragraph" w:customStyle="1" w:styleId="204">
    <w:name w:val="Char"/>
    <w:basedOn w:val="1"/>
    <w:autoRedefine/>
    <w:qFormat/>
    <w:uiPriority w:val="0"/>
    <w:rPr>
      <w:rFonts w:ascii="Tahoma" w:hAnsi="Tahoma"/>
      <w:sz w:val="24"/>
      <w:szCs w:val="20"/>
    </w:rPr>
  </w:style>
  <w:style w:type="paragraph" w:customStyle="1" w:styleId="205">
    <w:name w:val="样式 小四 段前: 3.9 磅 行距: 多倍行距 1.25 字行"/>
    <w:basedOn w:val="1"/>
    <w:link w:val="206"/>
    <w:autoRedefine/>
    <w:qFormat/>
    <w:uiPriority w:val="0"/>
    <w:pPr>
      <w:spacing w:before="78" w:line="300" w:lineRule="auto"/>
      <w:ind w:firstLine="480"/>
    </w:pPr>
    <w:rPr>
      <w:rFonts w:ascii="Arial" w:hAnsi="Arial" w:cs="宋体"/>
      <w:sz w:val="24"/>
      <w:szCs w:val="20"/>
    </w:rPr>
  </w:style>
  <w:style w:type="character" w:customStyle="1" w:styleId="206">
    <w:name w:val="样式 小四 段前: 3.9 磅 行距: 多倍行距 1.25 字行 Char"/>
    <w:link w:val="205"/>
    <w:autoRedefine/>
    <w:qFormat/>
    <w:uiPriority w:val="0"/>
    <w:rPr>
      <w:rFonts w:ascii="Arial" w:hAnsi="Arial" w:eastAsia="宋体" w:cs="宋体"/>
      <w:kern w:val="2"/>
      <w:sz w:val="24"/>
      <w:lang w:val="en-US" w:eastAsia="zh-CN" w:bidi="ar-SA"/>
    </w:rPr>
  </w:style>
  <w:style w:type="paragraph" w:customStyle="1" w:styleId="207">
    <w:name w:val="图表内容"/>
    <w:basedOn w:val="1"/>
    <w:autoRedefine/>
    <w:qFormat/>
    <w:uiPriority w:val="0"/>
    <w:pPr>
      <w:spacing w:before="20" w:after="20"/>
    </w:pPr>
    <w:rPr>
      <w:szCs w:val="20"/>
    </w:rPr>
  </w:style>
  <w:style w:type="paragraph" w:customStyle="1" w:styleId="208">
    <w:name w:val="样式 标题 1h1PIM 1H1Level 1 Topic Heading1st levelSection Head...2"/>
    <w:basedOn w:val="2"/>
    <w:autoRedefine/>
    <w:qFormat/>
    <w:uiPriority w:val="0"/>
    <w:pPr>
      <w:widowControl/>
      <w:tabs>
        <w:tab w:val="left" w:pos="1440"/>
      </w:tabs>
      <w:spacing w:before="480" w:after="480" w:line="324" w:lineRule="auto"/>
      <w:ind w:left="432" w:hanging="432"/>
    </w:pPr>
    <w:rPr>
      <w:rFonts w:ascii="宋体" w:hAnsi="宋体" w:cs="宋体"/>
      <w:color w:val="000000"/>
      <w:szCs w:val="20"/>
    </w:rPr>
  </w:style>
  <w:style w:type="paragraph" w:customStyle="1" w:styleId="209">
    <w:name w:val="样式 标题 1h1PIM 1H1Level 1 Topic Heading1st levelSection Head...3"/>
    <w:basedOn w:val="2"/>
    <w:autoRedefine/>
    <w:qFormat/>
    <w:uiPriority w:val="0"/>
    <w:pPr>
      <w:widowControl/>
      <w:tabs>
        <w:tab w:val="left" w:pos="420"/>
      </w:tabs>
      <w:spacing w:before="480" w:after="480" w:line="324" w:lineRule="auto"/>
      <w:ind w:left="420" w:hanging="420"/>
    </w:pPr>
    <w:rPr>
      <w:rFonts w:ascii="宋体" w:hAnsi="宋体" w:cs="宋体"/>
      <w:color w:val="000000"/>
      <w:szCs w:val="20"/>
    </w:rPr>
  </w:style>
  <w:style w:type="paragraph" w:customStyle="1" w:styleId="210">
    <w:name w:val="Char 正文 Char Char Char Char Char Char"/>
    <w:basedOn w:val="2"/>
    <w:autoRedefine/>
    <w:qFormat/>
    <w:uiPriority w:val="0"/>
    <w:pPr>
      <w:snapToGrid w:val="0"/>
      <w:spacing w:before="240" w:after="240" w:line="348" w:lineRule="auto"/>
    </w:pPr>
    <w:rPr>
      <w:rFonts w:ascii="Tahoma" w:hAnsi="Tahoma"/>
      <w:bCs w:val="0"/>
      <w:sz w:val="24"/>
      <w:szCs w:val="20"/>
    </w:rPr>
  </w:style>
  <w:style w:type="paragraph" w:customStyle="1" w:styleId="211">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12">
    <w:name w:val="描述"/>
    <w:basedOn w:val="1"/>
    <w:autoRedefine/>
    <w:qFormat/>
    <w:uiPriority w:val="0"/>
    <w:pPr>
      <w:adjustRightInd w:val="0"/>
      <w:spacing w:beforeLines="50" w:line="360" w:lineRule="atLeast"/>
      <w:textAlignment w:val="baseline"/>
    </w:pPr>
    <w:rPr>
      <w:rFonts w:ascii="Bookman Old Style" w:hAnsi="Bookman Old Style"/>
      <w:kern w:val="0"/>
      <w:sz w:val="24"/>
      <w:szCs w:val="20"/>
    </w:rPr>
  </w:style>
  <w:style w:type="character" w:customStyle="1" w:styleId="213">
    <w:name w:val="页眉 Char Char"/>
    <w:autoRedefine/>
    <w:qFormat/>
    <w:uiPriority w:val="0"/>
    <w:rPr>
      <w:rFonts w:eastAsia="宋体"/>
      <w:kern w:val="2"/>
      <w:sz w:val="18"/>
      <w:szCs w:val="18"/>
      <w:lang w:val="en-US" w:eastAsia="zh-CN" w:bidi="ar-SA"/>
    </w:rPr>
  </w:style>
  <w:style w:type="character" w:customStyle="1" w:styleId="214">
    <w:name w:val="h1 Char2"/>
    <w:autoRedefine/>
    <w:qFormat/>
    <w:uiPriority w:val="0"/>
    <w:rPr>
      <w:rFonts w:eastAsia="宋体"/>
      <w:b/>
      <w:bCs/>
      <w:kern w:val="44"/>
      <w:sz w:val="44"/>
      <w:szCs w:val="44"/>
      <w:lang w:val="en-US" w:eastAsia="zh-CN" w:bidi="ar-SA"/>
    </w:rPr>
  </w:style>
  <w:style w:type="paragraph" w:customStyle="1" w:styleId="215">
    <w:name w:val="默认段落字体 Para Char Char Char Char Char Char Char Char Char Char Char Char Char Char"/>
    <w:next w:val="1"/>
    <w:autoRedefine/>
    <w:qFormat/>
    <w:uiPriority w:val="0"/>
    <w:pPr>
      <w:keepNext/>
      <w:keepLines/>
      <w:tabs>
        <w:tab w:val="left" w:pos="1440"/>
      </w:tabs>
      <w:spacing w:before="240" w:after="240"/>
      <w:ind w:left="1440" w:hanging="1440"/>
      <w:outlineLvl w:val="7"/>
    </w:pPr>
    <w:rPr>
      <w:rFonts w:ascii="宋体" w:hAnsi="宋体" w:eastAsia="宋体" w:cs="Times New Roman"/>
      <w:i/>
      <w:kern w:val="2"/>
      <w:sz w:val="30"/>
      <w:szCs w:val="24"/>
      <w:lang w:val="en-US" w:eastAsia="zh-CN" w:bidi="ar-SA"/>
    </w:rPr>
  </w:style>
  <w:style w:type="character" w:customStyle="1" w:styleId="216">
    <w:name w:val="font14 redfont"/>
    <w:basedOn w:val="41"/>
    <w:autoRedefine/>
    <w:qFormat/>
    <w:uiPriority w:val="0"/>
  </w:style>
  <w:style w:type="paragraph" w:customStyle="1" w:styleId="217">
    <w:name w:val="a"/>
    <w:basedOn w:val="212"/>
    <w:autoRedefine/>
    <w:qFormat/>
    <w:uiPriority w:val="0"/>
    <w:pPr>
      <w:tabs>
        <w:tab w:val="left" w:pos="2400"/>
      </w:tabs>
      <w:spacing w:before="120"/>
      <w:ind w:left="2400" w:hanging="420" w:firstLineChars="0"/>
    </w:pPr>
    <w:rPr>
      <w:rFonts w:ascii="宋体" w:hAnsi="宋体"/>
      <w:szCs w:val="24"/>
    </w:rPr>
  </w:style>
  <w:style w:type="paragraph" w:customStyle="1" w:styleId="218">
    <w:name w:val="正文11"/>
    <w:autoRedefine/>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219">
    <w:name w:val="word"/>
    <w:basedOn w:val="41"/>
    <w:autoRedefine/>
    <w:qFormat/>
    <w:uiPriority w:val="0"/>
  </w:style>
  <w:style w:type="character" w:customStyle="1" w:styleId="220">
    <w:name w:val="h1 Char1"/>
    <w:autoRedefine/>
    <w:qFormat/>
    <w:uiPriority w:val="0"/>
    <w:rPr>
      <w:rFonts w:eastAsia="宋体"/>
      <w:b/>
      <w:kern w:val="44"/>
      <w:sz w:val="44"/>
      <w:lang w:val="en-US" w:eastAsia="zh-CN" w:bidi="ar-SA"/>
    </w:rPr>
  </w:style>
  <w:style w:type="paragraph" w:customStyle="1" w:styleId="221">
    <w:name w:val="Char1"/>
    <w:basedOn w:val="1"/>
    <w:autoRedefine/>
    <w:qFormat/>
    <w:uiPriority w:val="0"/>
    <w:rPr>
      <w:rFonts w:ascii="Tahoma" w:hAnsi="Tahoma"/>
      <w:sz w:val="24"/>
      <w:szCs w:val="20"/>
    </w:rPr>
  </w:style>
  <w:style w:type="character" w:customStyle="1" w:styleId="222">
    <w:name w:val="Heading 2 Hidden Char1"/>
    <w:autoRedefine/>
    <w:qFormat/>
    <w:uiPriority w:val="0"/>
    <w:rPr>
      <w:rFonts w:ascii="宋体" w:hAnsi="宋体"/>
      <w:b/>
      <w:bCs/>
      <w:kern w:val="2"/>
      <w:sz w:val="32"/>
      <w:szCs w:val="32"/>
    </w:rPr>
  </w:style>
  <w:style w:type="character" w:customStyle="1" w:styleId="223">
    <w:name w:val="批注文字 字符"/>
    <w:link w:val="16"/>
    <w:autoRedefine/>
    <w:semiHidden/>
    <w:qFormat/>
    <w:locked/>
    <w:uiPriority w:val="0"/>
    <w:rPr>
      <w:rFonts w:eastAsia="宋体"/>
      <w:kern w:val="2"/>
      <w:sz w:val="21"/>
      <w:szCs w:val="24"/>
      <w:lang w:val="en-US" w:eastAsia="zh-CN" w:bidi="ar-SA"/>
    </w:rPr>
  </w:style>
  <w:style w:type="character" w:customStyle="1" w:styleId="224">
    <w:name w:val="正文文本首行缩进 字符"/>
    <w:link w:val="38"/>
    <w:autoRedefine/>
    <w:semiHidden/>
    <w:qFormat/>
    <w:locked/>
    <w:uiPriority w:val="0"/>
    <w:rPr>
      <w:rFonts w:ascii="Calibri" w:hAnsi="Calibri" w:eastAsia="宋体"/>
      <w:kern w:val="2"/>
      <w:sz w:val="24"/>
      <w:szCs w:val="22"/>
      <w:lang w:val="en-US" w:eastAsia="zh-CN" w:bidi="ar-SA"/>
    </w:rPr>
  </w:style>
  <w:style w:type="character" w:customStyle="1" w:styleId="225">
    <w:name w:val="已访问的超链接1"/>
    <w:autoRedefine/>
    <w:qFormat/>
    <w:uiPriority w:val="0"/>
    <w:rPr>
      <w:color w:val="800080"/>
      <w:u w:val="single"/>
    </w:rPr>
  </w:style>
  <w:style w:type="character" w:customStyle="1" w:styleId="226">
    <w:name w:val="Char Char11"/>
    <w:autoRedefine/>
    <w:qFormat/>
    <w:locked/>
    <w:uiPriority w:val="0"/>
    <w:rPr>
      <w:rFonts w:ascii="宋体" w:hAnsi="宋体" w:eastAsia="宋体"/>
      <w:kern w:val="2"/>
      <w:sz w:val="18"/>
      <w:szCs w:val="18"/>
      <w:lang w:val="en-US" w:eastAsia="zh-CN" w:bidi="ar-SA"/>
    </w:rPr>
  </w:style>
  <w:style w:type="paragraph" w:customStyle="1" w:styleId="227">
    <w:name w:val="Char Char Char1 Char Char Char Char Char Char Char1"/>
    <w:basedOn w:val="1"/>
    <w:autoRedefine/>
    <w:qFormat/>
    <w:uiPriority w:val="0"/>
    <w:rPr>
      <w:rFonts w:ascii="宋体" w:hAnsi="宋体" w:cs="Courier New"/>
      <w:sz w:val="32"/>
      <w:szCs w:val="32"/>
    </w:rPr>
  </w:style>
  <w:style w:type="paragraph" w:customStyle="1" w:styleId="228">
    <w:name w:val="TOC 标题1"/>
    <w:basedOn w:val="2"/>
    <w:next w:val="1"/>
    <w:autoRedefine/>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229">
    <w:name w:val="表格"/>
    <w:basedOn w:val="1"/>
    <w:link w:val="230"/>
    <w:autoRedefine/>
    <w:qFormat/>
    <w:uiPriority w:val="0"/>
    <w:pPr>
      <w:adjustRightInd w:val="0"/>
      <w:snapToGrid w:val="0"/>
      <w:spacing w:line="240" w:lineRule="auto"/>
      <w:ind w:firstLine="0" w:firstLineChars="0"/>
      <w:jc w:val="center"/>
    </w:pPr>
    <w:rPr>
      <w:rFonts w:ascii="宋体" w:hAnsi="宋体" w:cs="宋体"/>
      <w:bCs/>
      <w:color w:val="000000"/>
      <w:sz w:val="18"/>
      <w:szCs w:val="18"/>
    </w:rPr>
  </w:style>
  <w:style w:type="character" w:customStyle="1" w:styleId="230">
    <w:name w:val="表格 字符"/>
    <w:link w:val="229"/>
    <w:autoRedefine/>
    <w:qFormat/>
    <w:uiPriority w:val="0"/>
    <w:rPr>
      <w:rFonts w:ascii="宋体" w:hAnsi="宋体" w:cs="宋体"/>
      <w:bCs/>
      <w:color w:val="000000"/>
      <w:kern w:val="2"/>
      <w:sz w:val="18"/>
      <w:szCs w:val="18"/>
    </w:rPr>
  </w:style>
  <w:style w:type="paragraph" w:customStyle="1" w:styleId="231">
    <w:name w:val="标题二"/>
    <w:basedOn w:val="193"/>
    <w:next w:val="1"/>
    <w:autoRedefine/>
    <w:qFormat/>
    <w:uiPriority w:val="0"/>
    <w:pPr>
      <w:numPr>
        <w:ilvl w:val="1"/>
      </w:numPr>
      <w:outlineLvl w:val="1"/>
    </w:pPr>
    <w:rPr>
      <w:sz w:val="24"/>
    </w:rPr>
  </w:style>
  <w:style w:type="paragraph" w:customStyle="1" w:styleId="232">
    <w:name w:val="标题三"/>
    <w:basedOn w:val="231"/>
    <w:next w:val="1"/>
    <w:autoRedefine/>
    <w:qFormat/>
    <w:uiPriority w:val="0"/>
    <w:pPr>
      <w:numPr>
        <w:ilvl w:val="2"/>
      </w:numPr>
      <w:outlineLvl w:val="2"/>
    </w:pPr>
  </w:style>
  <w:style w:type="paragraph" w:customStyle="1" w:styleId="233">
    <w:name w:val="标题四"/>
    <w:basedOn w:val="232"/>
    <w:next w:val="1"/>
    <w:autoRedefine/>
    <w:qFormat/>
    <w:uiPriority w:val="0"/>
    <w:pPr>
      <w:numPr>
        <w:ilvl w:val="3"/>
      </w:numPr>
      <w:outlineLvl w:val="3"/>
    </w:pPr>
    <w:rPr>
      <w:sz w:val="21"/>
    </w:rPr>
  </w:style>
  <w:style w:type="character" w:customStyle="1" w:styleId="234">
    <w:name w:val="表格居左 Char"/>
    <w:link w:val="235"/>
    <w:autoRedefine/>
    <w:qFormat/>
    <w:uiPriority w:val="0"/>
    <w:rPr>
      <w:rFonts w:ascii="宋体" w:hAnsi="宋体"/>
      <w:sz w:val="18"/>
      <w:szCs w:val="21"/>
    </w:rPr>
  </w:style>
  <w:style w:type="paragraph" w:customStyle="1" w:styleId="235">
    <w:name w:val="表格居左"/>
    <w:basedOn w:val="1"/>
    <w:link w:val="234"/>
    <w:autoRedefine/>
    <w:qFormat/>
    <w:uiPriority w:val="0"/>
    <w:pPr>
      <w:spacing w:line="240" w:lineRule="auto"/>
      <w:ind w:firstLine="0" w:firstLineChars="0"/>
      <w:jc w:val="left"/>
    </w:pPr>
    <w:rPr>
      <w:rFonts w:ascii="宋体" w:hAnsi="宋体"/>
      <w:kern w:val="0"/>
      <w:sz w:val="18"/>
      <w:szCs w:val="21"/>
    </w:rPr>
  </w:style>
  <w:style w:type="character" w:customStyle="1" w:styleId="236">
    <w:name w:val="表格头 字符"/>
    <w:link w:val="237"/>
    <w:autoRedefine/>
    <w:qFormat/>
    <w:uiPriority w:val="0"/>
    <w:rPr>
      <w:rFonts w:ascii="宋体" w:hAnsi="宋体"/>
      <w:b/>
      <w:sz w:val="18"/>
      <w:szCs w:val="21"/>
    </w:rPr>
  </w:style>
  <w:style w:type="paragraph" w:customStyle="1" w:styleId="237">
    <w:name w:val="表格头"/>
    <w:basedOn w:val="1"/>
    <w:link w:val="236"/>
    <w:autoRedefine/>
    <w:qFormat/>
    <w:uiPriority w:val="0"/>
    <w:pPr>
      <w:spacing w:line="240" w:lineRule="auto"/>
      <w:ind w:firstLine="0" w:firstLineChars="0"/>
      <w:jc w:val="center"/>
    </w:pPr>
    <w:rPr>
      <w:rFonts w:ascii="宋体" w:hAnsi="宋体"/>
      <w:b/>
      <w:kern w:val="0"/>
      <w:sz w:val="18"/>
      <w:szCs w:val="21"/>
    </w:rPr>
  </w:style>
  <w:style w:type="paragraph" w:customStyle="1" w:styleId="238">
    <w:name w:val="标题五"/>
    <w:basedOn w:val="233"/>
    <w:next w:val="1"/>
    <w:autoRedefine/>
    <w:qFormat/>
    <w:uiPriority w:val="0"/>
    <w:pPr>
      <w:numPr>
        <w:ilvl w:val="4"/>
      </w:numPr>
      <w:outlineLvl w:val="4"/>
    </w:pPr>
  </w:style>
  <w:style w:type="paragraph" w:customStyle="1" w:styleId="239">
    <w:name w:val="文内正文"/>
    <w:basedOn w:val="81"/>
    <w:link w:val="240"/>
    <w:autoRedefine/>
    <w:qFormat/>
    <w:uiPriority w:val="0"/>
  </w:style>
  <w:style w:type="character" w:customStyle="1" w:styleId="240">
    <w:name w:val="文内正文 字符"/>
    <w:basedOn w:val="41"/>
    <w:link w:val="239"/>
    <w:autoRedefine/>
    <w:qFormat/>
    <w:uiPriority w:val="0"/>
    <w:rPr>
      <w:rFonts w:ascii="Times New Roman" w:hAnsi="Times New Roman"/>
      <w:kern w:val="2"/>
      <w:sz w:val="21"/>
      <w:szCs w:val="24"/>
    </w:rPr>
  </w:style>
  <w:style w:type="paragraph" w:customStyle="1" w:styleId="241">
    <w:name w:val="标题六"/>
    <w:basedOn w:val="238"/>
    <w:next w:val="1"/>
    <w:autoRedefine/>
    <w:qFormat/>
    <w:uiPriority w:val="0"/>
    <w:pPr>
      <w:numPr>
        <w:ilvl w:val="5"/>
      </w:numPr>
      <w:outlineLvl w:val="5"/>
    </w:pPr>
    <w:rPr>
      <w:rFonts w:asciiTheme="minorEastAsia" w:hAnsiTheme="minorEastAsia" w:eastAsiaTheme="minorEastAsia"/>
      <w:bCs/>
    </w:rPr>
  </w:style>
  <w:style w:type="paragraph" w:customStyle="1" w:styleId="242">
    <w:name w:val="List Paragraph1"/>
    <w:basedOn w:val="1"/>
    <w:autoRedefine/>
    <w:qFormat/>
    <w:uiPriority w:val="0"/>
    <w:pPr>
      <w:widowControl/>
      <w:ind w:firstLine="420"/>
    </w:pPr>
    <w:rPr>
      <w:rFonts w:ascii="宋体" w:hAnsi="宋体" w:cs="宋体"/>
      <w:szCs w:val="21"/>
    </w:rPr>
  </w:style>
  <w:style w:type="paragraph" w:customStyle="1" w:styleId="243">
    <w:name w:val="文内标题四"/>
    <w:basedOn w:val="67"/>
    <w:qFormat/>
    <w:uiPriority w:val="0"/>
    <w:pPr>
      <w:keepNext w:val="0"/>
      <w:keepLines w:val="0"/>
      <w:numPr>
        <w:ilvl w:val="3"/>
        <w:numId w:val="7"/>
      </w:numPr>
      <w:tabs>
        <w:tab w:val="left" w:pos="727"/>
      </w:tabs>
      <w:spacing w:before="0" w:after="0"/>
      <w:ind w:left="1134"/>
    </w:pPr>
    <w:rPr>
      <w:sz w:val="21"/>
      <w:szCs w:val="21"/>
    </w:rPr>
  </w:style>
  <w:style w:type="paragraph" w:customStyle="1" w:styleId="244">
    <w:name w:val="图片下标"/>
    <w:basedOn w:val="14"/>
    <w:qFormat/>
    <w:uiPriority w:val="0"/>
    <w:pPr>
      <w:numPr>
        <w:ilvl w:val="0"/>
        <w:numId w:val="8"/>
      </w:numPr>
      <w:jc w:val="center"/>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2" Type="http://schemas.openxmlformats.org/officeDocument/2006/relationships/fontTable" Target="fontTable.xml"/><Relationship Id="rId51" Type="http://schemas.openxmlformats.org/officeDocument/2006/relationships/customXml" Target="../customXml/item1.xml"/><Relationship Id="rId50" Type="http://schemas.openxmlformats.org/officeDocument/2006/relationships/numbering" Target="numbering.xml"/><Relationship Id="rId5" Type="http://schemas.openxmlformats.org/officeDocument/2006/relationships/header" Target="head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jpe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206B2C-D5FF-4BC1-B682-E3F93CB68884}">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24</Pages>
  <Words>3202</Words>
  <Characters>3583</Characters>
  <Lines>171</Lines>
  <Paragraphs>48</Paragraphs>
  <TotalTime>7</TotalTime>
  <ScaleCrop>false</ScaleCrop>
  <LinksUpToDate>false</LinksUpToDate>
  <CharactersWithSpaces>3615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2021-01-26T08:30:00Z</dcterms:created>
  <dc:creator>柳源倡</dc:creator>
  <cp:keywords>CMMI体系文件</cp:keywords>
  <cp:lastModifiedBy>Ai小莹</cp:lastModifiedBy>
  <dcterms:modified xsi:type="dcterms:W3CDTF">2024-06-22T07:18:19Z</dcterms:modified>
  <dc:subject>CMMI体系文件</dc:subject>
  <dc:title>卓望信息CMMI体系文件</dc:title>
  <cp:revision>279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编辑者">
    <vt:lpwstr>liuyuanchang</vt:lpwstr>
  </property>
  <property fmtid="{D5CDD505-2E9C-101B-9397-08002B2CF9AE}" pid="3" name="KSOProductBuildVer">
    <vt:lpwstr>2052-12.1.0.16929</vt:lpwstr>
  </property>
  <property fmtid="{D5CDD505-2E9C-101B-9397-08002B2CF9AE}" pid="4" name="ICV">
    <vt:lpwstr>51F24EEDAF904791BC19A0076D4D475C_13</vt:lpwstr>
  </property>
</Properties>
</file>